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43" w:rsidRDefault="007D2C43" w:rsidP="007D2C43">
      <w:pPr>
        <w:widowControl/>
        <w:spacing w:line="600" w:lineRule="exact"/>
        <w:jc w:val="center"/>
        <w:rPr>
          <w:rFonts w:ascii="仿宋" w:eastAsia="仿宋" w:hAnsi="仿宋"/>
          <w:b/>
          <w:bCs/>
          <w:color w:val="FF0000"/>
          <w:sz w:val="52"/>
          <w:szCs w:val="52"/>
        </w:rPr>
      </w:pPr>
    </w:p>
    <w:p w:rsidR="005D4A4A" w:rsidRPr="001A2E87" w:rsidRDefault="005D4A4A" w:rsidP="007D2C43">
      <w:pPr>
        <w:widowControl/>
        <w:spacing w:line="600" w:lineRule="exact"/>
        <w:jc w:val="center"/>
        <w:rPr>
          <w:rFonts w:ascii="仿宋" w:eastAsia="仿宋" w:hAnsi="仿宋"/>
          <w:b/>
          <w:bCs/>
          <w:color w:val="FF0000"/>
          <w:sz w:val="52"/>
          <w:szCs w:val="52"/>
        </w:rPr>
      </w:pPr>
    </w:p>
    <w:p w:rsidR="00E2321A" w:rsidRPr="000E01F1" w:rsidRDefault="005F5680" w:rsidP="007D2C43">
      <w:pPr>
        <w:jc w:val="center"/>
        <w:rPr>
          <w:rFonts w:ascii="黑体" w:eastAsia="黑体" w:hAnsi="黑体"/>
          <w:sz w:val="36"/>
          <w:szCs w:val="36"/>
        </w:rPr>
      </w:pPr>
      <w:r w:rsidRPr="000E01F1">
        <w:rPr>
          <w:rFonts w:ascii="黑体" w:eastAsia="黑体" w:hAnsi="黑体" w:hint="eastAsia"/>
          <w:sz w:val="36"/>
          <w:szCs w:val="36"/>
        </w:rPr>
        <w:t>关于开展20</w:t>
      </w:r>
      <w:r w:rsidR="009719BD">
        <w:rPr>
          <w:rFonts w:ascii="黑体" w:eastAsia="黑体" w:hAnsi="黑体"/>
          <w:sz w:val="36"/>
          <w:szCs w:val="36"/>
        </w:rPr>
        <w:t>20</w:t>
      </w:r>
      <w:r w:rsidR="00377090" w:rsidRPr="000E01F1">
        <w:rPr>
          <w:rFonts w:ascii="黑体" w:eastAsia="黑体" w:hAnsi="黑体" w:hint="eastAsia"/>
          <w:sz w:val="36"/>
          <w:szCs w:val="36"/>
        </w:rPr>
        <w:t>年董事长</w:t>
      </w:r>
      <w:r w:rsidRPr="000E01F1">
        <w:rPr>
          <w:rFonts w:ascii="黑体" w:eastAsia="黑体" w:hAnsi="黑体" w:hint="eastAsia"/>
          <w:sz w:val="36"/>
          <w:szCs w:val="36"/>
        </w:rPr>
        <w:t>基金评审工作</w:t>
      </w:r>
      <w:r w:rsidR="007D2C43" w:rsidRPr="000E01F1">
        <w:rPr>
          <w:rFonts w:ascii="黑体" w:eastAsia="黑体" w:hAnsi="黑体" w:hint="eastAsia"/>
          <w:sz w:val="36"/>
          <w:szCs w:val="36"/>
        </w:rPr>
        <w:t>的</w:t>
      </w:r>
      <w:r w:rsidRPr="000E01F1">
        <w:rPr>
          <w:rFonts w:ascii="黑体" w:eastAsia="黑体" w:hAnsi="黑体" w:hint="eastAsia"/>
          <w:sz w:val="36"/>
          <w:szCs w:val="36"/>
        </w:rPr>
        <w:t>通知</w:t>
      </w:r>
    </w:p>
    <w:p w:rsidR="007D2C43" w:rsidRDefault="007D2C43" w:rsidP="007D2C43">
      <w:pPr>
        <w:spacing w:line="360" w:lineRule="auto"/>
        <w:rPr>
          <w:sz w:val="30"/>
          <w:szCs w:val="30"/>
        </w:rPr>
      </w:pPr>
    </w:p>
    <w:p w:rsidR="007D2C43" w:rsidRPr="000E01F1" w:rsidRDefault="009719BD" w:rsidP="007D2C4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</w:t>
      </w:r>
      <w:r w:rsidR="007D2C43" w:rsidRPr="000E01F1">
        <w:rPr>
          <w:rFonts w:hint="eastAsia"/>
          <w:sz w:val="28"/>
          <w:szCs w:val="28"/>
        </w:rPr>
        <w:t>：</w:t>
      </w:r>
    </w:p>
    <w:p w:rsidR="007D2C43" w:rsidRPr="000E01F1" w:rsidRDefault="00377090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为了帮助家庭经济困难学生顺利完成学业，以及鼓励学生勤奋学习、</w:t>
      </w:r>
      <w:r w:rsidR="001C0263">
        <w:rPr>
          <w:rFonts w:hint="eastAsia"/>
          <w:sz w:val="28"/>
          <w:szCs w:val="28"/>
        </w:rPr>
        <w:t>积极上进</w:t>
      </w:r>
      <w:r w:rsidRPr="000E01F1">
        <w:rPr>
          <w:rFonts w:hint="eastAsia"/>
          <w:sz w:val="28"/>
          <w:szCs w:val="28"/>
        </w:rPr>
        <w:t>，在德、智、体、美等方面全面发展，</w:t>
      </w:r>
      <w:r w:rsidR="009719BD">
        <w:rPr>
          <w:rFonts w:hint="eastAsia"/>
          <w:sz w:val="28"/>
          <w:szCs w:val="28"/>
        </w:rPr>
        <w:t>学校</w:t>
      </w:r>
      <w:r w:rsidRPr="000E01F1">
        <w:rPr>
          <w:rFonts w:ascii="宋体" w:hAnsi="宋体" w:cs="宋体" w:hint="eastAsia"/>
          <w:kern w:val="0"/>
          <w:sz w:val="28"/>
          <w:szCs w:val="28"/>
        </w:rPr>
        <w:t>设立董事长基金用于资助</w:t>
      </w:r>
      <w:r w:rsidR="009719BD">
        <w:rPr>
          <w:rFonts w:ascii="宋体" w:hAnsi="宋体" w:cs="宋体" w:hint="eastAsia"/>
          <w:kern w:val="0"/>
          <w:sz w:val="28"/>
          <w:szCs w:val="28"/>
        </w:rPr>
        <w:t>我校</w:t>
      </w:r>
      <w:r w:rsidRPr="000E01F1">
        <w:rPr>
          <w:rFonts w:ascii="宋体" w:hAnsi="宋体" w:cs="宋体" w:hint="eastAsia"/>
          <w:kern w:val="0"/>
          <w:sz w:val="28"/>
          <w:szCs w:val="28"/>
        </w:rPr>
        <w:t>家庭经济困难的全日制在校学生缴纳学费和住宿费。</w:t>
      </w:r>
      <w:r w:rsidRPr="000E01F1">
        <w:rPr>
          <w:sz w:val="28"/>
          <w:szCs w:val="28"/>
        </w:rPr>
        <w:t>现</w:t>
      </w:r>
      <w:r w:rsidR="00D84102" w:rsidRPr="000E01F1">
        <w:rPr>
          <w:sz w:val="28"/>
          <w:szCs w:val="28"/>
        </w:rPr>
        <w:t>根据</w:t>
      </w:r>
      <w:r w:rsidR="00D84102" w:rsidRPr="000E01F1">
        <w:rPr>
          <w:rFonts w:hint="eastAsia"/>
          <w:sz w:val="28"/>
          <w:szCs w:val="28"/>
        </w:rPr>
        <w:t>《广东工业大学华立学院董事长基金管理办法》</w:t>
      </w:r>
      <w:r w:rsidR="00247A4C">
        <w:rPr>
          <w:rFonts w:hint="eastAsia"/>
          <w:sz w:val="28"/>
          <w:szCs w:val="28"/>
        </w:rPr>
        <w:t>（</w:t>
      </w:r>
      <w:r w:rsidR="00247A4C" w:rsidRPr="00247A4C">
        <w:rPr>
          <w:rFonts w:hint="eastAsia"/>
          <w:sz w:val="28"/>
          <w:szCs w:val="28"/>
        </w:rPr>
        <w:t>院学字〔</w:t>
      </w:r>
      <w:r w:rsidR="00247A4C" w:rsidRPr="00247A4C">
        <w:rPr>
          <w:rFonts w:hint="eastAsia"/>
          <w:sz w:val="28"/>
          <w:szCs w:val="28"/>
        </w:rPr>
        <w:t>201</w:t>
      </w:r>
      <w:r w:rsidR="00633156">
        <w:rPr>
          <w:sz w:val="28"/>
          <w:szCs w:val="28"/>
        </w:rPr>
        <w:t>8</w:t>
      </w:r>
      <w:r w:rsidR="00247A4C" w:rsidRPr="00247A4C">
        <w:rPr>
          <w:rFonts w:hint="eastAsia"/>
          <w:sz w:val="28"/>
          <w:szCs w:val="28"/>
        </w:rPr>
        <w:t>〕</w:t>
      </w:r>
      <w:r w:rsidR="00247A4C" w:rsidRPr="00247A4C">
        <w:rPr>
          <w:rFonts w:hint="eastAsia"/>
          <w:sz w:val="28"/>
          <w:szCs w:val="28"/>
        </w:rPr>
        <w:t>02</w:t>
      </w:r>
      <w:r w:rsidR="00247A4C" w:rsidRPr="00247A4C">
        <w:rPr>
          <w:rFonts w:hint="eastAsia"/>
          <w:sz w:val="28"/>
          <w:szCs w:val="28"/>
        </w:rPr>
        <w:t>号</w:t>
      </w:r>
      <w:r w:rsidR="00247A4C">
        <w:rPr>
          <w:rFonts w:hint="eastAsia"/>
          <w:sz w:val="28"/>
          <w:szCs w:val="28"/>
        </w:rPr>
        <w:t>）</w:t>
      </w:r>
      <w:r w:rsidR="007D2C43" w:rsidRPr="000E01F1">
        <w:rPr>
          <w:rFonts w:hint="eastAsia"/>
          <w:sz w:val="28"/>
          <w:szCs w:val="28"/>
        </w:rPr>
        <w:t>开展</w:t>
      </w:r>
      <w:r w:rsidRPr="000E01F1">
        <w:rPr>
          <w:rFonts w:hint="eastAsia"/>
          <w:sz w:val="28"/>
          <w:szCs w:val="28"/>
        </w:rPr>
        <w:t>20</w:t>
      </w:r>
      <w:r w:rsidR="009719BD">
        <w:rPr>
          <w:sz w:val="28"/>
          <w:szCs w:val="28"/>
        </w:rPr>
        <w:t>20</w:t>
      </w:r>
      <w:r w:rsidRPr="000E01F1">
        <w:rPr>
          <w:rFonts w:hint="eastAsia"/>
          <w:sz w:val="28"/>
          <w:szCs w:val="28"/>
        </w:rPr>
        <w:t>年董事长基金评审工作</w:t>
      </w:r>
      <w:r w:rsidR="007D2C43" w:rsidRPr="000E01F1">
        <w:rPr>
          <w:rFonts w:hint="eastAsia"/>
          <w:sz w:val="28"/>
          <w:szCs w:val="28"/>
        </w:rPr>
        <w:t>，具体</w:t>
      </w:r>
      <w:r w:rsidRPr="000E01F1">
        <w:rPr>
          <w:rFonts w:hint="eastAsia"/>
          <w:sz w:val="28"/>
          <w:szCs w:val="28"/>
        </w:rPr>
        <w:t>工作</w:t>
      </w:r>
      <w:r w:rsidR="007D2C43" w:rsidRPr="000E01F1">
        <w:rPr>
          <w:rFonts w:hint="eastAsia"/>
          <w:sz w:val="28"/>
          <w:szCs w:val="28"/>
        </w:rPr>
        <w:t>通知如下：</w:t>
      </w:r>
    </w:p>
    <w:p w:rsidR="00377090" w:rsidRPr="000E01F1" w:rsidRDefault="00377090" w:rsidP="00377090">
      <w:pPr>
        <w:spacing w:line="360" w:lineRule="auto"/>
        <w:ind w:firstLineChars="200" w:firstLine="562"/>
        <w:rPr>
          <w:b/>
          <w:sz w:val="28"/>
          <w:szCs w:val="28"/>
        </w:rPr>
      </w:pPr>
      <w:r w:rsidRPr="000E01F1">
        <w:rPr>
          <w:rFonts w:hint="eastAsia"/>
          <w:b/>
          <w:sz w:val="28"/>
          <w:szCs w:val="28"/>
        </w:rPr>
        <w:t>一、资助对象</w:t>
      </w:r>
    </w:p>
    <w:p w:rsidR="007D2C43" w:rsidRPr="000E01F1" w:rsidRDefault="00377090" w:rsidP="00377090">
      <w:pPr>
        <w:spacing w:line="360" w:lineRule="auto"/>
        <w:ind w:left="602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在校的家庭经济困难学生</w:t>
      </w:r>
      <w:r w:rsidR="007D2C43" w:rsidRPr="000E01F1">
        <w:rPr>
          <w:rFonts w:hint="eastAsia"/>
          <w:sz w:val="28"/>
          <w:szCs w:val="28"/>
        </w:rPr>
        <w:t>。</w:t>
      </w:r>
    </w:p>
    <w:p w:rsidR="0040470F" w:rsidRPr="000E01F1" w:rsidRDefault="007D2C43" w:rsidP="0040470F">
      <w:pPr>
        <w:spacing w:line="360" w:lineRule="auto"/>
        <w:ind w:firstLineChars="200" w:firstLine="562"/>
        <w:rPr>
          <w:sz w:val="28"/>
          <w:szCs w:val="28"/>
        </w:rPr>
      </w:pPr>
      <w:r w:rsidRPr="000E01F1">
        <w:rPr>
          <w:rFonts w:hint="eastAsia"/>
          <w:b/>
          <w:sz w:val="28"/>
          <w:szCs w:val="28"/>
        </w:rPr>
        <w:t>二</w:t>
      </w:r>
      <w:r w:rsidR="00377090" w:rsidRPr="000E01F1">
        <w:rPr>
          <w:rFonts w:hint="eastAsia"/>
          <w:b/>
          <w:sz w:val="28"/>
          <w:szCs w:val="28"/>
        </w:rPr>
        <w:t>、</w:t>
      </w:r>
      <w:r w:rsidR="009719BD">
        <w:rPr>
          <w:rFonts w:hint="eastAsia"/>
          <w:b/>
          <w:sz w:val="28"/>
          <w:szCs w:val="28"/>
        </w:rPr>
        <w:t>基本</w:t>
      </w:r>
      <w:r w:rsidR="0040470F" w:rsidRPr="000E01F1">
        <w:rPr>
          <w:rFonts w:hint="eastAsia"/>
          <w:b/>
          <w:sz w:val="28"/>
          <w:szCs w:val="28"/>
        </w:rPr>
        <w:t>申请条件</w:t>
      </w:r>
    </w:p>
    <w:p w:rsidR="0040470F" w:rsidRPr="000E01F1" w:rsidRDefault="0040470F" w:rsidP="0040470F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1</w:t>
      </w:r>
      <w:r w:rsidRPr="000E01F1">
        <w:rPr>
          <w:rFonts w:hint="eastAsia"/>
          <w:sz w:val="28"/>
          <w:szCs w:val="28"/>
        </w:rPr>
        <w:t>．热爱社会主义祖国，拥护中国共产党的领导；</w:t>
      </w:r>
    </w:p>
    <w:p w:rsidR="0040470F" w:rsidRPr="000E01F1" w:rsidRDefault="0040470F" w:rsidP="0040470F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2</w:t>
      </w:r>
      <w:r w:rsidRPr="000E01F1">
        <w:rPr>
          <w:rFonts w:hint="eastAsia"/>
          <w:sz w:val="28"/>
          <w:szCs w:val="28"/>
        </w:rPr>
        <w:t>．遵守宪法和法律，遵守学校规章制度，无违纪；</w:t>
      </w:r>
    </w:p>
    <w:p w:rsidR="0040470F" w:rsidRPr="000E01F1" w:rsidRDefault="0040470F" w:rsidP="0040470F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3</w:t>
      </w:r>
      <w:r w:rsidRPr="000E01F1">
        <w:rPr>
          <w:rFonts w:hint="eastAsia"/>
          <w:sz w:val="28"/>
          <w:szCs w:val="28"/>
        </w:rPr>
        <w:t>．诚实守信，道德品质优良，无不文明行为；</w:t>
      </w:r>
    </w:p>
    <w:p w:rsidR="0040470F" w:rsidRPr="000E01F1" w:rsidRDefault="0040470F" w:rsidP="0040470F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4</w:t>
      </w:r>
      <w:r w:rsidRPr="000E01F1">
        <w:rPr>
          <w:rFonts w:hint="eastAsia"/>
          <w:sz w:val="28"/>
          <w:szCs w:val="28"/>
        </w:rPr>
        <w:t>．学习认真勤奋，积极上进，成绩优良，能够按正常学制顺利完成学业，上年度补考重修</w:t>
      </w:r>
      <w:r w:rsidRPr="000E01F1">
        <w:rPr>
          <w:rFonts w:hint="eastAsia"/>
          <w:sz w:val="28"/>
          <w:szCs w:val="28"/>
        </w:rPr>
        <w:t>2</w:t>
      </w:r>
      <w:r w:rsidRPr="000E01F1">
        <w:rPr>
          <w:rFonts w:hint="eastAsia"/>
          <w:sz w:val="28"/>
          <w:szCs w:val="28"/>
        </w:rPr>
        <w:t>次以下（含</w:t>
      </w:r>
      <w:r w:rsidRPr="000E01F1">
        <w:rPr>
          <w:rFonts w:hint="eastAsia"/>
          <w:sz w:val="28"/>
          <w:szCs w:val="28"/>
        </w:rPr>
        <w:t>2</w:t>
      </w:r>
      <w:r w:rsidRPr="000E01F1">
        <w:rPr>
          <w:rFonts w:hint="eastAsia"/>
          <w:sz w:val="28"/>
          <w:szCs w:val="28"/>
        </w:rPr>
        <w:t>次）；</w:t>
      </w:r>
    </w:p>
    <w:p w:rsidR="00633156" w:rsidRDefault="0040470F" w:rsidP="0040470F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5</w:t>
      </w:r>
      <w:r w:rsidRPr="000E01F1">
        <w:rPr>
          <w:rFonts w:hint="eastAsia"/>
          <w:sz w:val="28"/>
          <w:szCs w:val="28"/>
        </w:rPr>
        <w:t>．家庭经济困难，</w:t>
      </w:r>
      <w:r w:rsidR="00633156">
        <w:rPr>
          <w:rFonts w:hint="eastAsia"/>
          <w:sz w:val="28"/>
          <w:szCs w:val="28"/>
        </w:rPr>
        <w:t>经认定为家庭经济困难学生；</w:t>
      </w:r>
    </w:p>
    <w:p w:rsidR="0040470F" w:rsidRPr="000E01F1" w:rsidRDefault="00633156" w:rsidP="0040470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 w:rsidR="0040470F" w:rsidRPr="000E01F1">
        <w:rPr>
          <w:rFonts w:hint="eastAsia"/>
          <w:sz w:val="28"/>
          <w:szCs w:val="28"/>
        </w:rPr>
        <w:t>家庭经济收入不足以缴纳完成学业所需学费和住宿费，入住经济房；</w:t>
      </w:r>
    </w:p>
    <w:p w:rsidR="007D2C43" w:rsidRDefault="00633156" w:rsidP="0040470F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40470F" w:rsidRPr="000E01F1">
        <w:rPr>
          <w:rFonts w:hint="eastAsia"/>
          <w:sz w:val="28"/>
          <w:szCs w:val="28"/>
        </w:rPr>
        <w:t>．生活俭朴，</w:t>
      </w:r>
      <w:r>
        <w:rPr>
          <w:rFonts w:hint="eastAsia"/>
          <w:sz w:val="28"/>
          <w:szCs w:val="28"/>
        </w:rPr>
        <w:t>积极上进，</w:t>
      </w:r>
      <w:r w:rsidR="0040470F" w:rsidRPr="000E01F1">
        <w:rPr>
          <w:rFonts w:hint="eastAsia"/>
          <w:sz w:val="28"/>
          <w:szCs w:val="28"/>
        </w:rPr>
        <w:t>在学校参加勤工助学一学期以上。</w:t>
      </w:r>
    </w:p>
    <w:p w:rsidR="00B45012" w:rsidRPr="00B45012" w:rsidRDefault="00B45012" w:rsidP="00B45012">
      <w:pPr>
        <w:spacing w:line="360" w:lineRule="auto"/>
        <w:ind w:firstLineChars="200" w:firstLine="562"/>
        <w:rPr>
          <w:b/>
          <w:sz w:val="28"/>
          <w:szCs w:val="28"/>
        </w:rPr>
      </w:pPr>
      <w:r w:rsidRPr="00B45012">
        <w:rPr>
          <w:b/>
          <w:sz w:val="28"/>
          <w:szCs w:val="28"/>
        </w:rPr>
        <w:t>三</w:t>
      </w:r>
      <w:r w:rsidRPr="00B45012">
        <w:rPr>
          <w:rFonts w:hint="eastAsia"/>
          <w:b/>
          <w:sz w:val="28"/>
          <w:szCs w:val="28"/>
        </w:rPr>
        <w:t>、资助类别和方式</w:t>
      </w:r>
    </w:p>
    <w:p w:rsidR="00B45012" w:rsidRPr="000E01F1" w:rsidRDefault="00B45012" w:rsidP="0040470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根据学生家庭经济困难等情况资助分为四类：第一类为困难补助，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补助分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三个资助</w:t>
      </w:r>
      <w:r w:rsidRPr="00430BCB">
        <w:rPr>
          <w:rFonts w:ascii="宋体" w:hAnsi="宋体" w:cs="宋体" w:hint="eastAsia"/>
          <w:kern w:val="0"/>
          <w:sz w:val="28"/>
          <w:szCs w:val="28"/>
        </w:rPr>
        <w:t>档次：一档</w:t>
      </w:r>
      <w:r>
        <w:rPr>
          <w:rFonts w:ascii="宋体" w:hAnsi="宋体" w:cs="宋体"/>
          <w:kern w:val="0"/>
          <w:sz w:val="28"/>
          <w:szCs w:val="28"/>
        </w:rPr>
        <w:t>3000</w:t>
      </w:r>
      <w:r w:rsidRPr="00430BCB">
        <w:rPr>
          <w:rFonts w:ascii="宋体" w:hAnsi="宋体" w:cs="宋体" w:hint="eastAsia"/>
          <w:kern w:val="0"/>
          <w:sz w:val="28"/>
          <w:szCs w:val="28"/>
        </w:rPr>
        <w:t>元、二档</w:t>
      </w:r>
      <w:r>
        <w:rPr>
          <w:rFonts w:ascii="宋体" w:hAnsi="宋体" w:cs="宋体"/>
          <w:kern w:val="0"/>
          <w:sz w:val="28"/>
          <w:szCs w:val="28"/>
        </w:rPr>
        <w:t>2000</w:t>
      </w:r>
      <w:r w:rsidRPr="00430BCB">
        <w:rPr>
          <w:rFonts w:ascii="宋体" w:hAnsi="宋体" w:cs="宋体" w:hint="eastAsia"/>
          <w:kern w:val="0"/>
          <w:sz w:val="28"/>
          <w:szCs w:val="28"/>
        </w:rPr>
        <w:t>元、三档</w:t>
      </w:r>
      <w:r>
        <w:rPr>
          <w:rFonts w:ascii="宋体" w:hAnsi="宋体" w:cs="宋体"/>
          <w:kern w:val="0"/>
          <w:sz w:val="28"/>
          <w:szCs w:val="28"/>
        </w:rPr>
        <w:t>1000</w:t>
      </w:r>
      <w:r w:rsidRPr="00430BCB">
        <w:rPr>
          <w:rFonts w:ascii="宋体" w:hAnsi="宋体" w:cs="宋体" w:hint="eastAsia"/>
          <w:kern w:val="0"/>
          <w:sz w:val="28"/>
          <w:szCs w:val="28"/>
        </w:rPr>
        <w:t>元。</w:t>
      </w:r>
      <w:r>
        <w:rPr>
          <w:rFonts w:ascii="宋体" w:hAnsi="宋体" w:cs="宋体" w:hint="eastAsia"/>
          <w:kern w:val="0"/>
          <w:sz w:val="28"/>
          <w:szCs w:val="28"/>
        </w:rPr>
        <w:t>第二类为无息贷款。第三类为学费减免。第四类为留校工作还款。</w:t>
      </w:r>
    </w:p>
    <w:p w:rsidR="007D2C43" w:rsidRPr="000E01F1" w:rsidRDefault="00667FBF" w:rsidP="007D2C43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7D2C43" w:rsidRPr="000E01F1">
        <w:rPr>
          <w:rFonts w:hint="eastAsia"/>
          <w:b/>
          <w:sz w:val="28"/>
          <w:szCs w:val="28"/>
        </w:rPr>
        <w:t>、评审时间安排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1</w:t>
      </w:r>
      <w:r w:rsidRPr="000E01F1">
        <w:rPr>
          <w:rFonts w:hint="eastAsia"/>
          <w:sz w:val="28"/>
          <w:szCs w:val="28"/>
        </w:rPr>
        <w:t>、</w:t>
      </w:r>
      <w:r w:rsidR="00377090" w:rsidRPr="000E01F1">
        <w:rPr>
          <w:rFonts w:hint="eastAsia"/>
          <w:sz w:val="28"/>
          <w:szCs w:val="28"/>
        </w:rPr>
        <w:t>学生</w:t>
      </w:r>
      <w:r w:rsidRPr="000E01F1">
        <w:rPr>
          <w:rFonts w:hint="eastAsia"/>
          <w:sz w:val="28"/>
          <w:szCs w:val="28"/>
        </w:rPr>
        <w:t>申请（</w:t>
      </w:r>
      <w:r w:rsidR="00633156">
        <w:rPr>
          <w:sz w:val="28"/>
          <w:szCs w:val="28"/>
        </w:rPr>
        <w:t>4</w:t>
      </w:r>
      <w:r w:rsidRPr="000E01F1">
        <w:rPr>
          <w:rFonts w:hint="eastAsia"/>
          <w:sz w:val="28"/>
          <w:szCs w:val="28"/>
        </w:rPr>
        <w:t>月</w:t>
      </w:r>
      <w:r w:rsidR="009719BD">
        <w:rPr>
          <w:sz w:val="28"/>
          <w:szCs w:val="28"/>
        </w:rPr>
        <w:t>7</w:t>
      </w:r>
      <w:r w:rsidRPr="000E01F1">
        <w:rPr>
          <w:rFonts w:hint="eastAsia"/>
          <w:sz w:val="28"/>
          <w:szCs w:val="28"/>
        </w:rPr>
        <w:t>日—</w:t>
      </w:r>
      <w:r w:rsidR="009719BD">
        <w:rPr>
          <w:sz w:val="28"/>
          <w:szCs w:val="28"/>
        </w:rPr>
        <w:t>10</w:t>
      </w:r>
      <w:r w:rsidRPr="000E01F1">
        <w:rPr>
          <w:rFonts w:hint="eastAsia"/>
          <w:sz w:val="28"/>
          <w:szCs w:val="28"/>
        </w:rPr>
        <w:t>日）：符合基本申请条件的学生</w:t>
      </w:r>
      <w:r w:rsidR="00D80671" w:rsidRPr="000E01F1">
        <w:rPr>
          <w:rFonts w:hint="eastAsia"/>
          <w:sz w:val="28"/>
          <w:szCs w:val="28"/>
        </w:rPr>
        <w:t>填写《广东工业大学华立学院董事长基金申请表》并提供以下相关证明材料，向班级评议小组提出申请</w:t>
      </w:r>
      <w:r w:rsidRPr="000E01F1">
        <w:rPr>
          <w:rFonts w:hint="eastAsia"/>
          <w:sz w:val="28"/>
          <w:szCs w:val="28"/>
        </w:rPr>
        <w:t>。</w:t>
      </w:r>
    </w:p>
    <w:p w:rsidR="00D80671" w:rsidRPr="001F0339" w:rsidRDefault="00D80671" w:rsidP="00D80671">
      <w:pPr>
        <w:spacing w:line="360" w:lineRule="auto"/>
        <w:ind w:firstLineChars="200" w:firstLine="560"/>
        <w:rPr>
          <w:sz w:val="28"/>
          <w:szCs w:val="28"/>
        </w:rPr>
      </w:pPr>
      <w:r w:rsidRPr="001F0339">
        <w:rPr>
          <w:rFonts w:hint="eastAsia"/>
          <w:sz w:val="28"/>
          <w:szCs w:val="28"/>
        </w:rPr>
        <w:t>（</w:t>
      </w:r>
      <w:r w:rsidRPr="001F0339">
        <w:rPr>
          <w:rFonts w:hint="eastAsia"/>
          <w:sz w:val="28"/>
          <w:szCs w:val="28"/>
        </w:rPr>
        <w:t>1</w:t>
      </w:r>
      <w:r w:rsidRPr="001F0339">
        <w:rPr>
          <w:rFonts w:hint="eastAsia"/>
          <w:sz w:val="28"/>
          <w:szCs w:val="28"/>
        </w:rPr>
        <w:t>）身份证复印件（正反面）。</w:t>
      </w:r>
    </w:p>
    <w:p w:rsidR="00D80671" w:rsidRPr="001F0339" w:rsidRDefault="00D80671" w:rsidP="00D80671">
      <w:pPr>
        <w:spacing w:line="360" w:lineRule="auto"/>
        <w:ind w:firstLineChars="200" w:firstLine="560"/>
        <w:rPr>
          <w:sz w:val="28"/>
          <w:szCs w:val="28"/>
        </w:rPr>
      </w:pPr>
      <w:r w:rsidRPr="001F0339">
        <w:rPr>
          <w:rFonts w:hint="eastAsia"/>
          <w:sz w:val="28"/>
          <w:szCs w:val="28"/>
        </w:rPr>
        <w:t>（</w:t>
      </w:r>
      <w:r w:rsidRPr="001F0339">
        <w:rPr>
          <w:rFonts w:hint="eastAsia"/>
          <w:sz w:val="28"/>
          <w:szCs w:val="28"/>
        </w:rPr>
        <w:t>2</w:t>
      </w:r>
      <w:r w:rsidRPr="001F0339">
        <w:rPr>
          <w:rFonts w:hint="eastAsia"/>
          <w:sz w:val="28"/>
          <w:szCs w:val="28"/>
        </w:rPr>
        <w:t>）缓交学费申请表复印件、缴费清单复印件。</w:t>
      </w:r>
    </w:p>
    <w:p w:rsidR="00D80671" w:rsidRPr="001F0339" w:rsidRDefault="00D80671" w:rsidP="00D80671">
      <w:pPr>
        <w:spacing w:line="360" w:lineRule="auto"/>
        <w:ind w:firstLineChars="200" w:firstLine="560"/>
        <w:rPr>
          <w:sz w:val="28"/>
          <w:szCs w:val="28"/>
        </w:rPr>
      </w:pPr>
      <w:r w:rsidRPr="001F0339">
        <w:rPr>
          <w:rFonts w:hint="eastAsia"/>
          <w:sz w:val="28"/>
          <w:szCs w:val="28"/>
        </w:rPr>
        <w:t>（</w:t>
      </w:r>
      <w:r w:rsidRPr="001F0339">
        <w:rPr>
          <w:rFonts w:hint="eastAsia"/>
          <w:sz w:val="28"/>
          <w:szCs w:val="28"/>
        </w:rPr>
        <w:t>3</w:t>
      </w:r>
      <w:r w:rsidRPr="001F0339">
        <w:rPr>
          <w:rFonts w:hint="eastAsia"/>
          <w:sz w:val="28"/>
          <w:szCs w:val="28"/>
        </w:rPr>
        <w:t>）学生家庭经济困难证明复印件，以及提供相关证明（孤残、烈士、优抚、五保户、低保、低收入等）。</w:t>
      </w:r>
    </w:p>
    <w:p w:rsidR="00D80671" w:rsidRPr="001F0339" w:rsidRDefault="00D80671" w:rsidP="00D80671">
      <w:pPr>
        <w:spacing w:line="360" w:lineRule="auto"/>
        <w:ind w:firstLineChars="200" w:firstLine="560"/>
        <w:rPr>
          <w:sz w:val="28"/>
          <w:szCs w:val="28"/>
        </w:rPr>
      </w:pPr>
      <w:r w:rsidRPr="001F0339">
        <w:rPr>
          <w:rFonts w:hint="eastAsia"/>
          <w:sz w:val="28"/>
          <w:szCs w:val="28"/>
        </w:rPr>
        <w:t>（</w:t>
      </w:r>
      <w:r w:rsidRPr="001F0339">
        <w:rPr>
          <w:rFonts w:hint="eastAsia"/>
          <w:sz w:val="28"/>
          <w:szCs w:val="28"/>
        </w:rPr>
        <w:t>4</w:t>
      </w:r>
      <w:r w:rsidR="001F0339" w:rsidRPr="001F0339">
        <w:rPr>
          <w:rFonts w:hint="eastAsia"/>
          <w:sz w:val="28"/>
          <w:szCs w:val="28"/>
        </w:rPr>
        <w:t>）</w:t>
      </w:r>
      <w:r w:rsidR="00C7065D" w:rsidRPr="001F0339">
        <w:rPr>
          <w:rFonts w:hint="eastAsia"/>
          <w:sz w:val="28"/>
          <w:szCs w:val="28"/>
        </w:rPr>
        <w:t>上</w:t>
      </w:r>
      <w:r w:rsidR="009A62DC">
        <w:rPr>
          <w:rFonts w:hint="eastAsia"/>
          <w:sz w:val="28"/>
          <w:szCs w:val="28"/>
        </w:rPr>
        <w:t>年度</w:t>
      </w:r>
      <w:r w:rsidR="001F0339" w:rsidRPr="001F0339">
        <w:rPr>
          <w:rFonts w:hint="eastAsia"/>
          <w:sz w:val="28"/>
          <w:szCs w:val="28"/>
        </w:rPr>
        <w:t>成绩单</w:t>
      </w:r>
      <w:r w:rsidRPr="001F0339">
        <w:rPr>
          <w:rFonts w:hint="eastAsia"/>
          <w:sz w:val="28"/>
          <w:szCs w:val="28"/>
        </w:rPr>
        <w:t>。</w:t>
      </w:r>
    </w:p>
    <w:p w:rsidR="00D80671" w:rsidRPr="001F0339" w:rsidRDefault="00D80671" w:rsidP="00D80671">
      <w:pPr>
        <w:spacing w:line="360" w:lineRule="auto"/>
        <w:ind w:firstLineChars="200" w:firstLine="560"/>
        <w:rPr>
          <w:sz w:val="28"/>
          <w:szCs w:val="28"/>
        </w:rPr>
      </w:pPr>
      <w:r w:rsidRPr="001F0339">
        <w:rPr>
          <w:rFonts w:hint="eastAsia"/>
          <w:sz w:val="28"/>
          <w:szCs w:val="28"/>
        </w:rPr>
        <w:t>（</w:t>
      </w:r>
      <w:r w:rsidRPr="001F0339">
        <w:rPr>
          <w:rFonts w:hint="eastAsia"/>
          <w:sz w:val="28"/>
          <w:szCs w:val="28"/>
        </w:rPr>
        <w:t>5</w:t>
      </w:r>
      <w:r w:rsidRPr="001F0339">
        <w:rPr>
          <w:rFonts w:hint="eastAsia"/>
          <w:sz w:val="28"/>
          <w:szCs w:val="28"/>
        </w:rPr>
        <w:t>）其他证明材料。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2</w:t>
      </w:r>
      <w:r w:rsidRPr="000E01F1">
        <w:rPr>
          <w:rFonts w:hint="eastAsia"/>
          <w:sz w:val="28"/>
          <w:szCs w:val="28"/>
        </w:rPr>
        <w:t>、班级评议（</w:t>
      </w:r>
      <w:r w:rsidR="00633156">
        <w:rPr>
          <w:sz w:val="28"/>
          <w:szCs w:val="28"/>
        </w:rPr>
        <w:t>4</w:t>
      </w:r>
      <w:r w:rsidRPr="000E01F1">
        <w:rPr>
          <w:rFonts w:hint="eastAsia"/>
          <w:sz w:val="28"/>
          <w:szCs w:val="28"/>
        </w:rPr>
        <w:t>月</w:t>
      </w:r>
      <w:r w:rsidR="009719BD">
        <w:rPr>
          <w:sz w:val="28"/>
          <w:szCs w:val="28"/>
        </w:rPr>
        <w:t>11</w:t>
      </w:r>
      <w:r w:rsidRPr="000E01F1">
        <w:rPr>
          <w:rFonts w:hint="eastAsia"/>
          <w:sz w:val="28"/>
          <w:szCs w:val="28"/>
        </w:rPr>
        <w:t>日—</w:t>
      </w:r>
      <w:r w:rsidR="009719BD">
        <w:rPr>
          <w:sz w:val="28"/>
          <w:szCs w:val="28"/>
        </w:rPr>
        <w:t>14</w:t>
      </w:r>
      <w:r w:rsidRPr="000E01F1">
        <w:rPr>
          <w:rFonts w:hint="eastAsia"/>
          <w:sz w:val="28"/>
          <w:szCs w:val="28"/>
        </w:rPr>
        <w:t>日）：</w:t>
      </w:r>
      <w:r w:rsidR="00AD5DE7" w:rsidRPr="000E01F1">
        <w:rPr>
          <w:rFonts w:hint="eastAsia"/>
          <w:sz w:val="28"/>
          <w:szCs w:val="28"/>
        </w:rPr>
        <w:t>班级评议小组召开会议，对申请董事长基金的同学的资格进行评议和审查，填写《班级评议表》，向班内通报评议结果，确定初选名单后上报学部。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3</w:t>
      </w:r>
      <w:r w:rsidRPr="000E01F1">
        <w:rPr>
          <w:rFonts w:hint="eastAsia"/>
          <w:sz w:val="28"/>
          <w:szCs w:val="28"/>
        </w:rPr>
        <w:t>、</w:t>
      </w:r>
      <w:r w:rsidR="009719BD">
        <w:rPr>
          <w:rFonts w:hint="eastAsia"/>
          <w:sz w:val="28"/>
          <w:szCs w:val="28"/>
        </w:rPr>
        <w:t>学院</w:t>
      </w:r>
      <w:r w:rsidRPr="000E01F1">
        <w:rPr>
          <w:rFonts w:hint="eastAsia"/>
          <w:sz w:val="28"/>
          <w:szCs w:val="28"/>
        </w:rPr>
        <w:t>初审与公示（</w:t>
      </w:r>
      <w:r w:rsidR="00633156">
        <w:rPr>
          <w:sz w:val="28"/>
          <w:szCs w:val="28"/>
        </w:rPr>
        <w:t>4</w:t>
      </w:r>
      <w:r w:rsidRPr="000E01F1">
        <w:rPr>
          <w:rFonts w:hint="eastAsia"/>
          <w:sz w:val="28"/>
          <w:szCs w:val="28"/>
        </w:rPr>
        <w:t>月</w:t>
      </w:r>
      <w:r w:rsidR="009719BD">
        <w:rPr>
          <w:sz w:val="28"/>
          <w:szCs w:val="28"/>
        </w:rPr>
        <w:t>15</w:t>
      </w:r>
      <w:r w:rsidRPr="000E01F1">
        <w:rPr>
          <w:rFonts w:hint="eastAsia"/>
          <w:sz w:val="28"/>
          <w:szCs w:val="28"/>
        </w:rPr>
        <w:t>日—</w:t>
      </w:r>
      <w:r w:rsidR="009719BD">
        <w:rPr>
          <w:sz w:val="28"/>
          <w:szCs w:val="28"/>
        </w:rPr>
        <w:t>24</w:t>
      </w:r>
      <w:r w:rsidRPr="000E01F1">
        <w:rPr>
          <w:rFonts w:hint="eastAsia"/>
          <w:sz w:val="28"/>
          <w:szCs w:val="28"/>
        </w:rPr>
        <w:t>日）：</w:t>
      </w:r>
      <w:r w:rsidR="009719BD">
        <w:rPr>
          <w:rFonts w:hint="eastAsia"/>
          <w:sz w:val="28"/>
          <w:szCs w:val="28"/>
        </w:rPr>
        <w:t>学院</w:t>
      </w:r>
      <w:r w:rsidR="0078684D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学生资助工作领导小组召开会议，对初</w:t>
      </w:r>
      <w:r w:rsidR="009C0F71">
        <w:rPr>
          <w:rFonts w:ascii="宋体" w:hAnsi="宋体" w:cs="宋体" w:hint="eastAsia"/>
          <w:color w:val="000000"/>
          <w:kern w:val="0"/>
          <w:sz w:val="28"/>
          <w:szCs w:val="28"/>
        </w:rPr>
        <w:t>审</w:t>
      </w:r>
      <w:r w:rsidR="0078684D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名单进行审核，审核结果在学部进行公示，公示3个工作日。公示无异议后，于</w:t>
      </w:r>
      <w:r w:rsidR="00633156">
        <w:rPr>
          <w:rFonts w:ascii="宋体" w:hAnsi="宋体" w:cs="宋体"/>
          <w:b/>
          <w:color w:val="000000"/>
          <w:kern w:val="0"/>
          <w:sz w:val="28"/>
          <w:szCs w:val="28"/>
        </w:rPr>
        <w:t>4</w:t>
      </w:r>
      <w:r w:rsidR="0078684D" w:rsidRPr="000E01F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="009719BD">
        <w:rPr>
          <w:rFonts w:ascii="宋体" w:hAnsi="宋体" w:cs="宋体"/>
          <w:b/>
          <w:color w:val="000000"/>
          <w:kern w:val="0"/>
          <w:sz w:val="28"/>
          <w:szCs w:val="28"/>
        </w:rPr>
        <w:t>24</w:t>
      </w:r>
      <w:r w:rsidR="0078684D" w:rsidRPr="000E01F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  <w:r w:rsidR="00681F11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将初审名单</w:t>
      </w:r>
      <w:r w:rsidR="004B2A4F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和会议</w:t>
      </w:r>
      <w:r w:rsidR="00667FBF">
        <w:rPr>
          <w:rFonts w:ascii="宋体" w:hAnsi="宋体" w:cs="宋体" w:hint="eastAsia"/>
          <w:color w:val="000000"/>
          <w:kern w:val="0"/>
          <w:sz w:val="28"/>
          <w:szCs w:val="28"/>
        </w:rPr>
        <w:t>记录</w:t>
      </w:r>
      <w:r w:rsidR="004B2A4F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表</w:t>
      </w:r>
      <w:r w:rsidR="00681F11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上报</w:t>
      </w:r>
      <w:r w:rsidR="009719BD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 w:rsidR="00681F11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proofErr w:type="gramStart"/>
      <w:r w:rsidR="00681F11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处学生</w:t>
      </w:r>
      <w:proofErr w:type="gramEnd"/>
      <w:r w:rsidR="00681F11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资助</w:t>
      </w:r>
      <w:r w:rsidR="0078684D" w:rsidRPr="000E01F1">
        <w:rPr>
          <w:rFonts w:ascii="宋体" w:hAnsi="宋体" w:cs="宋体" w:hint="eastAsia"/>
          <w:color w:val="000000"/>
          <w:kern w:val="0"/>
          <w:sz w:val="28"/>
          <w:szCs w:val="28"/>
        </w:rPr>
        <w:t>中心。</w:t>
      </w:r>
    </w:p>
    <w:p w:rsidR="00681F11" w:rsidRPr="000E01F1" w:rsidRDefault="007D2C43" w:rsidP="00681F11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4</w:t>
      </w:r>
      <w:r w:rsidRPr="000E01F1">
        <w:rPr>
          <w:rFonts w:hint="eastAsia"/>
          <w:sz w:val="28"/>
          <w:szCs w:val="28"/>
        </w:rPr>
        <w:t>、</w:t>
      </w:r>
      <w:r w:rsidR="00681F11" w:rsidRPr="000E01F1">
        <w:rPr>
          <w:rFonts w:hint="eastAsia"/>
          <w:sz w:val="28"/>
          <w:szCs w:val="28"/>
        </w:rPr>
        <w:t>学生资助中心复核（</w:t>
      </w:r>
      <w:r w:rsidR="00633156">
        <w:rPr>
          <w:sz w:val="28"/>
          <w:szCs w:val="28"/>
        </w:rPr>
        <w:t>4</w:t>
      </w:r>
      <w:r w:rsidR="00681F11" w:rsidRPr="000E01F1">
        <w:rPr>
          <w:rFonts w:hint="eastAsia"/>
          <w:sz w:val="28"/>
          <w:szCs w:val="28"/>
        </w:rPr>
        <w:t>月</w:t>
      </w:r>
      <w:r w:rsidR="00247A4C">
        <w:rPr>
          <w:sz w:val="28"/>
          <w:szCs w:val="28"/>
        </w:rPr>
        <w:t>2</w:t>
      </w:r>
      <w:r w:rsidR="00633156">
        <w:rPr>
          <w:sz w:val="28"/>
          <w:szCs w:val="28"/>
        </w:rPr>
        <w:t>7</w:t>
      </w:r>
      <w:r w:rsidR="00681F11" w:rsidRPr="000E01F1">
        <w:rPr>
          <w:rFonts w:hint="eastAsia"/>
          <w:sz w:val="28"/>
          <w:szCs w:val="28"/>
        </w:rPr>
        <w:t>日</w:t>
      </w:r>
      <w:r w:rsidR="00681F11" w:rsidRPr="000E01F1">
        <w:rPr>
          <w:rFonts w:hint="eastAsia"/>
          <w:sz w:val="28"/>
          <w:szCs w:val="28"/>
        </w:rPr>
        <w:t>-</w:t>
      </w:r>
      <w:r w:rsidR="00633156">
        <w:rPr>
          <w:sz w:val="28"/>
          <w:szCs w:val="28"/>
        </w:rPr>
        <w:t>30</w:t>
      </w:r>
      <w:r w:rsidR="00681F11" w:rsidRPr="000E01F1">
        <w:rPr>
          <w:rFonts w:hint="eastAsia"/>
          <w:sz w:val="28"/>
          <w:szCs w:val="28"/>
        </w:rPr>
        <w:t>日）：学生</w:t>
      </w:r>
      <w:proofErr w:type="gramStart"/>
      <w:r w:rsidR="00681F11" w:rsidRPr="000E01F1">
        <w:rPr>
          <w:rFonts w:hint="eastAsia"/>
          <w:sz w:val="28"/>
          <w:szCs w:val="28"/>
        </w:rPr>
        <w:t>处学生</w:t>
      </w:r>
      <w:proofErr w:type="gramEnd"/>
      <w:r w:rsidR="00681F11" w:rsidRPr="000E01F1">
        <w:rPr>
          <w:rFonts w:hint="eastAsia"/>
          <w:sz w:val="28"/>
          <w:szCs w:val="28"/>
        </w:rPr>
        <w:t>资助中心对</w:t>
      </w:r>
      <w:r w:rsidR="009719BD">
        <w:rPr>
          <w:rFonts w:hint="eastAsia"/>
          <w:sz w:val="28"/>
          <w:szCs w:val="28"/>
        </w:rPr>
        <w:t>学院</w:t>
      </w:r>
      <w:r w:rsidR="00681F11" w:rsidRPr="000E01F1">
        <w:rPr>
          <w:rFonts w:hint="eastAsia"/>
          <w:sz w:val="28"/>
          <w:szCs w:val="28"/>
        </w:rPr>
        <w:t>上报的初审名单和申请表等材料进行复核，复核后上交</w:t>
      </w:r>
      <w:r w:rsidR="009719BD">
        <w:rPr>
          <w:rFonts w:hint="eastAsia"/>
          <w:sz w:val="28"/>
          <w:szCs w:val="28"/>
        </w:rPr>
        <w:t>学校</w:t>
      </w:r>
      <w:r w:rsidR="00681F11" w:rsidRPr="000E01F1">
        <w:rPr>
          <w:rFonts w:hint="eastAsia"/>
          <w:sz w:val="28"/>
          <w:szCs w:val="28"/>
        </w:rPr>
        <w:t>学生资助工作</w:t>
      </w:r>
      <w:r w:rsidR="00681F11" w:rsidRPr="000E01F1">
        <w:rPr>
          <w:rFonts w:hint="eastAsia"/>
          <w:sz w:val="28"/>
          <w:szCs w:val="28"/>
        </w:rPr>
        <w:lastRenderedPageBreak/>
        <w:t>领导小组进行审核。</w:t>
      </w:r>
    </w:p>
    <w:p w:rsidR="00681F11" w:rsidRPr="000E01F1" w:rsidRDefault="00681F11" w:rsidP="00681F11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5</w:t>
      </w:r>
      <w:r w:rsidRPr="000E01F1">
        <w:rPr>
          <w:rFonts w:hint="eastAsia"/>
          <w:sz w:val="28"/>
          <w:szCs w:val="28"/>
        </w:rPr>
        <w:t>．</w:t>
      </w:r>
      <w:r w:rsidR="009719BD">
        <w:rPr>
          <w:rFonts w:hint="eastAsia"/>
          <w:sz w:val="28"/>
          <w:szCs w:val="28"/>
        </w:rPr>
        <w:t>学校</w:t>
      </w:r>
      <w:r w:rsidR="0040470F" w:rsidRPr="000E01F1">
        <w:rPr>
          <w:rFonts w:hint="eastAsia"/>
          <w:sz w:val="28"/>
          <w:szCs w:val="28"/>
        </w:rPr>
        <w:t>审核与公示（</w:t>
      </w:r>
      <w:r w:rsidR="00247A4C">
        <w:rPr>
          <w:sz w:val="28"/>
          <w:szCs w:val="28"/>
        </w:rPr>
        <w:t>5</w:t>
      </w:r>
      <w:r w:rsidR="0040470F" w:rsidRPr="000E01F1">
        <w:rPr>
          <w:rFonts w:hint="eastAsia"/>
          <w:sz w:val="28"/>
          <w:szCs w:val="28"/>
        </w:rPr>
        <w:t>月</w:t>
      </w:r>
      <w:r w:rsidR="009719BD">
        <w:rPr>
          <w:sz w:val="28"/>
          <w:szCs w:val="28"/>
        </w:rPr>
        <w:t>1</w:t>
      </w:r>
      <w:r w:rsidR="0040470F" w:rsidRPr="000E01F1">
        <w:rPr>
          <w:rFonts w:hint="eastAsia"/>
          <w:sz w:val="28"/>
          <w:szCs w:val="28"/>
        </w:rPr>
        <w:t>日</w:t>
      </w:r>
      <w:r w:rsidR="0040470F" w:rsidRPr="000E01F1">
        <w:rPr>
          <w:rFonts w:hint="eastAsia"/>
          <w:sz w:val="28"/>
          <w:szCs w:val="28"/>
        </w:rPr>
        <w:t>-</w:t>
      </w:r>
      <w:r w:rsidR="00633156">
        <w:rPr>
          <w:sz w:val="28"/>
          <w:szCs w:val="28"/>
        </w:rPr>
        <w:t>5</w:t>
      </w:r>
      <w:r w:rsidR="0040470F" w:rsidRPr="000E01F1">
        <w:rPr>
          <w:sz w:val="28"/>
          <w:szCs w:val="28"/>
        </w:rPr>
        <w:t>月</w:t>
      </w:r>
      <w:r w:rsidR="00633156">
        <w:rPr>
          <w:sz w:val="28"/>
          <w:szCs w:val="28"/>
        </w:rPr>
        <w:t>10</w:t>
      </w:r>
      <w:r w:rsidR="0040470F" w:rsidRPr="000E01F1">
        <w:rPr>
          <w:rFonts w:hint="eastAsia"/>
          <w:sz w:val="28"/>
          <w:szCs w:val="28"/>
        </w:rPr>
        <w:t>日）</w:t>
      </w:r>
      <w:r w:rsidR="009719BD">
        <w:rPr>
          <w:rFonts w:hint="eastAsia"/>
          <w:sz w:val="28"/>
          <w:szCs w:val="28"/>
        </w:rPr>
        <w:t>学校</w:t>
      </w:r>
      <w:r w:rsidRPr="000E01F1">
        <w:rPr>
          <w:rFonts w:hint="eastAsia"/>
          <w:sz w:val="28"/>
          <w:szCs w:val="28"/>
        </w:rPr>
        <w:t>资助领导小组审核后提出获董事长基金学生建议名单，并报</w:t>
      </w:r>
      <w:r w:rsidR="009719BD">
        <w:rPr>
          <w:rFonts w:hint="eastAsia"/>
          <w:sz w:val="28"/>
          <w:szCs w:val="28"/>
        </w:rPr>
        <w:t>学校</w:t>
      </w:r>
      <w:r w:rsidRPr="000E01F1">
        <w:rPr>
          <w:rFonts w:hint="eastAsia"/>
          <w:sz w:val="28"/>
          <w:szCs w:val="28"/>
        </w:rPr>
        <w:t>研究审定后，在全院范围进行公示，公示</w:t>
      </w:r>
      <w:r w:rsidRPr="000E01F1">
        <w:rPr>
          <w:rFonts w:hint="eastAsia"/>
          <w:sz w:val="28"/>
          <w:szCs w:val="28"/>
        </w:rPr>
        <w:t>5</w:t>
      </w:r>
      <w:r w:rsidRPr="000E01F1">
        <w:rPr>
          <w:rFonts w:hint="eastAsia"/>
          <w:sz w:val="28"/>
          <w:szCs w:val="28"/>
        </w:rPr>
        <w:t>个工作日。</w:t>
      </w:r>
    </w:p>
    <w:p w:rsidR="007D2C43" w:rsidRPr="000E01F1" w:rsidRDefault="00681F11" w:rsidP="00681F11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6</w:t>
      </w:r>
      <w:r w:rsidR="009719BD">
        <w:rPr>
          <w:rFonts w:hint="eastAsia"/>
          <w:sz w:val="28"/>
          <w:szCs w:val="28"/>
        </w:rPr>
        <w:t>．学校</w:t>
      </w:r>
      <w:r w:rsidRPr="000E01F1">
        <w:rPr>
          <w:rFonts w:hint="eastAsia"/>
          <w:sz w:val="28"/>
          <w:szCs w:val="28"/>
        </w:rPr>
        <w:t>公示无异议后，将获董事长基金学生建议名单报送公司董事会审批。审批同意后，</w:t>
      </w:r>
      <w:r w:rsidR="009719BD">
        <w:rPr>
          <w:rFonts w:hint="eastAsia"/>
          <w:sz w:val="28"/>
          <w:szCs w:val="28"/>
        </w:rPr>
        <w:t>学校</w:t>
      </w:r>
      <w:r w:rsidRPr="000E01F1">
        <w:rPr>
          <w:rFonts w:hint="eastAsia"/>
          <w:sz w:val="28"/>
          <w:szCs w:val="28"/>
        </w:rPr>
        <w:t>学生资助管理中心给学生颁发</w:t>
      </w:r>
      <w:r w:rsidR="00B80117">
        <w:rPr>
          <w:rFonts w:hint="eastAsia"/>
          <w:sz w:val="28"/>
          <w:szCs w:val="28"/>
        </w:rPr>
        <w:t>资助</w:t>
      </w:r>
      <w:r w:rsidRPr="000E01F1">
        <w:rPr>
          <w:rFonts w:hint="eastAsia"/>
          <w:sz w:val="28"/>
          <w:szCs w:val="28"/>
        </w:rPr>
        <w:t>证书并协助财务处发放董事长基金。</w:t>
      </w:r>
    </w:p>
    <w:p w:rsidR="007D2C43" w:rsidRPr="000E01F1" w:rsidRDefault="00667FBF" w:rsidP="007D2C43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7D2C43" w:rsidRPr="000E01F1">
        <w:rPr>
          <w:rFonts w:hint="eastAsia"/>
          <w:b/>
          <w:sz w:val="28"/>
          <w:szCs w:val="28"/>
        </w:rPr>
        <w:t>、评审工作要求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1</w:t>
      </w:r>
      <w:r w:rsidRPr="000E01F1">
        <w:rPr>
          <w:rFonts w:hint="eastAsia"/>
          <w:sz w:val="28"/>
          <w:szCs w:val="28"/>
        </w:rPr>
        <w:t>、宣传到位，正确引导。各</w:t>
      </w:r>
      <w:r w:rsidR="009719BD">
        <w:rPr>
          <w:rFonts w:hint="eastAsia"/>
          <w:sz w:val="28"/>
          <w:szCs w:val="28"/>
        </w:rPr>
        <w:t>学院</w:t>
      </w:r>
      <w:r w:rsidRPr="000E01F1">
        <w:rPr>
          <w:rFonts w:hint="eastAsia"/>
          <w:sz w:val="28"/>
          <w:szCs w:val="28"/>
        </w:rPr>
        <w:t>按照通知要求，认真组织学生申报；做好宣传工作，传达国家和学校对广大学生的资助政策，树立自强典型，并借此机会加强对学生的诚信教育和</w:t>
      </w:r>
      <w:r w:rsidR="0040470F" w:rsidRPr="000E01F1">
        <w:rPr>
          <w:rFonts w:hint="eastAsia"/>
          <w:sz w:val="28"/>
          <w:szCs w:val="28"/>
        </w:rPr>
        <w:t>感恩教育</w:t>
      </w:r>
      <w:r w:rsidRPr="000E01F1">
        <w:rPr>
          <w:rFonts w:hint="eastAsia"/>
          <w:sz w:val="28"/>
          <w:szCs w:val="28"/>
        </w:rPr>
        <w:t>。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2</w:t>
      </w:r>
      <w:r w:rsidRPr="000E01F1">
        <w:rPr>
          <w:rFonts w:hint="eastAsia"/>
          <w:sz w:val="28"/>
          <w:szCs w:val="28"/>
        </w:rPr>
        <w:t>、按时报送材料。具体包括：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（</w:t>
      </w:r>
      <w:r w:rsidRPr="000E01F1">
        <w:rPr>
          <w:rFonts w:hint="eastAsia"/>
          <w:sz w:val="28"/>
          <w:szCs w:val="28"/>
        </w:rPr>
        <w:t>1</w:t>
      </w:r>
      <w:r w:rsidRPr="000E01F1">
        <w:rPr>
          <w:rFonts w:hint="eastAsia"/>
          <w:sz w:val="28"/>
          <w:szCs w:val="28"/>
        </w:rPr>
        <w:t>）《</w:t>
      </w:r>
      <w:r w:rsidR="00493BD0" w:rsidRPr="000E01F1">
        <w:rPr>
          <w:rFonts w:hint="eastAsia"/>
          <w:sz w:val="28"/>
          <w:szCs w:val="28"/>
        </w:rPr>
        <w:t>董事长基金初审</w:t>
      </w:r>
      <w:r w:rsidRPr="000E01F1">
        <w:rPr>
          <w:rFonts w:hint="eastAsia"/>
          <w:sz w:val="28"/>
          <w:szCs w:val="28"/>
        </w:rPr>
        <w:t>名单汇总表》</w:t>
      </w:r>
    </w:p>
    <w:p w:rsidR="004B2A4F" w:rsidRPr="000E01F1" w:rsidRDefault="004B2A4F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（</w:t>
      </w:r>
      <w:r w:rsidRPr="000E01F1">
        <w:rPr>
          <w:rFonts w:hint="eastAsia"/>
          <w:sz w:val="28"/>
          <w:szCs w:val="28"/>
        </w:rPr>
        <w:t>2</w:t>
      </w:r>
      <w:r w:rsidRPr="000E01F1">
        <w:rPr>
          <w:rFonts w:hint="eastAsia"/>
          <w:sz w:val="28"/>
          <w:szCs w:val="28"/>
        </w:rPr>
        <w:t>）《</w:t>
      </w:r>
      <w:r w:rsidR="009719BD">
        <w:rPr>
          <w:rFonts w:hint="eastAsia"/>
          <w:sz w:val="28"/>
          <w:szCs w:val="28"/>
        </w:rPr>
        <w:t>学院</w:t>
      </w:r>
      <w:r w:rsidRPr="000E01F1">
        <w:rPr>
          <w:rFonts w:hint="eastAsia"/>
          <w:sz w:val="28"/>
          <w:szCs w:val="28"/>
        </w:rPr>
        <w:t>学生资助领导小组会议登记表》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（</w:t>
      </w:r>
      <w:r w:rsidR="00F7094A">
        <w:rPr>
          <w:sz w:val="28"/>
          <w:szCs w:val="28"/>
        </w:rPr>
        <w:t>3</w:t>
      </w:r>
      <w:r w:rsidRPr="000E01F1">
        <w:rPr>
          <w:rFonts w:hint="eastAsia"/>
          <w:sz w:val="28"/>
          <w:szCs w:val="28"/>
        </w:rPr>
        <w:t>）《</w:t>
      </w:r>
      <w:r w:rsidR="00493BD0" w:rsidRPr="000E01F1">
        <w:rPr>
          <w:rFonts w:hint="eastAsia"/>
          <w:sz w:val="28"/>
          <w:szCs w:val="28"/>
        </w:rPr>
        <w:t>董事长基金</w:t>
      </w:r>
      <w:r w:rsidRPr="000E01F1">
        <w:rPr>
          <w:rFonts w:hint="eastAsia"/>
          <w:sz w:val="28"/>
          <w:szCs w:val="28"/>
        </w:rPr>
        <w:t>班级评议表》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（</w:t>
      </w:r>
      <w:r w:rsidR="00F7094A">
        <w:rPr>
          <w:sz w:val="28"/>
          <w:szCs w:val="28"/>
        </w:rPr>
        <w:t>4</w:t>
      </w:r>
      <w:r w:rsidRPr="000E01F1">
        <w:rPr>
          <w:rFonts w:hint="eastAsia"/>
          <w:sz w:val="28"/>
          <w:szCs w:val="28"/>
        </w:rPr>
        <w:t>）《</w:t>
      </w:r>
      <w:r w:rsidR="0040470F" w:rsidRPr="000E01F1">
        <w:rPr>
          <w:rFonts w:hint="eastAsia"/>
          <w:sz w:val="28"/>
          <w:szCs w:val="28"/>
        </w:rPr>
        <w:t>广东工业大学华立学院董事长基金申请表</w:t>
      </w:r>
      <w:r w:rsidRPr="000E01F1">
        <w:rPr>
          <w:rFonts w:hint="eastAsia"/>
          <w:sz w:val="28"/>
          <w:szCs w:val="28"/>
        </w:rPr>
        <w:t>》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（</w:t>
      </w:r>
      <w:r w:rsidR="00F7094A">
        <w:rPr>
          <w:sz w:val="28"/>
          <w:szCs w:val="28"/>
        </w:rPr>
        <w:t>5</w:t>
      </w:r>
      <w:r w:rsidRPr="000E01F1">
        <w:rPr>
          <w:rFonts w:hint="eastAsia"/>
          <w:sz w:val="28"/>
          <w:szCs w:val="28"/>
        </w:rPr>
        <w:t>）</w:t>
      </w:r>
      <w:r w:rsidR="0040470F" w:rsidRPr="000E01F1">
        <w:rPr>
          <w:rFonts w:hint="eastAsia"/>
          <w:sz w:val="28"/>
          <w:szCs w:val="28"/>
        </w:rPr>
        <w:t>相关证明材料</w:t>
      </w:r>
    </w:p>
    <w:p w:rsidR="007D2C43" w:rsidRPr="000E01F1" w:rsidRDefault="007D2C43" w:rsidP="007D2C43">
      <w:pPr>
        <w:spacing w:line="360" w:lineRule="auto"/>
        <w:ind w:firstLineChars="200" w:firstLine="560"/>
        <w:rPr>
          <w:sz w:val="28"/>
          <w:szCs w:val="28"/>
        </w:rPr>
      </w:pPr>
    </w:p>
    <w:p w:rsidR="007D2C43" w:rsidRDefault="00F7094A" w:rsidP="007D2C43">
      <w:pPr>
        <w:spacing w:line="360" w:lineRule="auto"/>
        <w:ind w:firstLine="570"/>
        <w:rPr>
          <w:sz w:val="28"/>
          <w:szCs w:val="28"/>
        </w:rPr>
      </w:pPr>
      <w:r w:rsidRPr="00F7094A">
        <w:rPr>
          <w:rFonts w:hint="eastAsia"/>
          <w:sz w:val="28"/>
          <w:szCs w:val="28"/>
        </w:rPr>
        <w:t>附件</w:t>
      </w:r>
      <w:r w:rsidRPr="00F7094A">
        <w:rPr>
          <w:rFonts w:hint="eastAsia"/>
          <w:sz w:val="28"/>
          <w:szCs w:val="28"/>
        </w:rPr>
        <w:t>1</w:t>
      </w:r>
      <w:r w:rsidRPr="00F7094A">
        <w:rPr>
          <w:rFonts w:hint="eastAsia"/>
          <w:sz w:val="28"/>
          <w:szCs w:val="28"/>
        </w:rPr>
        <w:t>：董事长基金初审名单汇总表</w:t>
      </w:r>
    </w:p>
    <w:p w:rsidR="00F7094A" w:rsidRDefault="00F7094A" w:rsidP="007D2C43">
      <w:pPr>
        <w:spacing w:line="360" w:lineRule="auto"/>
        <w:ind w:firstLine="570"/>
        <w:rPr>
          <w:sz w:val="28"/>
          <w:szCs w:val="28"/>
        </w:rPr>
      </w:pPr>
      <w:r w:rsidRPr="00F7094A">
        <w:rPr>
          <w:rFonts w:hint="eastAsia"/>
          <w:sz w:val="28"/>
          <w:szCs w:val="28"/>
        </w:rPr>
        <w:t>附件</w:t>
      </w:r>
      <w:r w:rsidRPr="00F7094A">
        <w:rPr>
          <w:rFonts w:hint="eastAsia"/>
          <w:sz w:val="28"/>
          <w:szCs w:val="28"/>
        </w:rPr>
        <w:t>2</w:t>
      </w:r>
      <w:r w:rsidRPr="00F7094A">
        <w:rPr>
          <w:rFonts w:hint="eastAsia"/>
          <w:sz w:val="28"/>
          <w:szCs w:val="28"/>
        </w:rPr>
        <w:t>：董事长基金</w:t>
      </w:r>
      <w:proofErr w:type="gramStart"/>
      <w:r w:rsidRPr="00F7094A">
        <w:rPr>
          <w:rFonts w:hint="eastAsia"/>
          <w:sz w:val="28"/>
          <w:szCs w:val="28"/>
        </w:rPr>
        <w:t>金</w:t>
      </w:r>
      <w:proofErr w:type="gramEnd"/>
      <w:r w:rsidRPr="00F7094A">
        <w:rPr>
          <w:rFonts w:hint="eastAsia"/>
          <w:sz w:val="28"/>
          <w:szCs w:val="28"/>
        </w:rPr>
        <w:t>班级评议表</w:t>
      </w:r>
    </w:p>
    <w:p w:rsidR="00F7094A" w:rsidRDefault="00F7094A" w:rsidP="007D2C43">
      <w:pPr>
        <w:spacing w:line="360" w:lineRule="auto"/>
        <w:ind w:firstLine="570"/>
        <w:rPr>
          <w:sz w:val="28"/>
          <w:szCs w:val="28"/>
        </w:rPr>
      </w:pPr>
      <w:r w:rsidRPr="00F7094A">
        <w:rPr>
          <w:rFonts w:hint="eastAsia"/>
          <w:sz w:val="28"/>
          <w:szCs w:val="28"/>
        </w:rPr>
        <w:t>附件</w:t>
      </w:r>
      <w:r w:rsidRPr="00F7094A">
        <w:rPr>
          <w:rFonts w:hint="eastAsia"/>
          <w:sz w:val="28"/>
          <w:szCs w:val="28"/>
        </w:rPr>
        <w:t>3</w:t>
      </w:r>
      <w:r w:rsidRPr="00F7094A">
        <w:rPr>
          <w:rFonts w:hint="eastAsia"/>
          <w:sz w:val="28"/>
          <w:szCs w:val="28"/>
        </w:rPr>
        <w:t>：广东工业大学华立学院董事长基金申请表</w:t>
      </w:r>
    </w:p>
    <w:p w:rsidR="00F7094A" w:rsidRDefault="00F7094A" w:rsidP="007D2C43">
      <w:pPr>
        <w:spacing w:line="360" w:lineRule="auto"/>
        <w:ind w:firstLine="570"/>
        <w:rPr>
          <w:sz w:val="28"/>
          <w:szCs w:val="28"/>
        </w:rPr>
      </w:pPr>
      <w:r w:rsidRPr="00F7094A">
        <w:rPr>
          <w:rFonts w:hint="eastAsia"/>
          <w:sz w:val="28"/>
          <w:szCs w:val="28"/>
        </w:rPr>
        <w:t>附件</w:t>
      </w:r>
      <w:r w:rsidRPr="00F7094A">
        <w:rPr>
          <w:rFonts w:hint="eastAsia"/>
          <w:sz w:val="28"/>
          <w:szCs w:val="28"/>
        </w:rPr>
        <w:t>4</w:t>
      </w:r>
      <w:r w:rsidRPr="00F7094A">
        <w:rPr>
          <w:rFonts w:hint="eastAsia"/>
          <w:sz w:val="28"/>
          <w:szCs w:val="28"/>
        </w:rPr>
        <w:t>：</w:t>
      </w:r>
      <w:r w:rsidR="009719BD">
        <w:rPr>
          <w:rFonts w:hint="eastAsia"/>
          <w:sz w:val="28"/>
          <w:szCs w:val="28"/>
        </w:rPr>
        <w:t>学院</w:t>
      </w:r>
      <w:r w:rsidRPr="00F7094A">
        <w:rPr>
          <w:rFonts w:hint="eastAsia"/>
          <w:sz w:val="28"/>
          <w:szCs w:val="28"/>
        </w:rPr>
        <w:t>学生资助工作领导小组会议记录表</w:t>
      </w:r>
    </w:p>
    <w:p w:rsidR="00182F8C" w:rsidRPr="00182F8C" w:rsidRDefault="00182F8C" w:rsidP="007D2C43">
      <w:pPr>
        <w:spacing w:line="360" w:lineRule="auto"/>
        <w:ind w:firstLine="570"/>
        <w:rPr>
          <w:sz w:val="28"/>
          <w:szCs w:val="28"/>
        </w:rPr>
      </w:pPr>
      <w:r w:rsidRPr="00182F8C">
        <w:rPr>
          <w:rFonts w:hint="eastAsia"/>
          <w:sz w:val="28"/>
          <w:szCs w:val="28"/>
        </w:rPr>
        <w:lastRenderedPageBreak/>
        <w:t>附件</w:t>
      </w:r>
      <w:r w:rsidRPr="00182F8C">
        <w:rPr>
          <w:rFonts w:hint="eastAsia"/>
          <w:sz w:val="28"/>
          <w:szCs w:val="28"/>
        </w:rPr>
        <w:t>5</w:t>
      </w:r>
      <w:r w:rsidRPr="00182F8C">
        <w:rPr>
          <w:rFonts w:hint="eastAsia"/>
          <w:sz w:val="28"/>
          <w:szCs w:val="28"/>
        </w:rPr>
        <w:t>：广东工业大学华立学院董事长基金管理办法</w:t>
      </w:r>
    </w:p>
    <w:p w:rsidR="007D2C43" w:rsidRPr="000E01F1" w:rsidRDefault="007D2C43" w:rsidP="007D2C43">
      <w:pPr>
        <w:spacing w:line="360" w:lineRule="auto"/>
        <w:ind w:firstLine="570"/>
        <w:rPr>
          <w:sz w:val="28"/>
          <w:szCs w:val="28"/>
        </w:rPr>
      </w:pPr>
    </w:p>
    <w:p w:rsidR="007D2C43" w:rsidRPr="000E01F1" w:rsidRDefault="007D2C43" w:rsidP="007D2C43">
      <w:pPr>
        <w:spacing w:line="360" w:lineRule="auto"/>
        <w:rPr>
          <w:sz w:val="28"/>
          <w:szCs w:val="28"/>
        </w:rPr>
      </w:pPr>
    </w:p>
    <w:p w:rsidR="007D2C43" w:rsidRPr="000E01F1" w:rsidRDefault="007D2C43" w:rsidP="007D2C43">
      <w:pPr>
        <w:spacing w:line="360" w:lineRule="auto"/>
        <w:jc w:val="right"/>
        <w:rPr>
          <w:sz w:val="28"/>
          <w:szCs w:val="28"/>
        </w:rPr>
      </w:pPr>
      <w:r w:rsidRPr="000E01F1">
        <w:rPr>
          <w:rFonts w:hint="eastAsia"/>
          <w:sz w:val="28"/>
          <w:szCs w:val="28"/>
        </w:rPr>
        <w:t>广东工业大学华立学院学生处</w:t>
      </w:r>
    </w:p>
    <w:p w:rsidR="007D2C43" w:rsidRPr="000E01F1" w:rsidRDefault="007D2C43" w:rsidP="007D2C43">
      <w:pPr>
        <w:wordWrap w:val="0"/>
        <w:spacing w:line="360" w:lineRule="auto"/>
        <w:jc w:val="right"/>
        <w:rPr>
          <w:sz w:val="28"/>
          <w:szCs w:val="28"/>
        </w:rPr>
      </w:pPr>
      <w:r w:rsidRPr="000E01F1">
        <w:rPr>
          <w:sz w:val="28"/>
          <w:szCs w:val="28"/>
        </w:rPr>
        <w:t xml:space="preserve">  </w:t>
      </w:r>
      <w:r w:rsidRPr="000E01F1">
        <w:rPr>
          <w:rFonts w:hint="eastAsia"/>
          <w:sz w:val="28"/>
          <w:szCs w:val="28"/>
        </w:rPr>
        <w:t>20</w:t>
      </w:r>
      <w:r w:rsidR="009719BD">
        <w:rPr>
          <w:sz w:val="28"/>
          <w:szCs w:val="28"/>
        </w:rPr>
        <w:t>20</w:t>
      </w:r>
      <w:r w:rsidRPr="000E01F1">
        <w:rPr>
          <w:rFonts w:hint="eastAsia"/>
          <w:sz w:val="28"/>
          <w:szCs w:val="28"/>
        </w:rPr>
        <w:t>年</w:t>
      </w:r>
      <w:r w:rsidR="00633156">
        <w:rPr>
          <w:sz w:val="28"/>
          <w:szCs w:val="28"/>
        </w:rPr>
        <w:t>4</w:t>
      </w:r>
      <w:r w:rsidRPr="000E01F1">
        <w:rPr>
          <w:rFonts w:hint="eastAsia"/>
          <w:sz w:val="28"/>
          <w:szCs w:val="28"/>
        </w:rPr>
        <w:t>月</w:t>
      </w:r>
      <w:r w:rsidR="009719BD">
        <w:rPr>
          <w:sz w:val="28"/>
          <w:szCs w:val="28"/>
        </w:rPr>
        <w:t>7</w:t>
      </w:r>
      <w:bookmarkStart w:id="0" w:name="_GoBack"/>
      <w:bookmarkEnd w:id="0"/>
      <w:r w:rsidRPr="000E01F1">
        <w:rPr>
          <w:rFonts w:hint="eastAsia"/>
          <w:sz w:val="28"/>
          <w:szCs w:val="28"/>
        </w:rPr>
        <w:t>日</w:t>
      </w:r>
      <w:r w:rsidRPr="000E01F1">
        <w:rPr>
          <w:rFonts w:hint="eastAsia"/>
          <w:sz w:val="28"/>
          <w:szCs w:val="28"/>
        </w:rPr>
        <w:t xml:space="preserve"> </w:t>
      </w:r>
      <w:r w:rsidRPr="000E01F1">
        <w:rPr>
          <w:sz w:val="28"/>
          <w:szCs w:val="28"/>
        </w:rPr>
        <w:t xml:space="preserve">    </w:t>
      </w:r>
    </w:p>
    <w:p w:rsidR="007D2C43" w:rsidRPr="000E01F1" w:rsidRDefault="007D2C43">
      <w:pPr>
        <w:rPr>
          <w:sz w:val="28"/>
          <w:szCs w:val="28"/>
        </w:rPr>
      </w:pPr>
    </w:p>
    <w:p w:rsidR="005F5680" w:rsidRPr="000E01F1" w:rsidRDefault="005F5680">
      <w:pPr>
        <w:rPr>
          <w:sz w:val="28"/>
          <w:szCs w:val="28"/>
        </w:rPr>
      </w:pPr>
    </w:p>
    <w:sectPr w:rsidR="005F5680" w:rsidRPr="000E01F1" w:rsidSect="007D2C43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26" w:rsidRDefault="00E50B26" w:rsidP="007D2C43">
      <w:r>
        <w:separator/>
      </w:r>
    </w:p>
  </w:endnote>
  <w:endnote w:type="continuationSeparator" w:id="0">
    <w:p w:rsidR="00E50B26" w:rsidRDefault="00E50B26" w:rsidP="007D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87570"/>
      <w:docPartObj>
        <w:docPartGallery w:val="Page Numbers (Bottom of Page)"/>
        <w:docPartUnique/>
      </w:docPartObj>
    </w:sdtPr>
    <w:sdtEndPr/>
    <w:sdtContent>
      <w:p w:rsidR="00B80117" w:rsidRDefault="00B80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9BD" w:rsidRPr="009719BD">
          <w:rPr>
            <w:noProof/>
            <w:lang w:val="zh-CN"/>
          </w:rPr>
          <w:t>4</w:t>
        </w:r>
        <w:r>
          <w:fldChar w:fldCharType="end"/>
        </w:r>
      </w:p>
    </w:sdtContent>
  </w:sdt>
  <w:p w:rsidR="00B80117" w:rsidRDefault="00B80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26" w:rsidRDefault="00E50B26" w:rsidP="007D2C43">
      <w:r>
        <w:separator/>
      </w:r>
    </w:p>
  </w:footnote>
  <w:footnote w:type="continuationSeparator" w:id="0">
    <w:p w:rsidR="00E50B26" w:rsidRDefault="00E50B26" w:rsidP="007D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7F99"/>
    <w:multiLevelType w:val="hybridMultilevel"/>
    <w:tmpl w:val="DD70A242"/>
    <w:lvl w:ilvl="0" w:tplc="3892937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6A"/>
    <w:rsid w:val="000E01F1"/>
    <w:rsid w:val="00182F8C"/>
    <w:rsid w:val="001C0263"/>
    <w:rsid w:val="001D0765"/>
    <w:rsid w:val="001F0339"/>
    <w:rsid w:val="00237DE6"/>
    <w:rsid w:val="00247A4C"/>
    <w:rsid w:val="00344CA8"/>
    <w:rsid w:val="00377090"/>
    <w:rsid w:val="0040470F"/>
    <w:rsid w:val="00443AB4"/>
    <w:rsid w:val="00493BD0"/>
    <w:rsid w:val="0049522F"/>
    <w:rsid w:val="004B2A4F"/>
    <w:rsid w:val="00503E53"/>
    <w:rsid w:val="005D4A4A"/>
    <w:rsid w:val="005F5680"/>
    <w:rsid w:val="00633156"/>
    <w:rsid w:val="00667FBF"/>
    <w:rsid w:val="00681F11"/>
    <w:rsid w:val="00687827"/>
    <w:rsid w:val="006E3318"/>
    <w:rsid w:val="00761433"/>
    <w:rsid w:val="0078684D"/>
    <w:rsid w:val="007D2C43"/>
    <w:rsid w:val="007F2C83"/>
    <w:rsid w:val="0088222D"/>
    <w:rsid w:val="009719BD"/>
    <w:rsid w:val="009A62DC"/>
    <w:rsid w:val="009C0F71"/>
    <w:rsid w:val="009E7942"/>
    <w:rsid w:val="00AD5DE7"/>
    <w:rsid w:val="00B25A67"/>
    <w:rsid w:val="00B45012"/>
    <w:rsid w:val="00B73B3F"/>
    <w:rsid w:val="00B80117"/>
    <w:rsid w:val="00C7065D"/>
    <w:rsid w:val="00D50594"/>
    <w:rsid w:val="00D80671"/>
    <w:rsid w:val="00D84102"/>
    <w:rsid w:val="00DB626A"/>
    <w:rsid w:val="00E2321A"/>
    <w:rsid w:val="00E50B26"/>
    <w:rsid w:val="00E843AA"/>
    <w:rsid w:val="00F7094A"/>
    <w:rsid w:val="00FB06AA"/>
    <w:rsid w:val="00FB660D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A6A8B"/>
  <w15:chartTrackingRefBased/>
  <w15:docId w15:val="{B11FADAF-A2CB-4A0A-851D-A148138D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C43"/>
    <w:rPr>
      <w:sz w:val="18"/>
      <w:szCs w:val="18"/>
    </w:rPr>
  </w:style>
  <w:style w:type="paragraph" w:styleId="a7">
    <w:name w:val="List Paragraph"/>
    <w:basedOn w:val="a"/>
    <w:uiPriority w:val="34"/>
    <w:qFormat/>
    <w:rsid w:val="00377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zmq</dc:creator>
  <cp:keywords/>
  <dc:description/>
  <cp:lastModifiedBy>zhumuqing2006@outlook.com</cp:lastModifiedBy>
  <cp:revision>7</cp:revision>
  <cp:lastPrinted>2017-04-10T03:43:00Z</cp:lastPrinted>
  <dcterms:created xsi:type="dcterms:W3CDTF">2017-04-10T03:44:00Z</dcterms:created>
  <dcterms:modified xsi:type="dcterms:W3CDTF">2020-04-07T04:02:00Z</dcterms:modified>
</cp:coreProperties>
</file>