
<file path=[Content_Types].xml><?xml version="1.0" encoding="utf-8"?>
<Types xmlns="http://schemas.openxmlformats.org/package/2006/content-types">
  <Default Extension="bin" ContentType="application/vnd.openxmlformats-officedocument.oleObject"/>
  <Default Extension="odttf" ContentType="application/vnd.openxmlformats-officedocument.obfuscatedFon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C7147A" w14:textId="77777777" w:rsidR="00A07AD4" w:rsidRDefault="00A07AD4">
      <w:pPr>
        <w:spacing w:line="540" w:lineRule="exact"/>
        <w:rPr>
          <w:rFonts w:ascii="仿宋_GB2312" w:eastAsia="仿宋_GB2312" w:hAnsi="宋体" w:cs="宋体" w:hint="eastAsia"/>
          <w:sz w:val="32"/>
          <w:szCs w:val="44"/>
        </w:rPr>
      </w:pPr>
    </w:p>
    <w:p w14:paraId="5D6962C9" w14:textId="77777777" w:rsidR="00A07AD4" w:rsidRDefault="00A07AD4">
      <w:pPr>
        <w:spacing w:line="540" w:lineRule="exact"/>
        <w:rPr>
          <w:rFonts w:ascii="仿宋_GB2312" w:eastAsia="仿宋_GB2312" w:hAnsi="宋体" w:cs="宋体" w:hint="eastAsia"/>
          <w:sz w:val="32"/>
          <w:szCs w:val="44"/>
        </w:rPr>
      </w:pPr>
    </w:p>
    <w:p w14:paraId="2EFFAA63" w14:textId="77777777" w:rsidR="00A07AD4" w:rsidRDefault="00A07AD4">
      <w:pPr>
        <w:spacing w:line="700" w:lineRule="exact"/>
        <w:rPr>
          <w:rFonts w:ascii="仿宋_GB2312" w:eastAsia="仿宋_GB2312" w:hAnsi="宋体" w:cs="宋体" w:hint="eastAsia"/>
          <w:sz w:val="32"/>
          <w:szCs w:val="44"/>
        </w:rPr>
      </w:pPr>
    </w:p>
    <w:p w14:paraId="21386AFD" w14:textId="77777777" w:rsidR="00A07AD4" w:rsidRDefault="00000000">
      <w:pPr>
        <w:widowControl/>
        <w:snapToGrid w:val="0"/>
        <w:spacing w:line="579" w:lineRule="exact"/>
        <w:jc w:val="center"/>
        <w:rPr>
          <w:rFonts w:ascii="华文中宋" w:eastAsia="华文中宋" w:hAnsi="华文中宋" w:cs="宋体" w:hint="eastAsia"/>
          <w:b/>
          <w:bCs/>
          <w:color w:val="000000"/>
          <w:kern w:val="0"/>
          <w:sz w:val="44"/>
          <w:szCs w:val="44"/>
        </w:rPr>
      </w:pPr>
      <w:r>
        <w:rPr>
          <w:rFonts w:ascii="华文中宋" w:eastAsia="华文中宋" w:hAnsi="华文中宋" w:cs="宋体" w:hint="eastAsia"/>
          <w:b/>
          <w:bCs/>
          <w:color w:val="000000"/>
          <w:kern w:val="0"/>
          <w:sz w:val="44"/>
          <w:szCs w:val="44"/>
        </w:rPr>
        <w:t>广州华立</w:t>
      </w:r>
      <w:r>
        <w:rPr>
          <w:rFonts w:ascii="华文中宋" w:eastAsia="华文中宋" w:hAnsi="华文中宋" w:cs="___WRD_EMBED_SUB_46" w:hint="eastAsia"/>
          <w:b/>
          <w:bCs/>
          <w:color w:val="000000"/>
          <w:kern w:val="0"/>
          <w:sz w:val="44"/>
          <w:szCs w:val="44"/>
        </w:rPr>
        <w:t>学</w:t>
      </w:r>
      <w:r>
        <w:rPr>
          <w:rFonts w:ascii="华文中宋" w:eastAsia="华文中宋" w:hAnsi="华文中宋" w:cs="宋体" w:hint="eastAsia"/>
          <w:b/>
          <w:bCs/>
          <w:color w:val="000000"/>
          <w:kern w:val="0"/>
          <w:sz w:val="44"/>
          <w:szCs w:val="44"/>
        </w:rPr>
        <w:t>院</w:t>
      </w:r>
    </w:p>
    <w:p w14:paraId="0C6D2948" w14:textId="78438924" w:rsidR="00A07AD4" w:rsidRDefault="00000000">
      <w:pPr>
        <w:widowControl/>
        <w:snapToGrid w:val="0"/>
        <w:spacing w:line="579" w:lineRule="exact"/>
        <w:jc w:val="center"/>
        <w:rPr>
          <w:rFonts w:ascii="华文中宋" w:eastAsia="华文中宋" w:hAnsi="华文中宋" w:hint="eastAsia"/>
          <w:b/>
          <w:bCs/>
          <w:spacing w:val="-40"/>
          <w:sz w:val="66"/>
          <w:szCs w:val="66"/>
        </w:rPr>
      </w:pPr>
      <w:r>
        <w:rPr>
          <w:rFonts w:ascii="华文中宋" w:eastAsia="华文中宋" w:hAnsi="华文中宋" w:cs="宋体" w:hint="eastAsia"/>
          <w:b/>
          <w:bCs/>
          <w:color w:val="000000"/>
          <w:kern w:val="0"/>
          <w:sz w:val="44"/>
          <w:szCs w:val="44"/>
        </w:rPr>
        <w:t>本科生毕业论文（设计）撰写规范</w:t>
      </w:r>
      <w:r w:rsidR="001217A7">
        <w:rPr>
          <w:rFonts w:ascii="华文中宋" w:eastAsia="华文中宋" w:hAnsi="华文中宋" w:cs="宋体" w:hint="eastAsia"/>
          <w:b/>
          <w:bCs/>
          <w:color w:val="000000"/>
          <w:kern w:val="0"/>
          <w:sz w:val="44"/>
          <w:szCs w:val="44"/>
        </w:rPr>
        <w:t>（修订）</w:t>
      </w:r>
    </w:p>
    <w:p w14:paraId="52D55991" w14:textId="77777777" w:rsidR="00A07AD4" w:rsidRDefault="00A07AD4">
      <w:pPr>
        <w:pStyle w:val="a0"/>
        <w:rPr>
          <w:rFonts w:ascii="方正隶书_GBK" w:eastAsia="方正隶书_GBK" w:hAnsi="方正隶书_GBK" w:hint="eastAsia"/>
        </w:rPr>
      </w:pPr>
    </w:p>
    <w:p w14:paraId="5DD9E22C" w14:textId="77777777" w:rsidR="00A07AD4" w:rsidRDefault="00A07AD4">
      <w:pPr>
        <w:pStyle w:val="a0"/>
        <w:rPr>
          <w:rFonts w:hAnsi="宋体" w:hint="eastAsia"/>
        </w:rPr>
      </w:pPr>
    </w:p>
    <w:p w14:paraId="0AC68B4D" w14:textId="77777777" w:rsidR="00A07AD4" w:rsidRDefault="00A07AD4">
      <w:pPr>
        <w:pStyle w:val="a0"/>
        <w:rPr>
          <w:rFonts w:hAnsi="宋体" w:hint="eastAsia"/>
        </w:rPr>
      </w:pPr>
    </w:p>
    <w:p w14:paraId="7DDAD03A" w14:textId="77777777" w:rsidR="00A07AD4" w:rsidRDefault="00A07AD4">
      <w:pPr>
        <w:pStyle w:val="a0"/>
        <w:rPr>
          <w:rFonts w:hAnsi="宋体" w:hint="eastAsia"/>
        </w:rPr>
      </w:pPr>
    </w:p>
    <w:p w14:paraId="4E73374E" w14:textId="77777777" w:rsidR="00A07AD4" w:rsidRDefault="00A07AD4">
      <w:pPr>
        <w:pStyle w:val="a0"/>
        <w:rPr>
          <w:rFonts w:hAnsi="宋体" w:hint="eastAsia"/>
        </w:rPr>
      </w:pPr>
    </w:p>
    <w:p w14:paraId="351D9D74" w14:textId="77777777" w:rsidR="00A07AD4" w:rsidRDefault="00A07AD4">
      <w:pPr>
        <w:pStyle w:val="a0"/>
        <w:rPr>
          <w:rFonts w:hAnsi="宋体" w:hint="eastAsia"/>
        </w:rPr>
      </w:pPr>
    </w:p>
    <w:p w14:paraId="4C2E371E" w14:textId="77777777" w:rsidR="00A07AD4" w:rsidRDefault="00A07AD4">
      <w:pPr>
        <w:pStyle w:val="a0"/>
        <w:rPr>
          <w:rFonts w:hAnsi="宋体" w:hint="eastAsia"/>
        </w:rPr>
      </w:pPr>
    </w:p>
    <w:p w14:paraId="24055AC8" w14:textId="77777777" w:rsidR="00A07AD4" w:rsidRDefault="00A07AD4">
      <w:pPr>
        <w:pStyle w:val="a0"/>
        <w:rPr>
          <w:rFonts w:hAnsi="宋体" w:hint="eastAsia"/>
        </w:rPr>
      </w:pPr>
    </w:p>
    <w:p w14:paraId="7C787F2C" w14:textId="77777777" w:rsidR="00A07AD4" w:rsidRDefault="00A07AD4">
      <w:pPr>
        <w:pStyle w:val="a0"/>
        <w:rPr>
          <w:rFonts w:hAnsi="宋体" w:hint="eastAsia"/>
        </w:rPr>
      </w:pPr>
    </w:p>
    <w:p w14:paraId="35B3B6FE" w14:textId="77777777" w:rsidR="00A07AD4" w:rsidRDefault="00A07AD4">
      <w:pPr>
        <w:pStyle w:val="a0"/>
        <w:rPr>
          <w:rFonts w:hAnsi="宋体" w:hint="eastAsia"/>
        </w:rPr>
      </w:pPr>
    </w:p>
    <w:p w14:paraId="4A7FF96D" w14:textId="77777777" w:rsidR="00A07AD4" w:rsidRDefault="00A07AD4">
      <w:pPr>
        <w:pStyle w:val="a0"/>
        <w:rPr>
          <w:rFonts w:hAnsi="宋体" w:hint="eastAsia"/>
        </w:rPr>
      </w:pPr>
    </w:p>
    <w:p w14:paraId="2A90AB8E" w14:textId="77777777" w:rsidR="00A07AD4" w:rsidRDefault="00A07AD4">
      <w:pPr>
        <w:pStyle w:val="a0"/>
        <w:rPr>
          <w:rFonts w:hAnsi="宋体" w:hint="eastAsia"/>
        </w:rPr>
      </w:pPr>
    </w:p>
    <w:p w14:paraId="0B124214" w14:textId="77777777" w:rsidR="00A07AD4" w:rsidRDefault="00A07AD4">
      <w:pPr>
        <w:pStyle w:val="a0"/>
        <w:rPr>
          <w:rFonts w:hAnsi="宋体" w:hint="eastAsia"/>
        </w:rPr>
      </w:pPr>
    </w:p>
    <w:p w14:paraId="567DA46C" w14:textId="77777777" w:rsidR="00A07AD4" w:rsidRDefault="00A07AD4">
      <w:pPr>
        <w:pStyle w:val="a0"/>
        <w:rPr>
          <w:rFonts w:hAnsi="宋体" w:hint="eastAsia"/>
        </w:rPr>
      </w:pPr>
    </w:p>
    <w:p w14:paraId="2D19B50D" w14:textId="77777777" w:rsidR="00A07AD4" w:rsidRDefault="00A07AD4">
      <w:pPr>
        <w:pStyle w:val="a0"/>
        <w:rPr>
          <w:rFonts w:hAnsi="宋体" w:hint="eastAsia"/>
        </w:rPr>
      </w:pPr>
    </w:p>
    <w:p w14:paraId="4E438A30" w14:textId="77777777" w:rsidR="00A07AD4" w:rsidRDefault="00A07AD4">
      <w:pPr>
        <w:pStyle w:val="a0"/>
        <w:rPr>
          <w:rFonts w:hAnsi="宋体" w:hint="eastAsia"/>
        </w:rPr>
      </w:pPr>
    </w:p>
    <w:p w14:paraId="101944CF" w14:textId="77777777" w:rsidR="00A07AD4" w:rsidRDefault="00A07AD4">
      <w:pPr>
        <w:pStyle w:val="a0"/>
        <w:rPr>
          <w:rFonts w:hAnsi="宋体" w:hint="eastAsia"/>
        </w:rPr>
      </w:pPr>
    </w:p>
    <w:p w14:paraId="347165DC" w14:textId="77777777" w:rsidR="00A07AD4" w:rsidRDefault="00A07AD4">
      <w:pPr>
        <w:pStyle w:val="a0"/>
        <w:rPr>
          <w:rFonts w:hAnsi="宋体" w:hint="eastAsia"/>
        </w:rPr>
      </w:pPr>
    </w:p>
    <w:p w14:paraId="7D5D6649" w14:textId="77777777" w:rsidR="00A07AD4" w:rsidRDefault="00A07AD4">
      <w:pPr>
        <w:pStyle w:val="a0"/>
        <w:rPr>
          <w:rFonts w:hAnsi="宋体" w:hint="eastAsia"/>
        </w:rPr>
      </w:pPr>
    </w:p>
    <w:p w14:paraId="0329F5A9" w14:textId="77777777" w:rsidR="00A07AD4" w:rsidRDefault="00A07AD4">
      <w:pPr>
        <w:pStyle w:val="a0"/>
        <w:rPr>
          <w:rFonts w:hAnsi="宋体" w:hint="eastAsia"/>
        </w:rPr>
      </w:pPr>
    </w:p>
    <w:p w14:paraId="7BC200AD" w14:textId="77777777" w:rsidR="00A07AD4" w:rsidRDefault="00A07AD4">
      <w:pPr>
        <w:pStyle w:val="a0"/>
        <w:rPr>
          <w:rFonts w:hAnsi="宋体" w:hint="eastAsia"/>
        </w:rPr>
      </w:pPr>
    </w:p>
    <w:p w14:paraId="5CA0D41A" w14:textId="77777777" w:rsidR="00A07AD4" w:rsidRDefault="00A07AD4">
      <w:pPr>
        <w:pStyle w:val="a0"/>
        <w:rPr>
          <w:rFonts w:hAnsi="宋体" w:hint="eastAsia"/>
        </w:rPr>
      </w:pPr>
    </w:p>
    <w:p w14:paraId="20F5BF8A" w14:textId="77777777" w:rsidR="00A07AD4" w:rsidRDefault="00A07AD4">
      <w:pPr>
        <w:pStyle w:val="a0"/>
        <w:rPr>
          <w:rFonts w:hAnsi="宋体" w:hint="eastAsia"/>
        </w:rPr>
      </w:pPr>
    </w:p>
    <w:p w14:paraId="0EC1DFA9" w14:textId="77777777" w:rsidR="00A07AD4" w:rsidRDefault="00A07AD4">
      <w:pPr>
        <w:pStyle w:val="a0"/>
        <w:rPr>
          <w:rFonts w:hAnsi="宋体" w:hint="eastAsia"/>
        </w:rPr>
      </w:pPr>
    </w:p>
    <w:p w14:paraId="3EAE17A8" w14:textId="77777777" w:rsidR="00A07AD4" w:rsidRDefault="00A07AD4">
      <w:pPr>
        <w:pStyle w:val="a0"/>
        <w:rPr>
          <w:rFonts w:hAnsi="宋体" w:hint="eastAsia"/>
        </w:rPr>
      </w:pPr>
    </w:p>
    <w:p w14:paraId="37CE69E3" w14:textId="77777777" w:rsidR="00A07AD4" w:rsidRDefault="00A07AD4">
      <w:pPr>
        <w:pStyle w:val="a0"/>
        <w:rPr>
          <w:rFonts w:hAnsi="宋体" w:hint="eastAsia"/>
        </w:rPr>
      </w:pPr>
    </w:p>
    <w:p w14:paraId="04C10BDA" w14:textId="77777777" w:rsidR="00A07AD4" w:rsidRDefault="00A07AD4">
      <w:pPr>
        <w:pStyle w:val="a0"/>
        <w:rPr>
          <w:rFonts w:hAnsi="宋体" w:hint="eastAsia"/>
        </w:rPr>
      </w:pPr>
    </w:p>
    <w:p w14:paraId="7CF04A43" w14:textId="77777777" w:rsidR="00A07AD4" w:rsidRDefault="00A07AD4">
      <w:pPr>
        <w:pStyle w:val="a0"/>
        <w:rPr>
          <w:rFonts w:hAnsi="宋体" w:hint="eastAsia"/>
        </w:rPr>
      </w:pPr>
    </w:p>
    <w:p w14:paraId="295DE2A7" w14:textId="77777777" w:rsidR="00A07AD4" w:rsidRDefault="00A07AD4">
      <w:pPr>
        <w:pStyle w:val="a0"/>
        <w:rPr>
          <w:rFonts w:hAnsi="宋体" w:hint="eastAsia"/>
        </w:rPr>
      </w:pPr>
    </w:p>
    <w:p w14:paraId="11CCF351" w14:textId="77777777" w:rsidR="00A07AD4" w:rsidRDefault="00000000">
      <w:pPr>
        <w:widowControl/>
        <w:snapToGrid w:val="0"/>
        <w:spacing w:line="579" w:lineRule="exact"/>
        <w:jc w:val="center"/>
        <w:rPr>
          <w:rFonts w:ascii="华文中宋" w:eastAsia="华文中宋" w:hAnsi="华文中宋" w:cs="宋体" w:hint="eastAsia"/>
          <w:color w:val="000000"/>
          <w:kern w:val="0"/>
          <w:sz w:val="36"/>
          <w:szCs w:val="36"/>
        </w:rPr>
      </w:pPr>
      <w:r>
        <w:rPr>
          <w:rFonts w:ascii="华文中宋" w:eastAsia="华文中宋" w:hAnsi="华文中宋" w:cs="宋体" w:hint="eastAsia"/>
          <w:color w:val="000000"/>
          <w:kern w:val="0"/>
          <w:sz w:val="36"/>
          <w:szCs w:val="36"/>
        </w:rPr>
        <w:t>广州华立学院</w:t>
      </w:r>
      <w:r>
        <w:rPr>
          <w:rFonts w:ascii="华文中宋" w:eastAsia="华文中宋" w:hAnsi="华文中宋" w:cs="宋体"/>
          <w:color w:val="000000"/>
          <w:kern w:val="0"/>
          <w:sz w:val="36"/>
          <w:szCs w:val="36"/>
        </w:rPr>
        <w:t>教务</w:t>
      </w:r>
      <w:r>
        <w:rPr>
          <w:rFonts w:ascii="华文中宋" w:eastAsia="华文中宋" w:hAnsi="华文中宋" w:cs="宋体" w:hint="eastAsia"/>
          <w:color w:val="000000"/>
          <w:kern w:val="0"/>
          <w:sz w:val="36"/>
          <w:szCs w:val="36"/>
        </w:rPr>
        <w:t>处</w:t>
      </w:r>
    </w:p>
    <w:p w14:paraId="7E9F2B4F" w14:textId="5236AFAE" w:rsidR="00A07AD4" w:rsidRDefault="00000000">
      <w:pPr>
        <w:widowControl/>
        <w:snapToGrid w:val="0"/>
        <w:spacing w:line="579" w:lineRule="exact"/>
        <w:jc w:val="center"/>
        <w:rPr>
          <w:rFonts w:ascii="华文中宋" w:eastAsia="华文中宋" w:hAnsi="华文中宋" w:hint="eastAsia"/>
          <w:sz w:val="44"/>
          <w:szCs w:val="44"/>
        </w:rPr>
      </w:pPr>
      <w:r>
        <w:rPr>
          <w:rFonts w:eastAsia="华文中宋"/>
          <w:color w:val="000000"/>
          <w:kern w:val="0"/>
          <w:sz w:val="36"/>
          <w:szCs w:val="36"/>
        </w:rPr>
        <w:t>202</w:t>
      </w:r>
      <w:r w:rsidR="008D349A">
        <w:rPr>
          <w:rFonts w:eastAsia="华文中宋" w:hint="eastAsia"/>
          <w:color w:val="000000"/>
          <w:kern w:val="0"/>
          <w:sz w:val="36"/>
          <w:szCs w:val="36"/>
        </w:rPr>
        <w:t>4</w:t>
      </w:r>
      <w:r>
        <w:rPr>
          <w:rFonts w:ascii="华文中宋" w:eastAsia="华文中宋" w:hAnsi="华文中宋"/>
          <w:color w:val="000000"/>
          <w:kern w:val="0"/>
          <w:sz w:val="36"/>
          <w:szCs w:val="36"/>
        </w:rPr>
        <w:t>年</w:t>
      </w:r>
      <w:r>
        <w:rPr>
          <w:rFonts w:eastAsia="华文中宋" w:hint="eastAsia"/>
          <w:color w:val="000000"/>
          <w:kern w:val="0"/>
          <w:sz w:val="36"/>
          <w:szCs w:val="36"/>
        </w:rPr>
        <w:t>1</w:t>
      </w:r>
      <w:r w:rsidR="008D349A">
        <w:rPr>
          <w:rFonts w:eastAsia="华文中宋" w:hint="eastAsia"/>
          <w:color w:val="000000"/>
          <w:kern w:val="0"/>
          <w:sz w:val="36"/>
          <w:szCs w:val="36"/>
        </w:rPr>
        <w:t>1</w:t>
      </w:r>
      <w:r>
        <w:rPr>
          <w:rFonts w:ascii="华文中宋" w:eastAsia="华文中宋" w:hAnsi="华文中宋"/>
          <w:color w:val="000000"/>
          <w:kern w:val="0"/>
          <w:sz w:val="36"/>
          <w:szCs w:val="36"/>
        </w:rPr>
        <w:t>月</w:t>
      </w:r>
    </w:p>
    <w:p w14:paraId="3B4D8171" w14:textId="77777777" w:rsidR="00A07AD4" w:rsidRDefault="00A07AD4">
      <w:pPr>
        <w:pStyle w:val="a0"/>
        <w:snapToGrid w:val="0"/>
        <w:spacing w:line="300" w:lineRule="auto"/>
        <w:jc w:val="center"/>
        <w:rPr>
          <w:rFonts w:ascii="黑体" w:eastAsia="黑体" w:hAnsi="宋体" w:hint="eastAsia"/>
          <w:b/>
          <w:sz w:val="44"/>
        </w:rPr>
        <w:sectPr w:rsidR="00A07AD4">
          <w:headerReference w:type="default" r:id="rId9"/>
          <w:footerReference w:type="even" r:id="rId10"/>
          <w:pgSz w:w="11907" w:h="16840"/>
          <w:pgMar w:top="2155" w:right="1701" w:bottom="1701" w:left="1701" w:header="1701" w:footer="1304" w:gutter="0"/>
          <w:pgNumType w:fmt="numberInDash" w:start="1"/>
          <w:cols w:space="720"/>
          <w:docGrid w:linePitch="285"/>
        </w:sectPr>
      </w:pPr>
    </w:p>
    <w:p w14:paraId="276B9CC0" w14:textId="77777777" w:rsidR="00A07AD4" w:rsidRDefault="00000000">
      <w:pPr>
        <w:pageBreakBefore/>
        <w:snapToGrid w:val="0"/>
        <w:spacing w:beforeLines="100" w:before="407" w:afterLines="80" w:after="325" w:line="300" w:lineRule="auto"/>
        <w:jc w:val="center"/>
        <w:rPr>
          <w:rFonts w:ascii="黑体" w:eastAsia="黑体"/>
          <w:bCs/>
          <w:sz w:val="36"/>
          <w:szCs w:val="36"/>
        </w:rPr>
      </w:pPr>
      <w:r>
        <w:rPr>
          <w:rFonts w:ascii="黑体" w:eastAsia="黑体" w:hint="eastAsia"/>
          <w:bCs/>
          <w:sz w:val="36"/>
          <w:szCs w:val="36"/>
        </w:rPr>
        <w:lastRenderedPageBreak/>
        <w:t>目  录</w:t>
      </w:r>
    </w:p>
    <w:p w14:paraId="66693D47" w14:textId="77777777" w:rsidR="00A07AD4" w:rsidRDefault="00000000">
      <w:pPr>
        <w:pStyle w:val="TOC1"/>
        <w:tabs>
          <w:tab w:val="right" w:leader="dot" w:pos="8675"/>
        </w:tabs>
      </w:pPr>
      <w:r>
        <w:rPr>
          <w:b w:val="0"/>
          <w:bCs w:val="0"/>
        </w:rPr>
        <w:fldChar w:fldCharType="begin"/>
      </w:r>
      <w:r>
        <w:rPr>
          <w:b w:val="0"/>
          <w:bCs w:val="0"/>
        </w:rPr>
        <w:instrText xml:space="preserve"> TOC \o "1-2" \h \z \u </w:instrText>
      </w:r>
      <w:r>
        <w:rPr>
          <w:b w:val="0"/>
          <w:bCs w:val="0"/>
        </w:rPr>
        <w:fldChar w:fldCharType="separate"/>
      </w:r>
      <w:hyperlink w:anchor="_Toc12300" w:history="1">
        <w:r w:rsidR="00A07AD4">
          <w:t xml:space="preserve">1 </w:t>
        </w:r>
        <w:r w:rsidR="00A07AD4">
          <w:rPr>
            <w:rFonts w:hint="eastAsia"/>
          </w:rPr>
          <w:t>毕业论文（设计）</w:t>
        </w:r>
        <w:r w:rsidR="00A07AD4">
          <w:t>的结构及要求</w:t>
        </w:r>
        <w:r w:rsidR="00A07AD4">
          <w:tab/>
        </w:r>
        <w:r w:rsidR="00A07AD4">
          <w:fldChar w:fldCharType="begin"/>
        </w:r>
        <w:r w:rsidR="00A07AD4">
          <w:instrText xml:space="preserve"> PAGEREF _Toc12300 \h </w:instrText>
        </w:r>
        <w:r w:rsidR="00A07AD4">
          <w:fldChar w:fldCharType="separate"/>
        </w:r>
        <w:r w:rsidR="00A07AD4">
          <w:t>1</w:t>
        </w:r>
        <w:r w:rsidR="00A07AD4">
          <w:fldChar w:fldCharType="end"/>
        </w:r>
      </w:hyperlink>
    </w:p>
    <w:p w14:paraId="6E60AA3A" w14:textId="77777777" w:rsidR="00A07AD4" w:rsidRDefault="00A07AD4">
      <w:pPr>
        <w:pStyle w:val="TOC2"/>
        <w:tabs>
          <w:tab w:val="right" w:leader="dot" w:pos="8675"/>
        </w:tabs>
      </w:pPr>
      <w:hyperlink w:anchor="_Toc7129" w:history="1">
        <w:r>
          <w:t xml:space="preserve">1.1 </w:t>
        </w:r>
        <w:r>
          <w:t>题目</w:t>
        </w:r>
        <w:r>
          <w:tab/>
        </w:r>
        <w:r>
          <w:fldChar w:fldCharType="begin"/>
        </w:r>
        <w:r>
          <w:instrText xml:space="preserve"> PAGEREF _Toc7129 \h </w:instrText>
        </w:r>
        <w:r>
          <w:fldChar w:fldCharType="separate"/>
        </w:r>
        <w:r>
          <w:t>1</w:t>
        </w:r>
        <w:r>
          <w:fldChar w:fldCharType="end"/>
        </w:r>
      </w:hyperlink>
    </w:p>
    <w:p w14:paraId="0D6F6052" w14:textId="77777777" w:rsidR="00A07AD4" w:rsidRDefault="00A07AD4">
      <w:pPr>
        <w:pStyle w:val="TOC2"/>
        <w:tabs>
          <w:tab w:val="right" w:leader="dot" w:pos="8675"/>
        </w:tabs>
      </w:pPr>
      <w:hyperlink w:anchor="_Toc22164" w:history="1">
        <w:r>
          <w:t>1</w:t>
        </w:r>
        <w:r>
          <w:rPr>
            <w:rFonts w:hint="eastAsia"/>
          </w:rPr>
          <w:t xml:space="preserve">.2 </w:t>
        </w:r>
        <w:r>
          <w:rPr>
            <w:rFonts w:hint="eastAsia"/>
          </w:rPr>
          <w:t>原创性声明</w:t>
        </w:r>
        <w:r>
          <w:tab/>
        </w:r>
        <w:r>
          <w:fldChar w:fldCharType="begin"/>
        </w:r>
        <w:r>
          <w:instrText xml:space="preserve"> PAGEREF _Toc22164 \h </w:instrText>
        </w:r>
        <w:r>
          <w:fldChar w:fldCharType="separate"/>
        </w:r>
        <w:r>
          <w:t>1</w:t>
        </w:r>
        <w:r>
          <w:fldChar w:fldCharType="end"/>
        </w:r>
      </w:hyperlink>
    </w:p>
    <w:p w14:paraId="04CED6FA" w14:textId="77777777" w:rsidR="00A07AD4" w:rsidRDefault="00A07AD4">
      <w:pPr>
        <w:pStyle w:val="TOC2"/>
        <w:tabs>
          <w:tab w:val="right" w:leader="dot" w:pos="8675"/>
        </w:tabs>
      </w:pPr>
      <w:hyperlink w:anchor="_Toc6636" w:history="1">
        <w:r>
          <w:t>1</w:t>
        </w:r>
        <w:r>
          <w:rPr>
            <w:rFonts w:hint="eastAsia"/>
          </w:rPr>
          <w:t>.3</w:t>
        </w:r>
        <w:r>
          <w:t xml:space="preserve"> </w:t>
        </w:r>
        <w:r>
          <w:rPr>
            <w:rFonts w:hint="eastAsia"/>
          </w:rPr>
          <w:t>摘要与关键词</w:t>
        </w:r>
        <w:r>
          <w:tab/>
        </w:r>
        <w:r>
          <w:fldChar w:fldCharType="begin"/>
        </w:r>
        <w:r>
          <w:instrText xml:space="preserve"> PAGEREF _Toc6636 \h </w:instrText>
        </w:r>
        <w:r>
          <w:fldChar w:fldCharType="separate"/>
        </w:r>
        <w:r>
          <w:t>1</w:t>
        </w:r>
        <w:r>
          <w:fldChar w:fldCharType="end"/>
        </w:r>
      </w:hyperlink>
    </w:p>
    <w:p w14:paraId="0E19D63E" w14:textId="77777777" w:rsidR="00A07AD4" w:rsidRDefault="00A07AD4">
      <w:pPr>
        <w:pStyle w:val="TOC2"/>
        <w:tabs>
          <w:tab w:val="right" w:leader="dot" w:pos="8675"/>
        </w:tabs>
      </w:pPr>
      <w:hyperlink w:anchor="_Toc27518" w:history="1">
        <w:r>
          <w:t>1.</w:t>
        </w:r>
        <w:r>
          <w:rPr>
            <w:rFonts w:hint="eastAsia"/>
          </w:rPr>
          <w:t xml:space="preserve">4 </w:t>
        </w:r>
        <w:r>
          <w:t>目录</w:t>
        </w:r>
        <w:r>
          <w:tab/>
        </w:r>
        <w:r>
          <w:fldChar w:fldCharType="begin"/>
        </w:r>
        <w:r>
          <w:instrText xml:space="preserve"> PAGEREF _Toc27518 \h </w:instrText>
        </w:r>
        <w:r>
          <w:fldChar w:fldCharType="separate"/>
        </w:r>
        <w:r>
          <w:t>2</w:t>
        </w:r>
        <w:r>
          <w:fldChar w:fldCharType="end"/>
        </w:r>
      </w:hyperlink>
    </w:p>
    <w:p w14:paraId="103CBC74" w14:textId="77777777" w:rsidR="00A07AD4" w:rsidRDefault="00A07AD4">
      <w:pPr>
        <w:pStyle w:val="TOC2"/>
        <w:tabs>
          <w:tab w:val="right" w:leader="dot" w:pos="8675"/>
        </w:tabs>
      </w:pPr>
      <w:hyperlink w:anchor="_Toc365" w:history="1">
        <w:r>
          <w:t>1.</w:t>
        </w:r>
        <w:r>
          <w:rPr>
            <w:rFonts w:hint="eastAsia"/>
          </w:rPr>
          <w:t xml:space="preserve">5 </w:t>
        </w:r>
        <w:r>
          <w:t>论文正文</w:t>
        </w:r>
        <w:r>
          <w:tab/>
        </w:r>
        <w:r>
          <w:fldChar w:fldCharType="begin"/>
        </w:r>
        <w:r>
          <w:instrText xml:space="preserve"> PAGEREF _Toc365 \h </w:instrText>
        </w:r>
        <w:r>
          <w:fldChar w:fldCharType="separate"/>
        </w:r>
        <w:r>
          <w:t>2</w:t>
        </w:r>
        <w:r>
          <w:fldChar w:fldCharType="end"/>
        </w:r>
      </w:hyperlink>
    </w:p>
    <w:p w14:paraId="05165CE6" w14:textId="77777777" w:rsidR="00A07AD4" w:rsidRDefault="00A07AD4">
      <w:pPr>
        <w:pStyle w:val="TOC2"/>
        <w:tabs>
          <w:tab w:val="right" w:leader="dot" w:pos="8675"/>
        </w:tabs>
      </w:pPr>
      <w:hyperlink w:anchor="_Toc18268" w:history="1">
        <w:r>
          <w:t>1.</w:t>
        </w:r>
        <w:r>
          <w:rPr>
            <w:rFonts w:hint="eastAsia"/>
          </w:rPr>
          <w:t xml:space="preserve">6 </w:t>
        </w:r>
        <w:r>
          <w:rPr>
            <w:rFonts w:hint="eastAsia"/>
          </w:rPr>
          <w:t>参考文献</w:t>
        </w:r>
        <w:r>
          <w:tab/>
        </w:r>
        <w:r>
          <w:fldChar w:fldCharType="begin"/>
        </w:r>
        <w:r>
          <w:instrText xml:space="preserve"> PAGEREF _Toc18268 \h </w:instrText>
        </w:r>
        <w:r>
          <w:fldChar w:fldCharType="separate"/>
        </w:r>
        <w:r>
          <w:t>3</w:t>
        </w:r>
        <w:r>
          <w:fldChar w:fldCharType="end"/>
        </w:r>
      </w:hyperlink>
    </w:p>
    <w:p w14:paraId="45F6A438" w14:textId="77777777" w:rsidR="00A07AD4" w:rsidRDefault="00A07AD4">
      <w:pPr>
        <w:pStyle w:val="TOC2"/>
        <w:tabs>
          <w:tab w:val="right" w:leader="dot" w:pos="8675"/>
        </w:tabs>
      </w:pPr>
      <w:hyperlink w:anchor="_Toc10055" w:history="1">
        <w:r>
          <w:t>1.7</w:t>
        </w:r>
        <w:r>
          <w:rPr>
            <w:rFonts w:hint="eastAsia"/>
          </w:rPr>
          <w:t xml:space="preserve"> </w:t>
        </w:r>
        <w:r>
          <w:rPr>
            <w:rFonts w:hint="eastAsia"/>
          </w:rPr>
          <w:t>致谢</w:t>
        </w:r>
        <w:r>
          <w:tab/>
        </w:r>
        <w:r>
          <w:fldChar w:fldCharType="begin"/>
        </w:r>
        <w:r>
          <w:instrText xml:space="preserve"> PAGEREF _Toc10055 \h </w:instrText>
        </w:r>
        <w:r>
          <w:fldChar w:fldCharType="separate"/>
        </w:r>
        <w:r>
          <w:t>3</w:t>
        </w:r>
        <w:r>
          <w:fldChar w:fldCharType="end"/>
        </w:r>
      </w:hyperlink>
    </w:p>
    <w:p w14:paraId="2206C8D2" w14:textId="77777777" w:rsidR="00A07AD4" w:rsidRDefault="00A07AD4">
      <w:pPr>
        <w:pStyle w:val="TOC2"/>
        <w:tabs>
          <w:tab w:val="right" w:leader="dot" w:pos="8675"/>
        </w:tabs>
      </w:pPr>
      <w:hyperlink w:anchor="_Toc22417" w:history="1">
        <w:r>
          <w:t xml:space="preserve">1.8 </w:t>
        </w:r>
        <w:r>
          <w:rPr>
            <w:rFonts w:hint="eastAsia"/>
          </w:rPr>
          <w:t>附录</w:t>
        </w:r>
        <w:r>
          <w:tab/>
        </w:r>
        <w:r>
          <w:fldChar w:fldCharType="begin"/>
        </w:r>
        <w:r>
          <w:instrText xml:space="preserve"> PAGEREF _Toc22417 \h </w:instrText>
        </w:r>
        <w:r>
          <w:fldChar w:fldCharType="separate"/>
        </w:r>
        <w:r>
          <w:t>4</w:t>
        </w:r>
        <w:r>
          <w:fldChar w:fldCharType="end"/>
        </w:r>
      </w:hyperlink>
    </w:p>
    <w:p w14:paraId="7952D6E9" w14:textId="77777777" w:rsidR="00A07AD4" w:rsidRDefault="00A07AD4">
      <w:pPr>
        <w:pStyle w:val="TOC1"/>
        <w:tabs>
          <w:tab w:val="right" w:leader="dot" w:pos="8675"/>
        </w:tabs>
      </w:pPr>
      <w:hyperlink w:anchor="_Toc26374" w:history="1">
        <w:r>
          <w:t>2</w:t>
        </w:r>
        <w:r>
          <w:rPr>
            <w:rFonts w:hint="eastAsia"/>
          </w:rPr>
          <w:t xml:space="preserve"> </w:t>
        </w:r>
        <w:r>
          <w:rPr>
            <w:rFonts w:hint="eastAsia"/>
          </w:rPr>
          <w:t>毕业论文（设计）的书写规定</w:t>
        </w:r>
        <w:r>
          <w:tab/>
        </w:r>
        <w:r>
          <w:fldChar w:fldCharType="begin"/>
        </w:r>
        <w:r>
          <w:instrText xml:space="preserve"> PAGEREF _Toc26374 \h </w:instrText>
        </w:r>
        <w:r>
          <w:fldChar w:fldCharType="separate"/>
        </w:r>
        <w:r>
          <w:t>4</w:t>
        </w:r>
        <w:r>
          <w:fldChar w:fldCharType="end"/>
        </w:r>
      </w:hyperlink>
    </w:p>
    <w:p w14:paraId="7A0B9271" w14:textId="77777777" w:rsidR="00A07AD4" w:rsidRDefault="00A07AD4">
      <w:pPr>
        <w:pStyle w:val="TOC2"/>
        <w:tabs>
          <w:tab w:val="right" w:leader="dot" w:pos="8675"/>
        </w:tabs>
      </w:pPr>
      <w:hyperlink w:anchor="_Toc26203" w:history="1">
        <w:r>
          <w:t>2.1</w:t>
        </w:r>
        <w:r>
          <w:rPr>
            <w:rFonts w:hint="eastAsia"/>
          </w:rPr>
          <w:t xml:space="preserve"> </w:t>
        </w:r>
        <w:r>
          <w:rPr>
            <w:rFonts w:hint="eastAsia"/>
          </w:rPr>
          <w:t>论文正文字数</w:t>
        </w:r>
        <w:r>
          <w:tab/>
        </w:r>
        <w:r>
          <w:fldChar w:fldCharType="begin"/>
        </w:r>
        <w:r>
          <w:instrText xml:space="preserve"> PAGEREF _Toc26203 \h </w:instrText>
        </w:r>
        <w:r>
          <w:fldChar w:fldCharType="separate"/>
        </w:r>
        <w:r>
          <w:t>4</w:t>
        </w:r>
        <w:r>
          <w:fldChar w:fldCharType="end"/>
        </w:r>
      </w:hyperlink>
    </w:p>
    <w:p w14:paraId="28FDE52D" w14:textId="77777777" w:rsidR="00A07AD4" w:rsidRDefault="00A07AD4">
      <w:pPr>
        <w:pStyle w:val="TOC2"/>
        <w:tabs>
          <w:tab w:val="right" w:leader="dot" w:pos="8675"/>
        </w:tabs>
      </w:pPr>
      <w:hyperlink w:anchor="_Toc29487" w:history="1">
        <w:r>
          <w:t>2.2</w:t>
        </w:r>
        <w:r>
          <w:rPr>
            <w:rFonts w:hint="eastAsia"/>
          </w:rPr>
          <w:t xml:space="preserve"> </w:t>
        </w:r>
        <w:r>
          <w:rPr>
            <w:rFonts w:hint="eastAsia"/>
          </w:rPr>
          <w:t>论文书写</w:t>
        </w:r>
        <w:r>
          <w:tab/>
        </w:r>
        <w:r>
          <w:fldChar w:fldCharType="begin"/>
        </w:r>
        <w:r>
          <w:instrText xml:space="preserve"> PAGEREF _Toc29487 \h </w:instrText>
        </w:r>
        <w:r>
          <w:fldChar w:fldCharType="separate"/>
        </w:r>
        <w:r>
          <w:t>4</w:t>
        </w:r>
        <w:r>
          <w:fldChar w:fldCharType="end"/>
        </w:r>
      </w:hyperlink>
    </w:p>
    <w:p w14:paraId="2F4DA705" w14:textId="77777777" w:rsidR="00A07AD4" w:rsidRDefault="00A07AD4">
      <w:pPr>
        <w:pStyle w:val="TOC2"/>
        <w:tabs>
          <w:tab w:val="right" w:leader="dot" w:pos="8675"/>
        </w:tabs>
      </w:pPr>
      <w:hyperlink w:anchor="_Toc12393" w:history="1">
        <w:r>
          <w:t>2.3</w:t>
        </w:r>
        <w:r>
          <w:rPr>
            <w:rFonts w:hint="eastAsia"/>
          </w:rPr>
          <w:t xml:space="preserve"> </w:t>
        </w:r>
        <w:r>
          <w:rPr>
            <w:rFonts w:hint="eastAsia"/>
          </w:rPr>
          <w:t>摘要</w:t>
        </w:r>
        <w:r>
          <w:tab/>
        </w:r>
        <w:r>
          <w:fldChar w:fldCharType="begin"/>
        </w:r>
        <w:r>
          <w:instrText xml:space="preserve"> PAGEREF _Toc12393 \h </w:instrText>
        </w:r>
        <w:r>
          <w:fldChar w:fldCharType="separate"/>
        </w:r>
        <w:r>
          <w:t>4</w:t>
        </w:r>
        <w:r>
          <w:fldChar w:fldCharType="end"/>
        </w:r>
      </w:hyperlink>
    </w:p>
    <w:p w14:paraId="510D4315" w14:textId="77777777" w:rsidR="00A07AD4" w:rsidRDefault="00A07AD4">
      <w:pPr>
        <w:pStyle w:val="TOC2"/>
        <w:tabs>
          <w:tab w:val="right" w:leader="dot" w:pos="8675"/>
        </w:tabs>
      </w:pPr>
      <w:hyperlink w:anchor="_Toc264" w:history="1">
        <w:r>
          <w:t>2.4</w:t>
        </w:r>
        <w:r>
          <w:rPr>
            <w:rFonts w:hint="eastAsia"/>
          </w:rPr>
          <w:t xml:space="preserve"> </w:t>
        </w:r>
        <w:r>
          <w:rPr>
            <w:rFonts w:hint="eastAsia"/>
          </w:rPr>
          <w:t>目录</w:t>
        </w:r>
        <w:r>
          <w:tab/>
        </w:r>
        <w:r>
          <w:fldChar w:fldCharType="begin"/>
        </w:r>
        <w:r>
          <w:instrText xml:space="preserve"> PAGEREF _Toc264 \h </w:instrText>
        </w:r>
        <w:r>
          <w:fldChar w:fldCharType="separate"/>
        </w:r>
        <w:r>
          <w:t>4</w:t>
        </w:r>
        <w:r>
          <w:fldChar w:fldCharType="end"/>
        </w:r>
      </w:hyperlink>
    </w:p>
    <w:p w14:paraId="04D3556C" w14:textId="77777777" w:rsidR="00A07AD4" w:rsidRDefault="00A07AD4">
      <w:pPr>
        <w:pStyle w:val="TOC2"/>
        <w:tabs>
          <w:tab w:val="right" w:leader="dot" w:pos="8675"/>
        </w:tabs>
      </w:pPr>
      <w:hyperlink w:anchor="_Toc7156" w:history="1">
        <w:r>
          <w:t>2.5</w:t>
        </w:r>
        <w:r>
          <w:rPr>
            <w:rFonts w:hint="eastAsia"/>
          </w:rPr>
          <w:t xml:space="preserve"> </w:t>
        </w:r>
        <w:r>
          <w:rPr>
            <w:rFonts w:hint="eastAsia"/>
          </w:rPr>
          <w:t>论文正文</w:t>
        </w:r>
        <w:r>
          <w:tab/>
        </w:r>
        <w:r>
          <w:fldChar w:fldCharType="begin"/>
        </w:r>
        <w:r>
          <w:instrText xml:space="preserve"> PAGEREF _Toc7156 \h </w:instrText>
        </w:r>
        <w:r>
          <w:fldChar w:fldCharType="separate"/>
        </w:r>
        <w:r>
          <w:t>5</w:t>
        </w:r>
        <w:r>
          <w:fldChar w:fldCharType="end"/>
        </w:r>
      </w:hyperlink>
    </w:p>
    <w:p w14:paraId="3A80CD14" w14:textId="77777777" w:rsidR="00A07AD4" w:rsidRDefault="00A07AD4">
      <w:pPr>
        <w:pStyle w:val="TOC2"/>
        <w:tabs>
          <w:tab w:val="right" w:leader="dot" w:pos="8675"/>
        </w:tabs>
      </w:pPr>
      <w:hyperlink w:anchor="_Toc29642" w:history="1">
        <w:r>
          <w:t>2.6</w:t>
        </w:r>
        <w:r>
          <w:rPr>
            <w:rFonts w:hint="eastAsia"/>
          </w:rPr>
          <w:t xml:space="preserve"> </w:t>
        </w:r>
        <w:r>
          <w:rPr>
            <w:rFonts w:hint="eastAsia"/>
          </w:rPr>
          <w:t>引用文献标注</w:t>
        </w:r>
        <w:r>
          <w:tab/>
        </w:r>
        <w:r>
          <w:fldChar w:fldCharType="begin"/>
        </w:r>
        <w:r>
          <w:instrText xml:space="preserve"> PAGEREF _Toc29642 \h </w:instrText>
        </w:r>
        <w:r>
          <w:fldChar w:fldCharType="separate"/>
        </w:r>
        <w:r>
          <w:t>5</w:t>
        </w:r>
        <w:r>
          <w:fldChar w:fldCharType="end"/>
        </w:r>
      </w:hyperlink>
    </w:p>
    <w:p w14:paraId="7A483E9F" w14:textId="77777777" w:rsidR="00A07AD4" w:rsidRDefault="00A07AD4">
      <w:pPr>
        <w:pStyle w:val="TOC2"/>
        <w:tabs>
          <w:tab w:val="right" w:leader="dot" w:pos="8675"/>
        </w:tabs>
      </w:pPr>
      <w:hyperlink w:anchor="_Toc17832" w:history="1">
        <w:r>
          <w:t>2.7</w:t>
        </w:r>
        <w:r>
          <w:rPr>
            <w:rFonts w:hint="eastAsia"/>
          </w:rPr>
          <w:t xml:space="preserve"> </w:t>
        </w:r>
        <w:r>
          <w:rPr>
            <w:rFonts w:hint="eastAsia"/>
          </w:rPr>
          <w:t>名词术语</w:t>
        </w:r>
        <w:r>
          <w:tab/>
        </w:r>
        <w:r>
          <w:fldChar w:fldCharType="begin"/>
        </w:r>
        <w:r>
          <w:instrText xml:space="preserve"> PAGEREF _Toc17832 \h </w:instrText>
        </w:r>
        <w:r>
          <w:fldChar w:fldCharType="separate"/>
        </w:r>
        <w:r>
          <w:t>6</w:t>
        </w:r>
        <w:r>
          <w:fldChar w:fldCharType="end"/>
        </w:r>
      </w:hyperlink>
    </w:p>
    <w:p w14:paraId="4097491B" w14:textId="77777777" w:rsidR="00A07AD4" w:rsidRDefault="00A07AD4">
      <w:pPr>
        <w:pStyle w:val="TOC2"/>
        <w:tabs>
          <w:tab w:val="right" w:leader="dot" w:pos="8675"/>
        </w:tabs>
      </w:pPr>
      <w:hyperlink w:anchor="_Toc2658" w:history="1">
        <w:r>
          <w:t xml:space="preserve">2.8 </w:t>
        </w:r>
        <w:r>
          <w:rPr>
            <w:rFonts w:hint="eastAsia"/>
          </w:rPr>
          <w:t>物理量标注</w:t>
        </w:r>
        <w:r>
          <w:tab/>
        </w:r>
        <w:r>
          <w:fldChar w:fldCharType="begin"/>
        </w:r>
        <w:r>
          <w:instrText xml:space="preserve"> PAGEREF _Toc2658 \h </w:instrText>
        </w:r>
        <w:r>
          <w:fldChar w:fldCharType="separate"/>
        </w:r>
        <w:r>
          <w:t>6</w:t>
        </w:r>
        <w:r>
          <w:fldChar w:fldCharType="end"/>
        </w:r>
      </w:hyperlink>
    </w:p>
    <w:p w14:paraId="06DC67A8" w14:textId="77777777" w:rsidR="00A07AD4" w:rsidRDefault="00A07AD4">
      <w:pPr>
        <w:pStyle w:val="TOC2"/>
        <w:tabs>
          <w:tab w:val="right" w:leader="dot" w:pos="8675"/>
        </w:tabs>
      </w:pPr>
      <w:hyperlink w:anchor="_Toc31209" w:history="1">
        <w:r>
          <w:t>2.9</w:t>
        </w:r>
        <w:r>
          <w:rPr>
            <w:rFonts w:hint="eastAsia"/>
          </w:rPr>
          <w:t xml:space="preserve"> </w:t>
        </w:r>
        <w:r>
          <w:rPr>
            <w:rFonts w:hint="eastAsia"/>
          </w:rPr>
          <w:t>外文字母的正体与斜体用法</w:t>
        </w:r>
        <w:r>
          <w:tab/>
        </w:r>
        <w:r>
          <w:fldChar w:fldCharType="begin"/>
        </w:r>
        <w:r>
          <w:instrText xml:space="preserve"> PAGEREF _Toc31209 \h </w:instrText>
        </w:r>
        <w:r>
          <w:fldChar w:fldCharType="separate"/>
        </w:r>
        <w:r>
          <w:t>6</w:t>
        </w:r>
        <w:r>
          <w:fldChar w:fldCharType="end"/>
        </w:r>
      </w:hyperlink>
    </w:p>
    <w:p w14:paraId="50813926" w14:textId="77777777" w:rsidR="00A07AD4" w:rsidRDefault="00A07AD4">
      <w:pPr>
        <w:pStyle w:val="TOC2"/>
        <w:tabs>
          <w:tab w:val="right" w:leader="dot" w:pos="8675"/>
        </w:tabs>
      </w:pPr>
      <w:hyperlink w:anchor="_Toc27682" w:history="1">
        <w:r>
          <w:t>2.10</w:t>
        </w:r>
        <w:r>
          <w:rPr>
            <w:rFonts w:hint="eastAsia"/>
          </w:rPr>
          <w:t xml:space="preserve"> </w:t>
        </w:r>
        <w:r>
          <w:rPr>
            <w:rFonts w:hint="eastAsia"/>
          </w:rPr>
          <w:t>数字</w:t>
        </w:r>
        <w:r>
          <w:tab/>
        </w:r>
        <w:r>
          <w:fldChar w:fldCharType="begin"/>
        </w:r>
        <w:r>
          <w:instrText xml:space="preserve"> PAGEREF _Toc27682 \h </w:instrText>
        </w:r>
        <w:r>
          <w:fldChar w:fldCharType="separate"/>
        </w:r>
        <w:r>
          <w:t>7</w:t>
        </w:r>
        <w:r>
          <w:fldChar w:fldCharType="end"/>
        </w:r>
      </w:hyperlink>
    </w:p>
    <w:p w14:paraId="087A4B96" w14:textId="77777777" w:rsidR="00A07AD4" w:rsidRDefault="00A07AD4">
      <w:pPr>
        <w:pStyle w:val="TOC2"/>
        <w:tabs>
          <w:tab w:val="right" w:leader="dot" w:pos="8675"/>
        </w:tabs>
      </w:pPr>
      <w:hyperlink w:anchor="_Toc9532" w:history="1">
        <w:r>
          <w:t>2.11</w:t>
        </w:r>
        <w:r>
          <w:rPr>
            <w:rFonts w:hint="eastAsia"/>
          </w:rPr>
          <w:t xml:space="preserve"> </w:t>
        </w:r>
        <w:r>
          <w:rPr>
            <w:rFonts w:hint="eastAsia"/>
          </w:rPr>
          <w:t>公式</w:t>
        </w:r>
        <w:r>
          <w:tab/>
        </w:r>
        <w:r>
          <w:fldChar w:fldCharType="begin"/>
        </w:r>
        <w:r>
          <w:instrText xml:space="preserve"> PAGEREF _Toc9532 \h </w:instrText>
        </w:r>
        <w:r>
          <w:fldChar w:fldCharType="separate"/>
        </w:r>
        <w:r>
          <w:t>7</w:t>
        </w:r>
        <w:r>
          <w:fldChar w:fldCharType="end"/>
        </w:r>
      </w:hyperlink>
    </w:p>
    <w:p w14:paraId="56B278BB" w14:textId="77777777" w:rsidR="00A07AD4" w:rsidRDefault="00A07AD4">
      <w:pPr>
        <w:pStyle w:val="TOC2"/>
        <w:tabs>
          <w:tab w:val="right" w:leader="dot" w:pos="8675"/>
        </w:tabs>
      </w:pPr>
      <w:hyperlink w:anchor="_Toc5139" w:history="1">
        <w:r>
          <w:t>2.12</w:t>
        </w:r>
        <w:r>
          <w:rPr>
            <w:rFonts w:hint="eastAsia"/>
          </w:rPr>
          <w:t xml:space="preserve"> </w:t>
        </w:r>
        <w:r>
          <w:rPr>
            <w:rFonts w:hint="eastAsia"/>
          </w:rPr>
          <w:t>插表</w:t>
        </w:r>
        <w:r>
          <w:tab/>
        </w:r>
        <w:r>
          <w:fldChar w:fldCharType="begin"/>
        </w:r>
        <w:r>
          <w:instrText xml:space="preserve"> PAGEREF _Toc5139 \h </w:instrText>
        </w:r>
        <w:r>
          <w:fldChar w:fldCharType="separate"/>
        </w:r>
        <w:r>
          <w:t>8</w:t>
        </w:r>
        <w:r>
          <w:fldChar w:fldCharType="end"/>
        </w:r>
      </w:hyperlink>
    </w:p>
    <w:p w14:paraId="17CE8377" w14:textId="77777777" w:rsidR="00A07AD4" w:rsidRDefault="00A07AD4">
      <w:pPr>
        <w:pStyle w:val="TOC2"/>
        <w:tabs>
          <w:tab w:val="right" w:leader="dot" w:pos="8675"/>
        </w:tabs>
      </w:pPr>
      <w:hyperlink w:anchor="_Toc23758" w:history="1">
        <w:r>
          <w:t>2.13</w:t>
        </w:r>
        <w:r>
          <w:t>插图</w:t>
        </w:r>
        <w:r>
          <w:tab/>
        </w:r>
        <w:r>
          <w:fldChar w:fldCharType="begin"/>
        </w:r>
        <w:r>
          <w:instrText xml:space="preserve"> PAGEREF _Toc23758 \h </w:instrText>
        </w:r>
        <w:r>
          <w:fldChar w:fldCharType="separate"/>
        </w:r>
        <w:r>
          <w:t>8</w:t>
        </w:r>
        <w:r>
          <w:fldChar w:fldCharType="end"/>
        </w:r>
      </w:hyperlink>
    </w:p>
    <w:p w14:paraId="6896246D" w14:textId="77777777" w:rsidR="00A07AD4" w:rsidRDefault="00A07AD4">
      <w:pPr>
        <w:pStyle w:val="TOC2"/>
        <w:tabs>
          <w:tab w:val="right" w:leader="dot" w:pos="8675"/>
        </w:tabs>
      </w:pPr>
      <w:hyperlink w:anchor="_Toc22474" w:history="1">
        <w:r>
          <w:t>2.14</w:t>
        </w:r>
        <w:r>
          <w:rPr>
            <w:rFonts w:hint="eastAsia"/>
          </w:rPr>
          <w:t xml:space="preserve"> </w:t>
        </w:r>
        <w:r>
          <w:rPr>
            <w:rFonts w:hint="eastAsia"/>
          </w:rPr>
          <w:t>参考文献</w:t>
        </w:r>
        <w:r>
          <w:tab/>
        </w:r>
        <w:r>
          <w:fldChar w:fldCharType="begin"/>
        </w:r>
        <w:r>
          <w:instrText xml:space="preserve"> PAGEREF _Toc22474 \h </w:instrText>
        </w:r>
        <w:r>
          <w:fldChar w:fldCharType="separate"/>
        </w:r>
        <w:r>
          <w:t>9</w:t>
        </w:r>
        <w:r>
          <w:fldChar w:fldCharType="end"/>
        </w:r>
      </w:hyperlink>
    </w:p>
    <w:p w14:paraId="63004C47" w14:textId="77777777" w:rsidR="00A07AD4" w:rsidRDefault="00A07AD4">
      <w:pPr>
        <w:pStyle w:val="TOC2"/>
        <w:tabs>
          <w:tab w:val="right" w:leader="dot" w:pos="8675"/>
        </w:tabs>
      </w:pPr>
      <w:hyperlink w:anchor="_Toc26746" w:history="1">
        <w:r>
          <w:t>2.15</w:t>
        </w:r>
        <w:r>
          <w:rPr>
            <w:rFonts w:hint="eastAsia"/>
          </w:rPr>
          <w:t xml:space="preserve"> </w:t>
        </w:r>
        <w:r>
          <w:rPr>
            <w:rFonts w:hint="eastAsia"/>
          </w:rPr>
          <w:t>附录</w:t>
        </w:r>
        <w:r>
          <w:tab/>
        </w:r>
        <w:r>
          <w:fldChar w:fldCharType="begin"/>
        </w:r>
        <w:r>
          <w:instrText xml:space="preserve"> PAGEREF _Toc26746 \h </w:instrText>
        </w:r>
        <w:r>
          <w:fldChar w:fldCharType="separate"/>
        </w:r>
        <w:r>
          <w:t>10</w:t>
        </w:r>
        <w:r>
          <w:fldChar w:fldCharType="end"/>
        </w:r>
      </w:hyperlink>
    </w:p>
    <w:p w14:paraId="1D7B221A" w14:textId="77777777" w:rsidR="00A07AD4" w:rsidRDefault="00A07AD4">
      <w:pPr>
        <w:pStyle w:val="TOC1"/>
        <w:tabs>
          <w:tab w:val="right" w:leader="dot" w:pos="8675"/>
        </w:tabs>
      </w:pPr>
      <w:hyperlink w:anchor="_Toc28141" w:history="1">
        <w:r>
          <w:t>3</w:t>
        </w:r>
        <w:r>
          <w:rPr>
            <w:rFonts w:hint="eastAsia"/>
          </w:rPr>
          <w:t xml:space="preserve"> </w:t>
        </w:r>
        <w:r>
          <w:rPr>
            <w:rFonts w:hint="eastAsia"/>
          </w:rPr>
          <w:t>毕业论文（设计）书写格式</w:t>
        </w:r>
        <w:r>
          <w:tab/>
        </w:r>
        <w:r>
          <w:fldChar w:fldCharType="begin"/>
        </w:r>
        <w:r>
          <w:instrText xml:space="preserve"> PAGEREF _Toc28141 \h </w:instrText>
        </w:r>
        <w:r>
          <w:fldChar w:fldCharType="separate"/>
        </w:r>
        <w:r>
          <w:t>11</w:t>
        </w:r>
        <w:r>
          <w:fldChar w:fldCharType="end"/>
        </w:r>
      </w:hyperlink>
    </w:p>
    <w:p w14:paraId="17D7FEEA" w14:textId="77777777" w:rsidR="00A07AD4" w:rsidRDefault="00A07AD4">
      <w:pPr>
        <w:pStyle w:val="TOC2"/>
        <w:tabs>
          <w:tab w:val="right" w:leader="dot" w:pos="8675"/>
        </w:tabs>
      </w:pPr>
      <w:hyperlink w:anchor="_Toc16830" w:history="1">
        <w:r>
          <w:t>3.1</w:t>
        </w:r>
        <w:r>
          <w:rPr>
            <w:rFonts w:hint="eastAsia"/>
          </w:rPr>
          <w:t xml:space="preserve"> </w:t>
        </w:r>
        <w:r>
          <w:rPr>
            <w:rFonts w:hint="eastAsia"/>
          </w:rPr>
          <w:t>字体</w:t>
        </w:r>
        <w:r>
          <w:tab/>
        </w:r>
        <w:r>
          <w:fldChar w:fldCharType="begin"/>
        </w:r>
        <w:r>
          <w:instrText xml:space="preserve"> PAGEREF _Toc16830 \h </w:instrText>
        </w:r>
        <w:r>
          <w:fldChar w:fldCharType="separate"/>
        </w:r>
        <w:r>
          <w:t>11</w:t>
        </w:r>
        <w:r>
          <w:fldChar w:fldCharType="end"/>
        </w:r>
      </w:hyperlink>
    </w:p>
    <w:p w14:paraId="545B04B7" w14:textId="77777777" w:rsidR="00A07AD4" w:rsidRDefault="00A07AD4">
      <w:pPr>
        <w:pStyle w:val="TOC2"/>
        <w:tabs>
          <w:tab w:val="right" w:leader="dot" w:pos="8675"/>
        </w:tabs>
      </w:pPr>
      <w:hyperlink w:anchor="_Toc14789" w:history="1">
        <w:r>
          <w:t>3.2</w:t>
        </w:r>
        <w:r>
          <w:rPr>
            <w:rFonts w:hint="eastAsia"/>
          </w:rPr>
          <w:t xml:space="preserve"> </w:t>
        </w:r>
        <w:r>
          <w:rPr>
            <w:rFonts w:hint="eastAsia"/>
          </w:rPr>
          <w:t>字号及其他规定</w:t>
        </w:r>
        <w:r>
          <w:tab/>
        </w:r>
        <w:r>
          <w:fldChar w:fldCharType="begin"/>
        </w:r>
        <w:r>
          <w:instrText xml:space="preserve"> PAGEREF _Toc14789 \h </w:instrText>
        </w:r>
        <w:r>
          <w:fldChar w:fldCharType="separate"/>
        </w:r>
        <w:r>
          <w:t>11</w:t>
        </w:r>
        <w:r>
          <w:fldChar w:fldCharType="end"/>
        </w:r>
      </w:hyperlink>
    </w:p>
    <w:p w14:paraId="42D0B2AD" w14:textId="77777777" w:rsidR="00A07AD4" w:rsidRDefault="00A07AD4">
      <w:pPr>
        <w:pStyle w:val="TOC2"/>
        <w:tabs>
          <w:tab w:val="right" w:leader="dot" w:pos="8675"/>
        </w:tabs>
      </w:pPr>
      <w:hyperlink w:anchor="_Toc22385" w:history="1">
        <w:r>
          <w:t>3.3</w:t>
        </w:r>
        <w:r>
          <w:rPr>
            <w:rFonts w:hint="eastAsia"/>
          </w:rPr>
          <w:t xml:space="preserve"> </w:t>
        </w:r>
        <w:r>
          <w:rPr>
            <w:rFonts w:hint="eastAsia"/>
          </w:rPr>
          <w:t>封面</w:t>
        </w:r>
        <w:r>
          <w:tab/>
        </w:r>
        <w:r>
          <w:fldChar w:fldCharType="begin"/>
        </w:r>
        <w:r>
          <w:instrText xml:space="preserve"> PAGEREF _Toc22385 \h </w:instrText>
        </w:r>
        <w:r>
          <w:fldChar w:fldCharType="separate"/>
        </w:r>
        <w:r>
          <w:t>11</w:t>
        </w:r>
        <w:r>
          <w:fldChar w:fldCharType="end"/>
        </w:r>
      </w:hyperlink>
    </w:p>
    <w:p w14:paraId="5B637AA7" w14:textId="77777777" w:rsidR="00A07AD4" w:rsidRDefault="00A07AD4">
      <w:pPr>
        <w:pStyle w:val="TOC2"/>
        <w:tabs>
          <w:tab w:val="right" w:leader="dot" w:pos="8675"/>
        </w:tabs>
      </w:pPr>
      <w:hyperlink w:anchor="_Toc3224" w:history="1">
        <w:r>
          <w:t>3.4</w:t>
        </w:r>
        <w:r>
          <w:rPr>
            <w:rFonts w:hint="eastAsia"/>
          </w:rPr>
          <w:t xml:space="preserve"> </w:t>
        </w:r>
        <w:r>
          <w:rPr>
            <w:rFonts w:hint="eastAsia"/>
          </w:rPr>
          <w:t>页眉页码</w:t>
        </w:r>
        <w:r>
          <w:tab/>
        </w:r>
        <w:r>
          <w:fldChar w:fldCharType="begin"/>
        </w:r>
        <w:r>
          <w:instrText xml:space="preserve"> PAGEREF _Toc3224 \h </w:instrText>
        </w:r>
        <w:r>
          <w:fldChar w:fldCharType="separate"/>
        </w:r>
        <w:r>
          <w:t>12</w:t>
        </w:r>
        <w:r>
          <w:fldChar w:fldCharType="end"/>
        </w:r>
      </w:hyperlink>
    </w:p>
    <w:p w14:paraId="12653069" w14:textId="77777777" w:rsidR="00A07AD4" w:rsidRDefault="00A07AD4">
      <w:pPr>
        <w:pStyle w:val="TOC2"/>
        <w:tabs>
          <w:tab w:val="right" w:leader="dot" w:pos="8675"/>
        </w:tabs>
      </w:pPr>
      <w:hyperlink w:anchor="_Toc9292" w:history="1">
        <w:r>
          <w:t>3.5</w:t>
        </w:r>
        <w:r>
          <w:rPr>
            <w:rFonts w:hint="eastAsia"/>
          </w:rPr>
          <w:t xml:space="preserve"> </w:t>
        </w:r>
        <w:r>
          <w:rPr>
            <w:rFonts w:hint="eastAsia"/>
          </w:rPr>
          <w:t>摘要及关键词</w:t>
        </w:r>
        <w:r>
          <w:tab/>
        </w:r>
        <w:r>
          <w:fldChar w:fldCharType="begin"/>
        </w:r>
        <w:r>
          <w:instrText xml:space="preserve"> PAGEREF _Toc9292 \h </w:instrText>
        </w:r>
        <w:r>
          <w:fldChar w:fldCharType="separate"/>
        </w:r>
        <w:r>
          <w:t>12</w:t>
        </w:r>
        <w:r>
          <w:fldChar w:fldCharType="end"/>
        </w:r>
      </w:hyperlink>
    </w:p>
    <w:p w14:paraId="4EFEFA85" w14:textId="77777777" w:rsidR="00A07AD4" w:rsidRDefault="00A07AD4">
      <w:pPr>
        <w:pStyle w:val="TOC2"/>
        <w:tabs>
          <w:tab w:val="right" w:leader="dot" w:pos="8675"/>
        </w:tabs>
      </w:pPr>
      <w:hyperlink w:anchor="_Toc21155" w:history="1">
        <w:r>
          <w:t>3.6</w:t>
        </w:r>
        <w:r>
          <w:rPr>
            <w:rFonts w:hint="eastAsia"/>
          </w:rPr>
          <w:t xml:space="preserve"> </w:t>
        </w:r>
        <w:r>
          <w:rPr>
            <w:rFonts w:hint="eastAsia"/>
          </w:rPr>
          <w:t>目录</w:t>
        </w:r>
        <w:r>
          <w:tab/>
        </w:r>
        <w:r>
          <w:fldChar w:fldCharType="begin"/>
        </w:r>
        <w:r>
          <w:instrText xml:space="preserve"> PAGEREF _Toc21155 \h </w:instrText>
        </w:r>
        <w:r>
          <w:fldChar w:fldCharType="separate"/>
        </w:r>
        <w:r>
          <w:t>12</w:t>
        </w:r>
        <w:r>
          <w:fldChar w:fldCharType="end"/>
        </w:r>
      </w:hyperlink>
    </w:p>
    <w:p w14:paraId="26DD9A02" w14:textId="77777777" w:rsidR="00A07AD4" w:rsidRDefault="00A07AD4">
      <w:pPr>
        <w:pStyle w:val="TOC2"/>
        <w:tabs>
          <w:tab w:val="right" w:leader="dot" w:pos="8675"/>
        </w:tabs>
      </w:pPr>
      <w:hyperlink w:anchor="_Toc22136" w:history="1">
        <w:r>
          <w:t>3.7</w:t>
        </w:r>
        <w:r>
          <w:rPr>
            <w:rFonts w:hint="eastAsia"/>
          </w:rPr>
          <w:t xml:space="preserve"> </w:t>
        </w:r>
        <w:r>
          <w:rPr>
            <w:rFonts w:hint="eastAsia"/>
          </w:rPr>
          <w:t>正文层次</w:t>
        </w:r>
        <w:r>
          <w:tab/>
        </w:r>
        <w:r>
          <w:fldChar w:fldCharType="begin"/>
        </w:r>
        <w:r>
          <w:instrText xml:space="preserve"> PAGEREF _Toc22136 \h </w:instrText>
        </w:r>
        <w:r>
          <w:fldChar w:fldCharType="separate"/>
        </w:r>
        <w:r>
          <w:t>13</w:t>
        </w:r>
        <w:r>
          <w:fldChar w:fldCharType="end"/>
        </w:r>
      </w:hyperlink>
    </w:p>
    <w:p w14:paraId="1E6A0277" w14:textId="77777777" w:rsidR="00A07AD4" w:rsidRDefault="00A07AD4">
      <w:pPr>
        <w:pStyle w:val="TOC2"/>
        <w:tabs>
          <w:tab w:val="right" w:leader="dot" w:pos="8675"/>
        </w:tabs>
      </w:pPr>
      <w:hyperlink w:anchor="_Toc4315" w:history="1">
        <w:r>
          <w:t>3.8</w:t>
        </w:r>
        <w:r>
          <w:rPr>
            <w:rFonts w:hint="eastAsia"/>
          </w:rPr>
          <w:t xml:space="preserve"> </w:t>
        </w:r>
        <w:r>
          <w:t>论文印刷与装订</w:t>
        </w:r>
        <w:r>
          <w:tab/>
        </w:r>
        <w:r>
          <w:fldChar w:fldCharType="begin"/>
        </w:r>
        <w:r>
          <w:instrText xml:space="preserve"> PAGEREF _Toc4315 \h </w:instrText>
        </w:r>
        <w:r>
          <w:fldChar w:fldCharType="separate"/>
        </w:r>
        <w:r>
          <w:t>13</w:t>
        </w:r>
        <w:r>
          <w:fldChar w:fldCharType="end"/>
        </w:r>
      </w:hyperlink>
    </w:p>
    <w:p w14:paraId="63ED4A7F" w14:textId="77777777" w:rsidR="00A07AD4" w:rsidRDefault="00A07AD4">
      <w:pPr>
        <w:pStyle w:val="TOC1"/>
        <w:tabs>
          <w:tab w:val="right" w:leader="dot" w:pos="8675"/>
        </w:tabs>
      </w:pPr>
      <w:hyperlink w:anchor="_Toc30908" w:history="1">
        <w:r>
          <w:t>附件</w:t>
        </w:r>
        <w:r>
          <w:t>1</w:t>
        </w:r>
        <w:r>
          <w:tab/>
        </w:r>
        <w:r>
          <w:fldChar w:fldCharType="begin"/>
        </w:r>
        <w:r>
          <w:instrText xml:space="preserve"> PAGEREF _Toc30908 \h </w:instrText>
        </w:r>
        <w:r>
          <w:fldChar w:fldCharType="separate"/>
        </w:r>
        <w:r>
          <w:t>14</w:t>
        </w:r>
        <w:r>
          <w:fldChar w:fldCharType="end"/>
        </w:r>
      </w:hyperlink>
    </w:p>
    <w:p w14:paraId="214FDDFA" w14:textId="77777777" w:rsidR="00A07AD4" w:rsidRDefault="00A07AD4">
      <w:pPr>
        <w:pStyle w:val="TOC1"/>
        <w:tabs>
          <w:tab w:val="right" w:leader="dot" w:pos="8675"/>
        </w:tabs>
      </w:pPr>
      <w:hyperlink w:anchor="_Toc493" w:history="1">
        <w:r>
          <w:t>附件</w:t>
        </w:r>
        <w:r>
          <w:t>2</w:t>
        </w:r>
        <w:r>
          <w:tab/>
        </w:r>
        <w:r>
          <w:fldChar w:fldCharType="begin"/>
        </w:r>
        <w:r>
          <w:instrText xml:space="preserve"> PAGEREF _Toc493 \h </w:instrText>
        </w:r>
        <w:r>
          <w:fldChar w:fldCharType="separate"/>
        </w:r>
        <w:r>
          <w:t>17</w:t>
        </w:r>
        <w:r>
          <w:fldChar w:fldCharType="end"/>
        </w:r>
      </w:hyperlink>
    </w:p>
    <w:p w14:paraId="1003929F" w14:textId="77777777" w:rsidR="00A07AD4" w:rsidRDefault="00A07AD4">
      <w:pPr>
        <w:pStyle w:val="TOC1"/>
        <w:tabs>
          <w:tab w:val="right" w:leader="dot" w:pos="8675"/>
        </w:tabs>
      </w:pPr>
      <w:hyperlink w:anchor="_Toc21002" w:history="1">
        <w:r>
          <w:t>附</w:t>
        </w:r>
        <w:r>
          <w:rPr>
            <w:rFonts w:hint="eastAsia"/>
          </w:rPr>
          <w:t>件</w:t>
        </w:r>
        <w:r>
          <w:t>3</w:t>
        </w:r>
        <w:r>
          <w:tab/>
        </w:r>
        <w:r>
          <w:fldChar w:fldCharType="begin"/>
        </w:r>
        <w:r>
          <w:instrText xml:space="preserve"> PAGEREF _Toc21002 \h </w:instrText>
        </w:r>
        <w:r>
          <w:fldChar w:fldCharType="separate"/>
        </w:r>
        <w:r>
          <w:t>18</w:t>
        </w:r>
        <w:r>
          <w:fldChar w:fldCharType="end"/>
        </w:r>
      </w:hyperlink>
    </w:p>
    <w:p w14:paraId="741C8638" w14:textId="77777777" w:rsidR="00A07AD4" w:rsidRDefault="00A07AD4">
      <w:pPr>
        <w:pStyle w:val="TOC1"/>
        <w:tabs>
          <w:tab w:val="right" w:leader="dot" w:pos="8675"/>
        </w:tabs>
      </w:pPr>
      <w:hyperlink w:anchor="_Toc21527" w:history="1">
        <w:r>
          <w:rPr>
            <w:rFonts w:hint="eastAsia"/>
          </w:rPr>
          <w:t>附件</w:t>
        </w:r>
        <w:r>
          <w:t>4</w:t>
        </w:r>
        <w:r>
          <w:tab/>
        </w:r>
        <w:r>
          <w:fldChar w:fldCharType="begin"/>
        </w:r>
        <w:r>
          <w:instrText xml:space="preserve"> PAGEREF _Toc21527 \h </w:instrText>
        </w:r>
        <w:r>
          <w:fldChar w:fldCharType="separate"/>
        </w:r>
        <w:r>
          <w:t>19</w:t>
        </w:r>
        <w:r>
          <w:fldChar w:fldCharType="end"/>
        </w:r>
      </w:hyperlink>
    </w:p>
    <w:p w14:paraId="055615D9" w14:textId="77777777" w:rsidR="00A07AD4" w:rsidRDefault="00000000">
      <w:pPr>
        <w:pStyle w:val="WPSOffice1"/>
        <w:tabs>
          <w:tab w:val="right" w:leader="dot" w:pos="8675"/>
        </w:tabs>
        <w:spacing w:line="312" w:lineRule="auto"/>
        <w:rPr>
          <w:rFonts w:eastAsia="黑体"/>
          <w:sz w:val="24"/>
          <w:szCs w:val="24"/>
        </w:rPr>
      </w:pPr>
      <w:r>
        <w:rPr>
          <w:rFonts w:eastAsia="黑体"/>
          <w:bCs/>
          <w:kern w:val="2"/>
          <w:szCs w:val="24"/>
        </w:rPr>
        <w:fldChar w:fldCharType="end"/>
      </w:r>
    </w:p>
    <w:p w14:paraId="5290D0EA" w14:textId="77777777" w:rsidR="00A07AD4" w:rsidRDefault="00A07AD4">
      <w:pPr>
        <w:adjustRightInd w:val="0"/>
        <w:spacing w:line="312" w:lineRule="auto"/>
        <w:sectPr w:rsidR="00A07AD4">
          <w:footerReference w:type="default" r:id="rId11"/>
          <w:pgSz w:w="11907" w:h="16840"/>
          <w:pgMar w:top="1701" w:right="1616" w:bottom="1701" w:left="1616" w:header="0" w:footer="1134" w:gutter="0"/>
          <w:pgNumType w:fmt="numberInDash" w:start="1"/>
          <w:cols w:space="720"/>
          <w:docGrid w:type="lines" w:linePitch="407" w:charSpace="1861"/>
        </w:sectPr>
      </w:pPr>
    </w:p>
    <w:p w14:paraId="18AB8BDC" w14:textId="321199A5" w:rsidR="00A07AD4" w:rsidRDefault="00000000">
      <w:pPr>
        <w:adjustRightInd w:val="0"/>
        <w:snapToGrid w:val="0"/>
        <w:spacing w:beforeLines="40" w:before="162" w:line="300" w:lineRule="auto"/>
        <w:ind w:firstLineChars="200" w:firstLine="480"/>
      </w:pPr>
      <w:r>
        <w:rPr>
          <w:noProof/>
        </w:rPr>
        <w:lastRenderedPageBreak/>
        <mc:AlternateContent>
          <mc:Choice Requires="wps">
            <w:drawing>
              <wp:anchor distT="0" distB="0" distL="114300" distR="114300" simplePos="0" relativeHeight="251660288" behindDoc="0" locked="0" layoutInCell="0" allowOverlap="1" wp14:anchorId="12D9340C" wp14:editId="31AE7B4A">
                <wp:simplePos x="0" y="0"/>
                <wp:positionH relativeFrom="column">
                  <wp:posOffset>1866900</wp:posOffset>
                </wp:positionH>
                <wp:positionV relativeFrom="paragraph">
                  <wp:posOffset>171450</wp:posOffset>
                </wp:positionV>
                <wp:extent cx="635" cy="0"/>
                <wp:effectExtent l="6985" t="3810" r="1905" b="5715"/>
                <wp:wrapNone/>
                <wp:docPr id="7" name="直线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0"/>
                        </a:xfrm>
                        <a:prstGeom prst="line">
                          <a:avLst/>
                        </a:prstGeom>
                        <a:noFill/>
                        <a:ln w="9525" cmpd="sng">
                          <a:solidFill>
                            <a:srgbClr val="000000"/>
                          </a:solidFill>
                          <a:round/>
                        </a:ln>
                        <a:effectLst/>
                      </wps:spPr>
                      <wps:bodyPr/>
                    </wps:wsp>
                  </a:graphicData>
                </a:graphic>
              </wp:anchor>
            </w:drawing>
          </mc:Choice>
          <mc:Fallback xmlns:wpsCustomData="http://www.wps.cn/officeDocument/2013/wpsCustomData">
            <w:pict>
              <v:line id="直线 111" o:spid="_x0000_s1026" o:spt="20" style="position:absolute;left:0pt;margin-left:147pt;margin-top:13.5pt;height:0pt;width:0.05pt;z-index:251660288;mso-width-relative:page;mso-height-relative:page;" filled="f" stroked="t" coordsize="21600,21600" o:allowincell="f" o:gfxdata="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NRm4mDUAAAACQEAAA8AAAAA&#10;AAAAAQAgAAAAIgAAAGRycy9kb3ducmV2LnhtbFBLAQIUABQAAAAIAIdO4kBNicdq3wEAALgDAAAO&#10;AAAAAAAAAAEAIAAAACMBAABkcnMvZTJvRG9jLnhtbFBLBQYAAAAABgAGAFkBAAB0BQAAAAA=&#10;">
                <v:fill on="f" focussize="0,0"/>
                <v:stroke color="#000000" joinstyle="round"/>
                <v:imagedata o:title=""/>
                <o:lock v:ext="edit" aspectratio="f"/>
              </v:line>
            </w:pict>
          </mc:Fallback>
        </mc:AlternateContent>
      </w:r>
      <w:r>
        <w:t>本科</w:t>
      </w:r>
      <w:r>
        <w:rPr>
          <w:rFonts w:hint="eastAsia"/>
        </w:rPr>
        <w:t>生毕业论文（设计）</w:t>
      </w:r>
      <w:r>
        <w:t>是学生在毕业前提交的一份具有一定科研价值和实用价值的学术论文。它是本科生开始从事工程设计、科学实验和科学研究的初步尝试，是学生在教师的指导下，所取得成果的科学表述，是学生毕业及学位资格认定的重要依据。</w:t>
      </w:r>
      <w:r>
        <w:rPr>
          <w:rFonts w:hint="eastAsia"/>
        </w:rPr>
        <w:t>为进一步规范我</w:t>
      </w:r>
      <w:r w:rsidR="00817ECF">
        <w:rPr>
          <w:rFonts w:hint="eastAsia"/>
        </w:rPr>
        <w:t>校</w:t>
      </w:r>
      <w:r>
        <w:rPr>
          <w:rFonts w:hint="eastAsia"/>
        </w:rPr>
        <w:t>毕业论文（设计）管理，依据国家制定的《学位论文编写规则》（</w:t>
      </w:r>
      <w:r>
        <w:rPr>
          <w:rFonts w:hint="eastAsia"/>
        </w:rPr>
        <w:t>GB</w:t>
      </w:r>
      <w:r>
        <w:t>/</w:t>
      </w:r>
      <w:r>
        <w:rPr>
          <w:rFonts w:hint="eastAsia"/>
        </w:rPr>
        <w:t>T</w:t>
      </w:r>
      <w:r>
        <w:t xml:space="preserve"> 7713.1-2006</w:t>
      </w:r>
      <w:r>
        <w:rPr>
          <w:rFonts w:hint="eastAsia"/>
        </w:rPr>
        <w:t>）</w:t>
      </w:r>
      <w:r w:rsidR="00E221A1">
        <w:rPr>
          <w:rFonts w:hint="eastAsia"/>
        </w:rPr>
        <w:t>、</w:t>
      </w:r>
      <w:r>
        <w:rPr>
          <w:rFonts w:hint="eastAsia"/>
        </w:rPr>
        <w:t>《学术论文编写规则》（</w:t>
      </w:r>
      <w:r>
        <w:rPr>
          <w:rFonts w:hint="eastAsia"/>
        </w:rPr>
        <w:t>GB</w:t>
      </w:r>
      <w:r>
        <w:t>/</w:t>
      </w:r>
      <w:r>
        <w:rPr>
          <w:rFonts w:hint="eastAsia"/>
        </w:rPr>
        <w:t>T</w:t>
      </w:r>
      <w:r>
        <w:t xml:space="preserve"> 7713.2-2022</w:t>
      </w:r>
      <w:r>
        <w:rPr>
          <w:rFonts w:hint="eastAsia"/>
        </w:rPr>
        <w:t>），结合教育部《本科毕业论文（设计）抽检办法（试行）》、《广东省本科毕业论文</w:t>
      </w:r>
      <w:r>
        <w:rPr>
          <w:rFonts w:hint="eastAsia"/>
        </w:rPr>
        <w:t>(</w:t>
      </w:r>
      <w:r>
        <w:rPr>
          <w:rFonts w:hint="eastAsia"/>
        </w:rPr>
        <w:t>设计</w:t>
      </w:r>
      <w:r>
        <w:rPr>
          <w:rFonts w:hint="eastAsia"/>
        </w:rPr>
        <w:t>)</w:t>
      </w:r>
      <w:r>
        <w:rPr>
          <w:rFonts w:hint="eastAsia"/>
        </w:rPr>
        <w:t>抽检评价要素</w:t>
      </w:r>
      <w:r>
        <w:rPr>
          <w:rFonts w:hint="eastAsia"/>
        </w:rPr>
        <w:t>(</w:t>
      </w:r>
      <w:r>
        <w:rPr>
          <w:rFonts w:hint="eastAsia"/>
        </w:rPr>
        <w:t>试行</w:t>
      </w:r>
      <w:r>
        <w:rPr>
          <w:rFonts w:hint="eastAsia"/>
        </w:rPr>
        <w:t>)</w:t>
      </w:r>
      <w:r>
        <w:rPr>
          <w:rFonts w:hint="eastAsia"/>
        </w:rPr>
        <w:t>》、《广州华立学院本科生毕业论文（设计）管理</w:t>
      </w:r>
      <w:r w:rsidR="00817ECF">
        <w:rPr>
          <w:rFonts w:hint="eastAsia"/>
        </w:rPr>
        <w:t>办法（修订）</w:t>
      </w:r>
      <w:r>
        <w:rPr>
          <w:rFonts w:hint="eastAsia"/>
        </w:rPr>
        <w:t>》和实际情况，</w:t>
      </w:r>
      <w:proofErr w:type="gramStart"/>
      <w:r>
        <w:rPr>
          <w:rFonts w:hint="eastAsia"/>
        </w:rPr>
        <w:t>特制定此规范</w:t>
      </w:r>
      <w:proofErr w:type="gramEnd"/>
      <w:r>
        <w:rPr>
          <w:rFonts w:hint="eastAsia"/>
        </w:rPr>
        <w:t>。</w:t>
      </w:r>
    </w:p>
    <w:p w14:paraId="08212B27" w14:textId="77777777" w:rsidR="00A07AD4" w:rsidRDefault="00000000">
      <w:pPr>
        <w:pStyle w:val="1"/>
      </w:pPr>
      <w:bookmarkStart w:id="0" w:name="_Toc12300"/>
      <w:r>
        <w:t xml:space="preserve">1 </w:t>
      </w:r>
      <w:r>
        <w:rPr>
          <w:rFonts w:hint="eastAsia"/>
        </w:rPr>
        <w:t>毕业论文（设计）</w:t>
      </w:r>
      <w:r>
        <w:t>的结构及要求</w:t>
      </w:r>
      <w:bookmarkEnd w:id="0"/>
    </w:p>
    <w:p w14:paraId="7B811B6E" w14:textId="77777777" w:rsidR="00A07AD4" w:rsidRDefault="00000000">
      <w:pPr>
        <w:pStyle w:val="2"/>
      </w:pPr>
      <w:bookmarkStart w:id="1" w:name="_Toc7129"/>
      <w:r>
        <w:t xml:space="preserve">1.1 </w:t>
      </w:r>
      <w:r>
        <w:t>题目</w:t>
      </w:r>
      <w:bookmarkEnd w:id="1"/>
      <w:r>
        <w:tab/>
      </w:r>
    </w:p>
    <w:p w14:paraId="230647DE" w14:textId="77777777" w:rsidR="00A07AD4" w:rsidRDefault="00000000">
      <w:pPr>
        <w:adjustRightInd w:val="0"/>
        <w:snapToGrid w:val="0"/>
        <w:spacing w:line="300" w:lineRule="auto"/>
        <w:ind w:firstLineChars="200" w:firstLine="480"/>
      </w:pPr>
      <w:r>
        <w:rPr>
          <w:rFonts w:hint="eastAsia"/>
        </w:rPr>
        <w:t>毕业论文（设计）的题目以及整篇文章的选题政治方向应正确，符合国家立德树人要求，符合社会主义核心价值观，</w:t>
      </w:r>
      <w:r>
        <w:t>应</w:t>
      </w:r>
      <w:r>
        <w:rPr>
          <w:rFonts w:hint="eastAsia"/>
        </w:rPr>
        <w:t>属于本学科专业研究方向，符合本专业培养目标和毕业要求。</w:t>
      </w:r>
    </w:p>
    <w:p w14:paraId="42FFE1B2" w14:textId="77777777" w:rsidR="00A07AD4" w:rsidRDefault="00000000">
      <w:pPr>
        <w:adjustRightInd w:val="0"/>
        <w:snapToGrid w:val="0"/>
        <w:spacing w:line="300" w:lineRule="auto"/>
        <w:ind w:firstLineChars="200" w:firstLine="480"/>
      </w:pPr>
      <w:r>
        <w:rPr>
          <w:rFonts w:hint="eastAsia"/>
        </w:rPr>
        <w:t>题目</w:t>
      </w:r>
      <w:r>
        <w:t>以简明的词语</w:t>
      </w:r>
      <w:r>
        <w:rPr>
          <w:rFonts w:hint="eastAsia"/>
        </w:rPr>
        <w:t>，</w:t>
      </w:r>
      <w:r>
        <w:t>恰当、准确</w:t>
      </w:r>
      <w:r>
        <w:rPr>
          <w:rFonts w:hint="eastAsia"/>
        </w:rPr>
        <w:t>、科学地</w:t>
      </w:r>
      <w:r>
        <w:t>反映本课题的研究内容</w:t>
      </w:r>
      <w:r>
        <w:rPr>
          <w:rFonts w:hint="eastAsia"/>
        </w:rPr>
        <w:t>（主题名一般不超过</w:t>
      </w:r>
      <w:r>
        <w:rPr>
          <w:rFonts w:hint="eastAsia"/>
        </w:rPr>
        <w:t>2</w:t>
      </w:r>
      <w:r>
        <w:t>5</w:t>
      </w:r>
      <w:r>
        <w:rPr>
          <w:rFonts w:hint="eastAsia"/>
        </w:rPr>
        <w:t>字）</w:t>
      </w:r>
      <w:r>
        <w:t>。题目通常由名词性短语构成，应尽量避免使用不常用</w:t>
      </w:r>
      <w:r>
        <w:rPr>
          <w:rFonts w:hint="eastAsia"/>
        </w:rPr>
        <w:t>的</w:t>
      </w:r>
      <w:r>
        <w:t>缩略语、首字母缩写字、字符、代号和公式等</w:t>
      </w:r>
      <w:r>
        <w:rPr>
          <w:rFonts w:hint="eastAsia"/>
        </w:rPr>
        <w:t>，无语法语病等问题</w:t>
      </w:r>
      <w:r>
        <w:t>。如题名内容层次很多，难以简化，</w:t>
      </w:r>
      <w:r>
        <w:rPr>
          <w:rFonts w:hint="eastAsia"/>
        </w:rPr>
        <w:t>可</w:t>
      </w:r>
      <w:r>
        <w:t>采用题名和副题</w:t>
      </w:r>
      <w:r>
        <w:rPr>
          <w:rFonts w:hint="eastAsia"/>
        </w:rPr>
        <w:t>名</w:t>
      </w:r>
      <w:r>
        <w:t>相结合</w:t>
      </w:r>
      <w:r>
        <w:rPr>
          <w:rFonts w:hint="eastAsia"/>
        </w:rPr>
        <w:t>的方法</w:t>
      </w:r>
      <w:r>
        <w:t>。</w:t>
      </w:r>
    </w:p>
    <w:p w14:paraId="6D823F88" w14:textId="77777777" w:rsidR="00A07AD4" w:rsidRPr="00D313DF" w:rsidRDefault="00000000">
      <w:pPr>
        <w:pStyle w:val="2"/>
        <w:rPr>
          <w:highlight w:val="yellow"/>
        </w:rPr>
      </w:pPr>
      <w:bookmarkStart w:id="2" w:name="_Toc22164"/>
      <w:r>
        <w:t>1</w:t>
      </w:r>
      <w:r>
        <w:rPr>
          <w:rFonts w:hint="eastAsia"/>
        </w:rPr>
        <w:t xml:space="preserve">.2 </w:t>
      </w:r>
      <w:r w:rsidRPr="00D313DF">
        <w:rPr>
          <w:rFonts w:hint="eastAsia"/>
          <w:highlight w:val="yellow"/>
        </w:rPr>
        <w:t>原创性声明</w:t>
      </w:r>
      <w:bookmarkEnd w:id="2"/>
    </w:p>
    <w:p w14:paraId="38CC2464" w14:textId="77777777" w:rsidR="00A07AD4" w:rsidRDefault="00000000">
      <w:pPr>
        <w:pStyle w:val="TOC2"/>
        <w:ind w:left="0" w:firstLineChars="200" w:firstLine="480"/>
      </w:pPr>
      <w:r w:rsidRPr="00D313DF">
        <w:rPr>
          <w:rFonts w:hint="eastAsia"/>
          <w:highlight w:val="yellow"/>
        </w:rPr>
        <w:t>对所提交的毕业论文（设计）做原创性声明，由学生本人签字。</w:t>
      </w:r>
    </w:p>
    <w:p w14:paraId="0A9CDE08" w14:textId="77777777" w:rsidR="00A07AD4" w:rsidRDefault="00000000">
      <w:pPr>
        <w:pStyle w:val="2"/>
      </w:pPr>
      <w:bookmarkStart w:id="3" w:name="_Toc6636"/>
      <w:r>
        <w:t>1</w:t>
      </w:r>
      <w:r>
        <w:rPr>
          <w:rFonts w:hint="eastAsia"/>
        </w:rPr>
        <w:t>.3</w:t>
      </w:r>
      <w:r>
        <w:t xml:space="preserve"> </w:t>
      </w:r>
      <w:r>
        <w:rPr>
          <w:rFonts w:hint="eastAsia"/>
        </w:rPr>
        <w:t>摘要与关键词</w:t>
      </w:r>
      <w:bookmarkEnd w:id="3"/>
    </w:p>
    <w:p w14:paraId="3EFE9A3E" w14:textId="77777777" w:rsidR="00A07AD4" w:rsidRDefault="00000000">
      <w:pPr>
        <w:pStyle w:val="3"/>
      </w:pPr>
      <w:r>
        <w:t>1</w:t>
      </w:r>
      <w:r>
        <w:rPr>
          <w:rFonts w:hint="eastAsia"/>
        </w:rPr>
        <w:t>.3.</w:t>
      </w:r>
      <w:r>
        <w:t>1</w:t>
      </w:r>
      <w:r>
        <w:rPr>
          <w:rFonts w:hint="eastAsia"/>
        </w:rPr>
        <w:t xml:space="preserve"> </w:t>
      </w:r>
      <w:r>
        <w:rPr>
          <w:rFonts w:hint="eastAsia"/>
        </w:rPr>
        <w:t>摘要</w:t>
      </w:r>
    </w:p>
    <w:p w14:paraId="48702559" w14:textId="0DBB26D6" w:rsidR="00A07AD4" w:rsidRDefault="00000000">
      <w:pPr>
        <w:pStyle w:val="a0"/>
        <w:adjustRightInd w:val="0"/>
        <w:snapToGrid w:val="0"/>
        <w:spacing w:line="300" w:lineRule="auto"/>
        <w:ind w:firstLineChars="200" w:firstLine="480"/>
        <w:rPr>
          <w:rFonts w:hAnsi="宋体" w:hint="eastAsia"/>
          <w:sz w:val="24"/>
          <w:szCs w:val="24"/>
        </w:rPr>
      </w:pPr>
      <w:r>
        <w:rPr>
          <w:rFonts w:hAnsi="宋体"/>
          <w:sz w:val="24"/>
          <w:szCs w:val="24"/>
        </w:rPr>
        <w:t>摘要是论文内容的高度概括，应具有独立性和自含性，即不阅读论文的全文，就能</w:t>
      </w:r>
      <w:r>
        <w:rPr>
          <w:rFonts w:hAnsi="宋体" w:hint="eastAsia"/>
          <w:sz w:val="24"/>
          <w:szCs w:val="24"/>
        </w:rPr>
        <w:t>通过摘要了解整篇论文的</w:t>
      </w:r>
      <w:r>
        <w:rPr>
          <w:rFonts w:hAnsi="宋体"/>
          <w:sz w:val="24"/>
          <w:szCs w:val="24"/>
        </w:rPr>
        <w:t>必要信息。摘要应</w:t>
      </w:r>
      <w:r>
        <w:rPr>
          <w:rFonts w:hAnsi="宋体" w:hint="eastAsia"/>
          <w:sz w:val="24"/>
          <w:szCs w:val="24"/>
        </w:rPr>
        <w:t>包括本</w:t>
      </w:r>
      <w:r>
        <w:rPr>
          <w:rFonts w:hAnsi="宋体"/>
          <w:sz w:val="24"/>
          <w:szCs w:val="24"/>
        </w:rPr>
        <w:t>论文研究的目的、理论与实际意义、主要研究内容、研究方法等，重点突出研究成果和结</w:t>
      </w:r>
      <w:r>
        <w:rPr>
          <w:rFonts w:hAnsi="宋体" w:hint="eastAsia"/>
          <w:sz w:val="24"/>
          <w:szCs w:val="24"/>
        </w:rPr>
        <w:t>论</w:t>
      </w:r>
      <w:r w:rsidRPr="00B954D3">
        <w:rPr>
          <w:rFonts w:hAnsi="宋体" w:hint="eastAsia"/>
          <w:sz w:val="24"/>
          <w:szCs w:val="24"/>
        </w:rPr>
        <w:t>。</w:t>
      </w:r>
      <w:r w:rsidR="00D313DF" w:rsidRPr="00B954D3">
        <w:rPr>
          <w:rFonts w:hAnsi="宋体"/>
          <w:sz w:val="24"/>
          <w:szCs w:val="24"/>
        </w:rPr>
        <w:t>中英文摘要以 300－500字为宜（不超过800字）</w:t>
      </w:r>
      <w:r>
        <w:rPr>
          <w:rFonts w:hAnsi="宋体"/>
          <w:sz w:val="24"/>
          <w:szCs w:val="24"/>
        </w:rPr>
        <w:t>，外文摘要实词在</w:t>
      </w:r>
      <w:r>
        <w:rPr>
          <w:rFonts w:hAnsi="宋体" w:hint="eastAsia"/>
          <w:sz w:val="24"/>
          <w:szCs w:val="24"/>
        </w:rPr>
        <w:t>3</w:t>
      </w:r>
      <w:r>
        <w:rPr>
          <w:rFonts w:hAnsi="宋体"/>
          <w:sz w:val="24"/>
          <w:szCs w:val="24"/>
        </w:rPr>
        <w:t>00个左右。</w:t>
      </w:r>
    </w:p>
    <w:p w14:paraId="1155A598" w14:textId="77777777" w:rsidR="00A07AD4" w:rsidRDefault="00000000">
      <w:pPr>
        <w:pStyle w:val="a0"/>
        <w:adjustRightInd w:val="0"/>
        <w:snapToGrid w:val="0"/>
        <w:spacing w:line="300" w:lineRule="auto"/>
        <w:ind w:firstLineChars="200" w:firstLine="480"/>
        <w:rPr>
          <w:rFonts w:hAnsi="宋体" w:hint="eastAsia"/>
          <w:sz w:val="24"/>
          <w:szCs w:val="24"/>
        </w:rPr>
      </w:pPr>
      <w:r>
        <w:rPr>
          <w:rFonts w:hAnsi="宋体" w:hint="eastAsia"/>
          <w:sz w:val="24"/>
          <w:szCs w:val="24"/>
        </w:rPr>
        <w:t>摘要的内容要完整、客观、准确，应做到不遗漏、不拔高、不添加。摘要应按层次逐段简要写出，</w:t>
      </w:r>
      <w:r>
        <w:rPr>
          <w:rFonts w:hAnsi="宋体"/>
          <w:sz w:val="24"/>
        </w:rPr>
        <w:t>避免将摘要写成目录式的内容介绍。</w:t>
      </w:r>
      <w:r>
        <w:rPr>
          <w:rFonts w:hAnsi="宋体" w:hint="eastAsia"/>
          <w:sz w:val="24"/>
          <w:szCs w:val="24"/>
        </w:rPr>
        <w:t>摘要在叙述研究内容、研究方法和主要结论时，除作者的价值和经验判断可以使用第一人称外，一般使用第三人称,采用“分析了……原因”“认为……”“对……进行了探讨”等记述方法进</w:t>
      </w:r>
      <w:r>
        <w:rPr>
          <w:rFonts w:hAnsi="宋体" w:hint="eastAsia"/>
          <w:sz w:val="24"/>
          <w:szCs w:val="24"/>
        </w:rPr>
        <w:lastRenderedPageBreak/>
        <w:t>行描述，避免主观性的评价意见，避免对背景、目的、意义、概念和一般性（常识性）理论叙述过多。</w:t>
      </w:r>
    </w:p>
    <w:p w14:paraId="1DBE7F07" w14:textId="77777777" w:rsidR="00A07AD4" w:rsidRDefault="00000000">
      <w:pPr>
        <w:pStyle w:val="a0"/>
        <w:adjustRightInd w:val="0"/>
        <w:snapToGrid w:val="0"/>
        <w:spacing w:line="300" w:lineRule="auto"/>
        <w:ind w:firstLineChars="200" w:firstLine="480"/>
        <w:rPr>
          <w:rFonts w:hAnsi="宋体" w:hint="eastAsia"/>
          <w:sz w:val="24"/>
          <w:szCs w:val="24"/>
        </w:rPr>
      </w:pPr>
      <w:r>
        <w:rPr>
          <w:rFonts w:hAnsi="宋体" w:hint="eastAsia"/>
          <w:sz w:val="24"/>
          <w:szCs w:val="24"/>
        </w:rPr>
        <w:t>摘要需采用规范的名词术语（包括地名、机构名和人名）。对个别新术语或无中文译文的术语，可用外文或在中文译文后加括号注明外文。摘要中不宜使用公式、化学结构式、图表、非常用的缩写词和非公知公用的符号与术语，不标注引用文献编号。</w:t>
      </w:r>
    </w:p>
    <w:p w14:paraId="301BFBF9" w14:textId="77777777" w:rsidR="00A07AD4" w:rsidRDefault="00000000">
      <w:pPr>
        <w:pStyle w:val="3"/>
      </w:pPr>
      <w:r>
        <w:t>1</w:t>
      </w:r>
      <w:r>
        <w:rPr>
          <w:rFonts w:hint="eastAsia"/>
        </w:rPr>
        <w:t>.3.</w:t>
      </w:r>
      <w:r>
        <w:t xml:space="preserve">2 </w:t>
      </w:r>
      <w:r>
        <w:rPr>
          <w:rFonts w:hint="eastAsia"/>
        </w:rPr>
        <w:t>关键词</w:t>
      </w:r>
    </w:p>
    <w:p w14:paraId="3C9E3D6C" w14:textId="77777777" w:rsidR="00A07AD4" w:rsidRDefault="00000000">
      <w:pPr>
        <w:pStyle w:val="a0"/>
        <w:adjustRightInd w:val="0"/>
        <w:snapToGrid w:val="0"/>
        <w:spacing w:line="300" w:lineRule="auto"/>
        <w:ind w:firstLineChars="200" w:firstLine="480"/>
        <w:rPr>
          <w:rFonts w:ascii="Times New Roman" w:hAnsi="Times New Roman"/>
          <w:sz w:val="24"/>
          <w:szCs w:val="24"/>
        </w:rPr>
      </w:pPr>
      <w:r>
        <w:rPr>
          <w:rFonts w:hAnsi="宋体"/>
          <w:sz w:val="24"/>
          <w:szCs w:val="24"/>
        </w:rPr>
        <w:t>关键词是供检索用的主题词条。关键词应</w:t>
      </w:r>
      <w:r>
        <w:rPr>
          <w:rFonts w:hAnsi="宋体" w:hint="eastAsia"/>
          <w:sz w:val="24"/>
          <w:szCs w:val="24"/>
        </w:rPr>
        <w:t>集中</w:t>
      </w:r>
      <w:r>
        <w:rPr>
          <w:rFonts w:hAnsi="宋体"/>
          <w:sz w:val="24"/>
          <w:szCs w:val="24"/>
        </w:rPr>
        <w:t>体现论文特色，</w:t>
      </w:r>
      <w:r>
        <w:rPr>
          <w:rFonts w:hAnsi="宋体" w:hint="eastAsia"/>
          <w:sz w:val="24"/>
          <w:szCs w:val="24"/>
        </w:rPr>
        <w:t>反映研究成果的内涵，</w:t>
      </w:r>
      <w:r>
        <w:rPr>
          <w:rFonts w:hAnsi="宋体"/>
          <w:sz w:val="24"/>
          <w:szCs w:val="24"/>
        </w:rPr>
        <w:t>具有语义性，在论文中有明确的出处，并应尽量采用《汉语主题词表》或各专业主题词表提供的规范词，</w:t>
      </w:r>
      <w:proofErr w:type="gramStart"/>
      <w:r>
        <w:rPr>
          <w:rFonts w:hAnsi="宋体"/>
          <w:sz w:val="24"/>
          <w:szCs w:val="24"/>
        </w:rPr>
        <w:t>列取</w:t>
      </w:r>
      <w:proofErr w:type="gramEnd"/>
      <w:r>
        <w:rPr>
          <w:rFonts w:ascii="Times New Roman" w:hAnsi="Times New Roman"/>
          <w:sz w:val="24"/>
          <w:szCs w:val="24"/>
        </w:rPr>
        <w:t>3</w:t>
      </w:r>
      <w:r>
        <w:rPr>
          <w:rFonts w:ascii="Times New Roman" w:hAnsi="Times New Roman" w:hint="eastAsia"/>
          <w:sz w:val="24"/>
          <w:szCs w:val="24"/>
        </w:rPr>
        <w:t>~</w:t>
      </w:r>
      <w:r>
        <w:rPr>
          <w:rFonts w:ascii="Times New Roman" w:hAnsi="Times New Roman"/>
          <w:sz w:val="24"/>
          <w:szCs w:val="24"/>
        </w:rPr>
        <w:t>6</w:t>
      </w:r>
      <w:r>
        <w:rPr>
          <w:rFonts w:hAnsi="宋体"/>
          <w:sz w:val="24"/>
          <w:szCs w:val="24"/>
        </w:rPr>
        <w:t>个关键词，按词条的外延层次从大到小排列。</w:t>
      </w:r>
    </w:p>
    <w:p w14:paraId="1DA73A65" w14:textId="77777777" w:rsidR="00A07AD4" w:rsidRDefault="00000000">
      <w:pPr>
        <w:pStyle w:val="2"/>
      </w:pPr>
      <w:bookmarkStart w:id="4" w:name="_Toc27518"/>
      <w:r>
        <w:t>1.</w:t>
      </w:r>
      <w:r>
        <w:rPr>
          <w:rFonts w:hint="eastAsia"/>
        </w:rPr>
        <w:t xml:space="preserve">4 </w:t>
      </w:r>
      <w:r>
        <w:t>目录</w:t>
      </w:r>
      <w:bookmarkEnd w:id="4"/>
    </w:p>
    <w:p w14:paraId="3377E638" w14:textId="77777777" w:rsidR="00A07AD4" w:rsidRDefault="00000000">
      <w:pPr>
        <w:pStyle w:val="a0"/>
        <w:adjustRightInd w:val="0"/>
        <w:snapToGrid w:val="0"/>
        <w:spacing w:line="300" w:lineRule="auto"/>
        <w:ind w:firstLineChars="200" w:firstLine="480"/>
        <w:rPr>
          <w:rFonts w:hAnsi="宋体" w:hint="eastAsia"/>
          <w:sz w:val="24"/>
          <w:szCs w:val="24"/>
        </w:rPr>
      </w:pPr>
      <w:r>
        <w:rPr>
          <w:rFonts w:hAnsi="宋体" w:hint="eastAsia"/>
          <w:sz w:val="24"/>
          <w:szCs w:val="24"/>
        </w:rPr>
        <w:t>目录按三级标题编写，要求标题层次清晰。目录中的标题及页码应与正文中的一致。</w:t>
      </w:r>
    </w:p>
    <w:p w14:paraId="19C7CEA8" w14:textId="77777777" w:rsidR="00A07AD4" w:rsidRDefault="00000000">
      <w:pPr>
        <w:pStyle w:val="2"/>
      </w:pPr>
      <w:bookmarkStart w:id="5" w:name="_Toc365"/>
      <w:r>
        <w:t>1.</w:t>
      </w:r>
      <w:r>
        <w:rPr>
          <w:rFonts w:hint="eastAsia"/>
        </w:rPr>
        <w:t xml:space="preserve">5 </w:t>
      </w:r>
      <w:r>
        <w:t>论文正文</w:t>
      </w:r>
      <w:bookmarkEnd w:id="5"/>
    </w:p>
    <w:p w14:paraId="214FD47B" w14:textId="77777777" w:rsidR="00A07AD4" w:rsidRDefault="00000000">
      <w:pPr>
        <w:pStyle w:val="a0"/>
        <w:adjustRightInd w:val="0"/>
        <w:snapToGrid w:val="0"/>
        <w:spacing w:line="300" w:lineRule="auto"/>
        <w:ind w:firstLine="480"/>
        <w:rPr>
          <w:rFonts w:hAnsi="宋体" w:hint="eastAsia"/>
          <w:sz w:val="24"/>
          <w:szCs w:val="24"/>
        </w:rPr>
      </w:pPr>
      <w:r>
        <w:rPr>
          <w:rFonts w:hAnsi="宋体"/>
          <w:sz w:val="24"/>
          <w:szCs w:val="24"/>
        </w:rPr>
        <w:t>论文正文</w:t>
      </w:r>
      <w:r>
        <w:rPr>
          <w:rFonts w:hAnsi="宋体" w:hint="eastAsia"/>
          <w:sz w:val="24"/>
          <w:szCs w:val="24"/>
        </w:rPr>
        <w:t>一般</w:t>
      </w:r>
      <w:r>
        <w:rPr>
          <w:rFonts w:hAnsi="宋体"/>
          <w:sz w:val="24"/>
          <w:szCs w:val="24"/>
        </w:rPr>
        <w:t>包括绪论、论文主体及结论等部分。</w:t>
      </w:r>
    </w:p>
    <w:p w14:paraId="0E97372C" w14:textId="77777777" w:rsidR="00A07AD4" w:rsidRDefault="00000000">
      <w:pPr>
        <w:pStyle w:val="a0"/>
        <w:adjustRightInd w:val="0"/>
        <w:snapToGrid w:val="0"/>
        <w:spacing w:line="300" w:lineRule="auto"/>
        <w:ind w:firstLine="480"/>
        <w:rPr>
          <w:rFonts w:hAnsi="宋体" w:hint="eastAsia"/>
          <w:sz w:val="24"/>
          <w:szCs w:val="24"/>
        </w:rPr>
      </w:pPr>
      <w:r>
        <w:rPr>
          <w:rFonts w:hAnsi="宋体"/>
          <w:sz w:val="24"/>
          <w:szCs w:val="24"/>
        </w:rPr>
        <w:t>正文部分一般从绪论开始，以结论结束。</w:t>
      </w:r>
      <w:r>
        <w:rPr>
          <w:rFonts w:hAnsi="宋体" w:hint="eastAsia"/>
          <w:sz w:val="24"/>
          <w:szCs w:val="24"/>
        </w:rPr>
        <w:t>正文内容</w:t>
      </w:r>
      <w:r>
        <w:rPr>
          <w:rFonts w:hAnsi="宋体"/>
          <w:sz w:val="24"/>
          <w:szCs w:val="24"/>
        </w:rPr>
        <w:t>涉及学科、选题、研究方法、结果表达方式等有很大的差异，不</w:t>
      </w:r>
      <w:r>
        <w:rPr>
          <w:rFonts w:hAnsi="宋体" w:hint="eastAsia"/>
          <w:sz w:val="24"/>
          <w:szCs w:val="24"/>
        </w:rPr>
        <w:t>作统一规定，但内容必须实事求是、客观真切、准备完备、合乎逻辑、层次分明、简练可读、数据来源有理有据。</w:t>
      </w:r>
    </w:p>
    <w:p w14:paraId="5A2C4735" w14:textId="77777777" w:rsidR="00A07AD4" w:rsidRDefault="00000000">
      <w:pPr>
        <w:pStyle w:val="a0"/>
        <w:adjustRightInd w:val="0"/>
        <w:snapToGrid w:val="0"/>
        <w:spacing w:line="300" w:lineRule="auto"/>
        <w:ind w:firstLine="480"/>
        <w:rPr>
          <w:rFonts w:hAnsi="宋体" w:hint="eastAsia"/>
          <w:sz w:val="24"/>
          <w:szCs w:val="24"/>
        </w:rPr>
      </w:pPr>
      <w:r>
        <w:rPr>
          <w:rFonts w:hAnsi="宋体" w:hint="eastAsia"/>
          <w:sz w:val="24"/>
          <w:szCs w:val="24"/>
        </w:rPr>
        <w:t>论文正文政治方向应正确，符合国家立德树人要求，符合社会主义核心价值观，应属于本学科专业研究方向，符合本专业培养目标和毕业要求。</w:t>
      </w:r>
    </w:p>
    <w:p w14:paraId="6FB4AD3E" w14:textId="77777777" w:rsidR="00A07AD4" w:rsidRDefault="00000000">
      <w:pPr>
        <w:pStyle w:val="3"/>
      </w:pPr>
      <w:r>
        <w:t>1.</w:t>
      </w:r>
      <w:r>
        <w:rPr>
          <w:rFonts w:hint="eastAsia"/>
        </w:rPr>
        <w:t>5</w:t>
      </w:r>
      <w:r>
        <w:t>.1</w:t>
      </w:r>
      <w:r>
        <w:rPr>
          <w:rFonts w:hint="eastAsia"/>
        </w:rPr>
        <w:t xml:space="preserve"> </w:t>
      </w:r>
      <w:r>
        <w:t>绪论</w:t>
      </w:r>
    </w:p>
    <w:p w14:paraId="0167206F" w14:textId="77777777" w:rsidR="00A07AD4" w:rsidRDefault="00000000">
      <w:pPr>
        <w:pStyle w:val="a0"/>
        <w:adjustRightInd w:val="0"/>
        <w:snapToGrid w:val="0"/>
        <w:spacing w:line="300" w:lineRule="auto"/>
        <w:ind w:firstLine="480"/>
        <w:rPr>
          <w:rFonts w:ascii="Times New Roman" w:hAnsi="Times New Roman"/>
          <w:sz w:val="24"/>
          <w:szCs w:val="24"/>
        </w:rPr>
      </w:pPr>
      <w:r>
        <w:rPr>
          <w:rFonts w:ascii="Times New Roman" w:hAnsi="Times New Roman" w:hint="eastAsia"/>
          <w:sz w:val="24"/>
          <w:szCs w:val="24"/>
        </w:rPr>
        <w:t>绪论一般作为第</w:t>
      </w:r>
      <w:r>
        <w:rPr>
          <w:rFonts w:ascii="Times New Roman" w:hAnsi="Times New Roman"/>
          <w:sz w:val="24"/>
          <w:szCs w:val="24"/>
        </w:rPr>
        <w:t>1</w:t>
      </w:r>
      <w:r>
        <w:rPr>
          <w:rFonts w:ascii="Times New Roman" w:hAnsi="Times New Roman" w:hint="eastAsia"/>
          <w:sz w:val="24"/>
          <w:szCs w:val="24"/>
        </w:rPr>
        <w:t>章。绪论原则上应包括：本研究课题的来源、背景及其理论意义与实际意义；国内外与课题相关研究领域的研究进展及成果、存在的不足或有待深入研究的问题，归纳出将要开展研究的理论分析框架、研究内容、研究程序和方法。</w:t>
      </w:r>
    </w:p>
    <w:p w14:paraId="6C53EE01" w14:textId="77777777" w:rsidR="00A07AD4" w:rsidRDefault="00000000">
      <w:pPr>
        <w:pStyle w:val="a0"/>
        <w:adjustRightInd w:val="0"/>
        <w:snapToGrid w:val="0"/>
        <w:spacing w:line="300" w:lineRule="auto"/>
        <w:ind w:firstLineChars="200" w:firstLine="480"/>
        <w:rPr>
          <w:rFonts w:ascii="Times New Roman" w:hAnsi="Times New Roman"/>
          <w:sz w:val="24"/>
          <w:szCs w:val="24"/>
        </w:rPr>
      </w:pPr>
      <w:r>
        <w:rPr>
          <w:rFonts w:ascii="Times New Roman" w:hAnsi="Times New Roman" w:hint="eastAsia"/>
          <w:sz w:val="24"/>
          <w:szCs w:val="24"/>
        </w:rPr>
        <w:t>绪论部分要注意对论文所引用国内外文献的准确标注。绪论的主要研究内容的撰写宜使用将来时态，切忌将论文目录直接作为研究内容。</w:t>
      </w:r>
    </w:p>
    <w:p w14:paraId="6ADE9898" w14:textId="77777777" w:rsidR="00A07AD4" w:rsidRDefault="00000000">
      <w:pPr>
        <w:pStyle w:val="3"/>
      </w:pPr>
      <w:r>
        <w:t>1.</w:t>
      </w:r>
      <w:r>
        <w:rPr>
          <w:rFonts w:hint="eastAsia"/>
        </w:rPr>
        <w:t>5</w:t>
      </w:r>
      <w:r>
        <w:t>.2</w:t>
      </w:r>
      <w:r>
        <w:rPr>
          <w:rFonts w:hint="eastAsia"/>
        </w:rPr>
        <w:t xml:space="preserve"> </w:t>
      </w:r>
      <w:r>
        <w:t>论文主体</w:t>
      </w:r>
    </w:p>
    <w:p w14:paraId="7890EABD" w14:textId="77777777" w:rsidR="00A07AD4" w:rsidRDefault="00000000">
      <w:pPr>
        <w:pStyle w:val="a0"/>
        <w:adjustRightInd w:val="0"/>
        <w:snapToGrid w:val="0"/>
        <w:spacing w:line="300" w:lineRule="auto"/>
        <w:ind w:firstLineChars="200" w:firstLine="480"/>
        <w:rPr>
          <w:rFonts w:ascii="Times New Roman" w:hAnsi="Times New Roman"/>
          <w:sz w:val="24"/>
          <w:szCs w:val="24"/>
        </w:rPr>
      </w:pPr>
      <w:r>
        <w:rPr>
          <w:rFonts w:ascii="Times New Roman" w:hAnsi="Times New Roman"/>
          <w:sz w:val="24"/>
          <w:szCs w:val="24"/>
        </w:rPr>
        <w:lastRenderedPageBreak/>
        <w:t>论文主体是学位论文的主要部分，应该结构</w:t>
      </w:r>
      <w:r>
        <w:rPr>
          <w:rFonts w:ascii="Times New Roman" w:hAnsi="Times New Roman" w:hint="eastAsia"/>
          <w:sz w:val="24"/>
          <w:szCs w:val="24"/>
        </w:rPr>
        <w:t>严谨</w:t>
      </w:r>
      <w:r>
        <w:rPr>
          <w:rFonts w:ascii="Times New Roman" w:hAnsi="Times New Roman"/>
          <w:sz w:val="24"/>
          <w:szCs w:val="24"/>
        </w:rPr>
        <w:t>，层次清楚，重点突出，文字简练、通顺。</w:t>
      </w:r>
      <w:r>
        <w:rPr>
          <w:rFonts w:ascii="Times New Roman" w:hAnsi="Times New Roman" w:hint="eastAsia"/>
          <w:sz w:val="24"/>
          <w:szCs w:val="24"/>
        </w:rPr>
        <w:t>论文各章之间应该前后关联，构成一个有机的整体</w:t>
      </w:r>
      <w:r>
        <w:rPr>
          <w:rFonts w:ascii="Times New Roman" w:hAnsi="Times New Roman"/>
          <w:sz w:val="24"/>
          <w:szCs w:val="24"/>
        </w:rPr>
        <w:t>。论文</w:t>
      </w:r>
      <w:r>
        <w:rPr>
          <w:rFonts w:ascii="Times New Roman" w:hAnsi="Times New Roman" w:hint="eastAsia"/>
          <w:sz w:val="24"/>
          <w:szCs w:val="24"/>
        </w:rPr>
        <w:t>给出的</w:t>
      </w:r>
      <w:r>
        <w:rPr>
          <w:rFonts w:ascii="Times New Roman" w:hAnsi="Times New Roman"/>
          <w:sz w:val="24"/>
          <w:szCs w:val="24"/>
        </w:rPr>
        <w:t>数据</w:t>
      </w:r>
      <w:r>
        <w:rPr>
          <w:rFonts w:ascii="Times New Roman" w:hAnsi="Times New Roman" w:hint="eastAsia"/>
          <w:sz w:val="24"/>
          <w:szCs w:val="24"/>
        </w:rPr>
        <w:t>应真实</w:t>
      </w:r>
      <w:r>
        <w:rPr>
          <w:rFonts w:ascii="Times New Roman" w:hAnsi="Times New Roman"/>
          <w:sz w:val="24"/>
          <w:szCs w:val="24"/>
        </w:rPr>
        <w:t>可靠、推理正确、结论明确、无</w:t>
      </w:r>
      <w:r>
        <w:rPr>
          <w:rFonts w:ascii="Times New Roman" w:hAnsi="Times New Roman" w:hint="eastAsia"/>
          <w:sz w:val="24"/>
          <w:szCs w:val="24"/>
        </w:rPr>
        <w:t>概念性和</w:t>
      </w:r>
      <w:r>
        <w:rPr>
          <w:rFonts w:ascii="Times New Roman" w:hAnsi="Times New Roman"/>
          <w:sz w:val="24"/>
          <w:szCs w:val="24"/>
        </w:rPr>
        <w:t>科学性错误。需引用他人研究成果时，应注明出处，不得将其与本人提出的理论分析混淆在一起。</w:t>
      </w:r>
    </w:p>
    <w:p w14:paraId="6A8A47AC" w14:textId="77777777" w:rsidR="00A07AD4" w:rsidRDefault="00000000">
      <w:pPr>
        <w:pStyle w:val="a0"/>
        <w:adjustRightInd w:val="0"/>
        <w:snapToGrid w:val="0"/>
        <w:spacing w:line="300" w:lineRule="auto"/>
        <w:ind w:firstLineChars="200" w:firstLine="480"/>
        <w:rPr>
          <w:rFonts w:ascii="Times New Roman" w:hAnsi="Times New Roman"/>
          <w:sz w:val="24"/>
          <w:szCs w:val="24"/>
        </w:rPr>
      </w:pPr>
      <w:r>
        <w:rPr>
          <w:rFonts w:ascii="Times New Roman" w:hAnsi="Times New Roman" w:hint="eastAsia"/>
          <w:sz w:val="24"/>
          <w:szCs w:val="24"/>
        </w:rPr>
        <w:t>正文主体是对研究工作的详细表述，其内容包括：问题的提出，研究工作的基本前提、假设和条件；模型的建立，实验方案的拟定；基本概念和理论基础；设计计算的主要方法和内容；实验方法、内容及其分析；理论论证，理论在题目中的应用，题目得出的结果，以及对结果的讨论等。学生根据毕业论文（设计）</w:t>
      </w:r>
      <w:proofErr w:type="gramStart"/>
      <w:r>
        <w:rPr>
          <w:rFonts w:ascii="Times New Roman" w:hAnsi="Times New Roman" w:hint="eastAsia"/>
          <w:sz w:val="24"/>
          <w:szCs w:val="24"/>
        </w:rPr>
        <w:t>题目的</w:t>
      </w:r>
      <w:proofErr w:type="gramEnd"/>
      <w:r>
        <w:rPr>
          <w:rFonts w:ascii="Times New Roman" w:hAnsi="Times New Roman" w:hint="eastAsia"/>
          <w:sz w:val="24"/>
          <w:szCs w:val="24"/>
        </w:rPr>
        <w:t>性质，一般仅涉及上述一部分内容。</w:t>
      </w:r>
    </w:p>
    <w:p w14:paraId="55EC8ACB" w14:textId="77777777" w:rsidR="00A07AD4" w:rsidRDefault="00000000">
      <w:pPr>
        <w:pStyle w:val="a0"/>
        <w:adjustRightInd w:val="0"/>
        <w:snapToGrid w:val="0"/>
        <w:spacing w:line="300" w:lineRule="auto"/>
        <w:ind w:firstLineChars="200" w:firstLine="480"/>
        <w:rPr>
          <w:rFonts w:ascii="Times New Roman" w:hAnsi="Times New Roman"/>
          <w:sz w:val="24"/>
          <w:szCs w:val="24"/>
        </w:rPr>
      </w:pPr>
      <w:r>
        <w:rPr>
          <w:rFonts w:ascii="Times New Roman" w:hAnsi="Times New Roman" w:hint="eastAsia"/>
          <w:sz w:val="24"/>
          <w:szCs w:val="24"/>
        </w:rPr>
        <w:t>正文主体应能够体现学生掌握与应用基础理论和专业知识，体现出一定的思辨能力和初步的创新能力，符合本专业培养目标和毕业要求。</w:t>
      </w:r>
    </w:p>
    <w:p w14:paraId="6E956A81" w14:textId="15460F91" w:rsidR="00A07AD4" w:rsidRDefault="00000000">
      <w:pPr>
        <w:pStyle w:val="a0"/>
        <w:adjustRightInd w:val="0"/>
        <w:snapToGrid w:val="0"/>
        <w:spacing w:line="300" w:lineRule="auto"/>
        <w:ind w:firstLineChars="200" w:firstLine="480"/>
        <w:rPr>
          <w:rFonts w:ascii="Times New Roman" w:hAnsi="Times New Roman"/>
          <w:sz w:val="24"/>
          <w:szCs w:val="24"/>
        </w:rPr>
      </w:pPr>
      <w:r>
        <w:rPr>
          <w:rFonts w:ascii="Times New Roman" w:hAnsi="Times New Roman"/>
          <w:sz w:val="24"/>
          <w:szCs w:val="24"/>
        </w:rPr>
        <w:t>论文主体各章后</w:t>
      </w:r>
      <w:r w:rsidR="00D23129" w:rsidRPr="003E3F62">
        <w:rPr>
          <w:rFonts w:ascii="Times New Roman" w:hAnsi="Times New Roman" w:hint="eastAsia"/>
          <w:sz w:val="24"/>
          <w:szCs w:val="24"/>
        </w:rPr>
        <w:t>视实际情况进</w:t>
      </w:r>
      <w:r w:rsidR="00D23129">
        <w:rPr>
          <w:rFonts w:ascii="Times New Roman" w:hAnsi="Times New Roman" w:hint="eastAsia"/>
          <w:sz w:val="24"/>
          <w:szCs w:val="24"/>
        </w:rPr>
        <w:t>行</w:t>
      </w:r>
      <w:r w:rsidR="00D23129">
        <w:rPr>
          <w:rFonts w:ascii="Times New Roman" w:hAnsi="Times New Roman" w:hint="eastAsia"/>
          <w:sz w:val="24"/>
          <w:szCs w:val="24"/>
        </w:rPr>
        <w:t xml:space="preserve"> </w:t>
      </w:r>
      <w:r>
        <w:rPr>
          <w:rFonts w:ascii="Times New Roman" w:hAnsi="Times New Roman" w:hint="eastAsia"/>
          <w:sz w:val="24"/>
          <w:szCs w:val="24"/>
        </w:rPr>
        <w:t>“</w:t>
      </w:r>
      <w:r>
        <w:rPr>
          <w:rFonts w:ascii="Times New Roman" w:hAnsi="Times New Roman"/>
          <w:sz w:val="24"/>
          <w:szCs w:val="24"/>
        </w:rPr>
        <w:t>本章小结</w:t>
      </w:r>
      <w:r>
        <w:rPr>
          <w:rFonts w:ascii="Times New Roman" w:hAnsi="Times New Roman" w:hint="eastAsia"/>
          <w:sz w:val="24"/>
          <w:szCs w:val="24"/>
        </w:rPr>
        <w:t>”，实验方法或材料等章节可不写“本章小结”</w:t>
      </w:r>
      <w:r>
        <w:rPr>
          <w:rFonts w:ascii="Times New Roman" w:hAnsi="Times New Roman"/>
          <w:sz w:val="24"/>
          <w:szCs w:val="24"/>
        </w:rPr>
        <w:t>。</w:t>
      </w:r>
      <w:r>
        <w:rPr>
          <w:rFonts w:ascii="Times New Roman" w:hAnsi="Times New Roman" w:hint="eastAsia"/>
          <w:sz w:val="24"/>
          <w:szCs w:val="24"/>
        </w:rPr>
        <w:t>各章小结是对各章研究内容、方法与成果的简洁准确的总结与概括，也是论文最后结论的依据。</w:t>
      </w:r>
    </w:p>
    <w:p w14:paraId="7523D21E" w14:textId="77777777" w:rsidR="00A07AD4" w:rsidRDefault="00000000">
      <w:pPr>
        <w:pStyle w:val="3"/>
      </w:pPr>
      <w:r>
        <w:t>1.</w:t>
      </w:r>
      <w:r>
        <w:rPr>
          <w:rFonts w:hint="eastAsia"/>
        </w:rPr>
        <w:t>5</w:t>
      </w:r>
      <w:r>
        <w:t xml:space="preserve">.3 </w:t>
      </w:r>
      <w:r>
        <w:t>结论</w:t>
      </w:r>
    </w:p>
    <w:p w14:paraId="7A40C174" w14:textId="77777777" w:rsidR="00A07AD4" w:rsidRDefault="00000000">
      <w:pPr>
        <w:pStyle w:val="a0"/>
        <w:adjustRightInd w:val="0"/>
        <w:snapToGrid w:val="0"/>
        <w:spacing w:line="300" w:lineRule="auto"/>
        <w:ind w:firstLineChars="200" w:firstLine="480"/>
        <w:rPr>
          <w:rFonts w:ascii="Times New Roman" w:hAnsi="Times New Roman"/>
          <w:sz w:val="24"/>
          <w:szCs w:val="24"/>
        </w:rPr>
      </w:pPr>
      <w:r>
        <w:rPr>
          <w:rFonts w:ascii="Times New Roman" w:hAnsi="Times New Roman"/>
          <w:sz w:val="24"/>
          <w:szCs w:val="24"/>
        </w:rPr>
        <w:t>结论作为</w:t>
      </w:r>
      <w:r>
        <w:rPr>
          <w:rFonts w:ascii="Times New Roman" w:hAnsi="Times New Roman" w:hint="eastAsia"/>
          <w:sz w:val="24"/>
          <w:szCs w:val="24"/>
        </w:rPr>
        <w:t>毕业论文（设计）</w:t>
      </w:r>
      <w:r>
        <w:rPr>
          <w:rFonts w:ascii="Times New Roman" w:hAnsi="Times New Roman"/>
          <w:sz w:val="24"/>
          <w:szCs w:val="24"/>
        </w:rPr>
        <w:t>正文的</w:t>
      </w:r>
      <w:r>
        <w:rPr>
          <w:rFonts w:ascii="Times New Roman" w:hAnsi="Times New Roman" w:hint="eastAsia"/>
          <w:sz w:val="24"/>
          <w:szCs w:val="24"/>
        </w:rPr>
        <w:t>组成部分，</w:t>
      </w:r>
      <w:r>
        <w:rPr>
          <w:rFonts w:ascii="Times New Roman" w:hAnsi="Times New Roman"/>
          <w:sz w:val="24"/>
          <w:szCs w:val="24"/>
        </w:rPr>
        <w:t>单独排写，不加章标题序号</w:t>
      </w:r>
      <w:r>
        <w:rPr>
          <w:rFonts w:ascii="Times New Roman" w:hAnsi="Times New Roman" w:hint="eastAsia"/>
          <w:sz w:val="24"/>
          <w:szCs w:val="24"/>
        </w:rPr>
        <w:t>，不标注引用文献</w:t>
      </w:r>
      <w:r>
        <w:rPr>
          <w:rFonts w:ascii="Times New Roman" w:hAnsi="Times New Roman"/>
          <w:sz w:val="24"/>
          <w:szCs w:val="24"/>
        </w:rPr>
        <w:t>。</w:t>
      </w:r>
    </w:p>
    <w:p w14:paraId="214A8963" w14:textId="77777777" w:rsidR="00A07AD4" w:rsidRDefault="00000000">
      <w:pPr>
        <w:adjustRightInd w:val="0"/>
        <w:snapToGrid w:val="0"/>
        <w:spacing w:line="300" w:lineRule="auto"/>
        <w:ind w:firstLineChars="200" w:firstLine="480"/>
      </w:pPr>
      <w:r>
        <w:t>结论是对整个论文主要成果的归纳总结，要突出</w:t>
      </w:r>
      <w:r>
        <w:rPr>
          <w:rFonts w:hint="eastAsia"/>
        </w:rPr>
        <w:t>论文（设计）</w:t>
      </w:r>
      <w:r>
        <w:t>的创新点，以简练的文字对论文的主要工作进行评价，一般为</w:t>
      </w:r>
      <w:r>
        <w:t>400</w:t>
      </w:r>
      <w:r>
        <w:t>～</w:t>
      </w:r>
      <w:r>
        <w:t>1000</w:t>
      </w:r>
      <w:r>
        <w:t>字。</w:t>
      </w:r>
    </w:p>
    <w:p w14:paraId="43855363" w14:textId="77777777" w:rsidR="00A07AD4" w:rsidRDefault="00000000">
      <w:pPr>
        <w:pStyle w:val="2"/>
      </w:pPr>
      <w:bookmarkStart w:id="6" w:name="_Toc18268"/>
      <w:r>
        <w:t>1.</w:t>
      </w:r>
      <w:r>
        <w:rPr>
          <w:rFonts w:hint="eastAsia"/>
        </w:rPr>
        <w:t xml:space="preserve">6 </w:t>
      </w:r>
      <w:r>
        <w:rPr>
          <w:rFonts w:hint="eastAsia"/>
        </w:rPr>
        <w:t>参考文献</w:t>
      </w:r>
      <w:bookmarkEnd w:id="6"/>
    </w:p>
    <w:p w14:paraId="6CDCCE2F" w14:textId="77777777" w:rsidR="00A07AD4" w:rsidRDefault="00000000">
      <w:pPr>
        <w:adjustRightInd w:val="0"/>
        <w:snapToGrid w:val="0"/>
        <w:spacing w:line="300" w:lineRule="auto"/>
        <w:ind w:firstLineChars="200" w:firstLine="480"/>
      </w:pPr>
      <w:r>
        <w:t>所有被引用</w:t>
      </w:r>
      <w:r>
        <w:rPr>
          <w:rFonts w:hint="eastAsia"/>
        </w:rPr>
        <w:t>的</w:t>
      </w:r>
      <w:r>
        <w:t>文献均要列入参考文献中，必须按顺序标注，但同一篇文章只用一个序号。</w:t>
      </w:r>
    </w:p>
    <w:p w14:paraId="6DDEDD61" w14:textId="77777777" w:rsidR="00A07AD4" w:rsidRDefault="00000000">
      <w:pPr>
        <w:adjustRightInd w:val="0"/>
        <w:snapToGrid w:val="0"/>
        <w:spacing w:line="300" w:lineRule="auto"/>
        <w:ind w:firstLineChars="200" w:firstLine="480"/>
      </w:pPr>
      <w:r>
        <w:t>对理工类论文，参考文献数量一般为</w:t>
      </w:r>
      <w:r>
        <w:t>10</w:t>
      </w:r>
      <w:r>
        <w:t>～</w:t>
      </w:r>
      <w:r>
        <w:t>15</w:t>
      </w:r>
      <w:r>
        <w:t>篇，其中学术期刊类文献不少于</w:t>
      </w:r>
      <w:r>
        <w:t>7</w:t>
      </w:r>
      <w:r>
        <w:t>篇，外文文献不少于</w:t>
      </w:r>
      <w:r>
        <w:t>3</w:t>
      </w:r>
      <w:r>
        <w:t>篇（特殊专业可酌情</w:t>
      </w:r>
      <w:r>
        <w:rPr>
          <w:rFonts w:hint="eastAsia"/>
        </w:rPr>
        <w:t>另行</w:t>
      </w:r>
      <w:r>
        <w:t>要求，并报教务</w:t>
      </w:r>
      <w:r>
        <w:rPr>
          <w:rFonts w:hint="eastAsia"/>
        </w:rPr>
        <w:t>处</w:t>
      </w:r>
      <w:r>
        <w:t>备案）；对</w:t>
      </w:r>
      <w:r>
        <w:rPr>
          <w:rFonts w:hint="eastAsia"/>
        </w:rPr>
        <w:t>经管文</w:t>
      </w:r>
      <w:r>
        <w:t>类论文，参考文献数量一般为</w:t>
      </w:r>
      <w:r>
        <w:t>15</w:t>
      </w:r>
      <w:r>
        <w:t>～</w:t>
      </w:r>
      <w:r>
        <w:t>20</w:t>
      </w:r>
      <w:r>
        <w:t>篇，其中学术期刊类文献不少于</w:t>
      </w:r>
      <w:r>
        <w:t>12</w:t>
      </w:r>
      <w:r>
        <w:t>篇，外文文献不少于</w:t>
      </w:r>
      <w:r>
        <w:t>3</w:t>
      </w:r>
      <w:r>
        <w:t>篇。参考文献中近五年的文献数一般应不少于总数的</w:t>
      </w:r>
      <w:r>
        <w:t>1/3</w:t>
      </w:r>
      <w:r>
        <w:t>，并应有近两年的参考文献。</w:t>
      </w:r>
    </w:p>
    <w:p w14:paraId="19DFB944" w14:textId="77777777" w:rsidR="00A07AD4" w:rsidRDefault="00000000">
      <w:pPr>
        <w:adjustRightInd w:val="0"/>
        <w:snapToGrid w:val="0"/>
        <w:spacing w:line="300" w:lineRule="auto"/>
        <w:ind w:firstLineChars="200" w:firstLine="480"/>
      </w:pPr>
      <w:r>
        <w:t>引用网上参考文献时，应注明该文献的准确网页地址，网上参考文献和各类标准不包含在上述规定的文献数量之内。本人在本科期间发表的论文不应列入参考文献。</w:t>
      </w:r>
    </w:p>
    <w:p w14:paraId="36D33640" w14:textId="77777777" w:rsidR="00A07AD4" w:rsidRDefault="00000000">
      <w:pPr>
        <w:pStyle w:val="2"/>
      </w:pPr>
      <w:bookmarkStart w:id="7" w:name="_Toc10055"/>
      <w:r>
        <w:t>1.7</w:t>
      </w:r>
      <w:r>
        <w:rPr>
          <w:rFonts w:hint="eastAsia"/>
        </w:rPr>
        <w:t xml:space="preserve"> </w:t>
      </w:r>
      <w:r>
        <w:rPr>
          <w:rFonts w:hint="eastAsia"/>
        </w:rPr>
        <w:t>致谢</w:t>
      </w:r>
      <w:bookmarkEnd w:id="7"/>
    </w:p>
    <w:p w14:paraId="5FD51934" w14:textId="77777777" w:rsidR="00A07AD4" w:rsidRDefault="00000000">
      <w:pPr>
        <w:pStyle w:val="a0"/>
        <w:adjustRightInd w:val="0"/>
        <w:snapToGrid w:val="0"/>
        <w:spacing w:line="300" w:lineRule="auto"/>
        <w:ind w:firstLineChars="200" w:firstLine="480"/>
        <w:rPr>
          <w:rFonts w:ascii="Times New Roman" w:hAnsi="Times New Roman"/>
          <w:sz w:val="24"/>
          <w:szCs w:val="24"/>
        </w:rPr>
      </w:pPr>
      <w:r>
        <w:rPr>
          <w:rFonts w:ascii="Times New Roman" w:hAnsi="Times New Roman" w:hint="eastAsia"/>
          <w:sz w:val="24"/>
          <w:szCs w:val="24"/>
        </w:rPr>
        <w:lastRenderedPageBreak/>
        <w:t>致谢应以简短的文字对在题目研究和论文撰写过程中曾直接给予帮助的人员（例如指导教师及其他人员）表示自己的谢意。</w:t>
      </w:r>
      <w:r>
        <w:rPr>
          <w:rFonts w:ascii="Times New Roman" w:hAnsi="Times New Roman"/>
          <w:sz w:val="24"/>
          <w:szCs w:val="24"/>
        </w:rPr>
        <w:t>内容应简朴</w:t>
      </w:r>
      <w:r>
        <w:rPr>
          <w:rFonts w:ascii="Times New Roman" w:hAnsi="Times New Roman" w:hint="eastAsia"/>
          <w:sz w:val="24"/>
          <w:szCs w:val="24"/>
        </w:rPr>
        <w:t>，</w:t>
      </w:r>
      <w:r>
        <w:rPr>
          <w:rFonts w:ascii="Times New Roman" w:hAnsi="Times New Roman"/>
          <w:sz w:val="24"/>
          <w:szCs w:val="24"/>
        </w:rPr>
        <w:t>语言应含蓄。</w:t>
      </w:r>
    </w:p>
    <w:p w14:paraId="0D34C592" w14:textId="77777777" w:rsidR="00A07AD4" w:rsidRDefault="00000000">
      <w:pPr>
        <w:pStyle w:val="2"/>
      </w:pPr>
      <w:bookmarkStart w:id="8" w:name="_Toc22417"/>
      <w:r>
        <w:t xml:space="preserve">1.8 </w:t>
      </w:r>
      <w:r>
        <w:rPr>
          <w:rFonts w:hint="eastAsia"/>
        </w:rPr>
        <w:t>附录</w:t>
      </w:r>
      <w:bookmarkEnd w:id="8"/>
    </w:p>
    <w:p w14:paraId="3C8C382C" w14:textId="77777777" w:rsidR="00A07AD4" w:rsidRDefault="00000000">
      <w:pPr>
        <w:pStyle w:val="a0"/>
        <w:adjustRightInd w:val="0"/>
        <w:snapToGrid w:val="0"/>
        <w:spacing w:line="300" w:lineRule="auto"/>
        <w:ind w:firstLineChars="200" w:firstLine="480"/>
        <w:rPr>
          <w:rFonts w:ascii="Times New Roman" w:hAnsi="Times New Roman"/>
          <w:sz w:val="24"/>
          <w:szCs w:val="24"/>
        </w:rPr>
      </w:pPr>
      <w:r>
        <w:rPr>
          <w:rFonts w:ascii="Times New Roman" w:hAnsi="Times New Roman"/>
          <w:sz w:val="24"/>
          <w:szCs w:val="24"/>
        </w:rPr>
        <w:t>附录作为主体部分的补充，并不是必</w:t>
      </w:r>
      <w:r>
        <w:rPr>
          <w:rFonts w:ascii="Times New Roman" w:hAnsi="Times New Roman" w:hint="eastAsia"/>
          <w:sz w:val="24"/>
          <w:szCs w:val="24"/>
        </w:rPr>
        <w:t>需</w:t>
      </w:r>
      <w:r>
        <w:rPr>
          <w:rFonts w:ascii="Times New Roman" w:hAnsi="Times New Roman"/>
          <w:sz w:val="24"/>
          <w:szCs w:val="24"/>
        </w:rPr>
        <w:t>的。有些不宜放在正文中，但有参考价值的内容（如公式的推导、程序流程图、图纸、</w:t>
      </w:r>
      <w:r>
        <w:rPr>
          <w:rFonts w:ascii="Times New Roman" w:hAnsi="Times New Roman" w:hint="eastAsia"/>
          <w:sz w:val="24"/>
          <w:szCs w:val="24"/>
        </w:rPr>
        <w:t>问卷、</w:t>
      </w:r>
      <w:r>
        <w:rPr>
          <w:rFonts w:ascii="Times New Roman" w:hAnsi="Times New Roman"/>
          <w:sz w:val="24"/>
          <w:szCs w:val="24"/>
        </w:rPr>
        <w:t>数据表格等）可编入论文的附录中。附录放在论文最后，如不宜放在论文后面时可单独装订，与论文一起保存。</w:t>
      </w:r>
      <w:bookmarkStart w:id="9" w:name="_Toc193248465"/>
    </w:p>
    <w:p w14:paraId="6A53CA6C" w14:textId="77777777" w:rsidR="00A07AD4" w:rsidRDefault="00000000">
      <w:pPr>
        <w:pStyle w:val="1"/>
      </w:pPr>
      <w:bookmarkStart w:id="10" w:name="_Toc26374"/>
      <w:r>
        <w:t>2</w:t>
      </w:r>
      <w:r>
        <w:rPr>
          <w:rFonts w:hint="eastAsia"/>
        </w:rPr>
        <w:t xml:space="preserve"> </w:t>
      </w:r>
      <w:bookmarkEnd w:id="9"/>
      <w:r>
        <w:rPr>
          <w:rFonts w:hint="eastAsia"/>
        </w:rPr>
        <w:t>毕业论文（设计）的书写规定</w:t>
      </w:r>
      <w:bookmarkEnd w:id="10"/>
    </w:p>
    <w:p w14:paraId="2B89744B" w14:textId="77777777" w:rsidR="00A07AD4" w:rsidRDefault="00000000">
      <w:pPr>
        <w:pStyle w:val="2"/>
      </w:pPr>
      <w:bookmarkStart w:id="11" w:name="_Toc26203"/>
      <w:r>
        <w:t>2.1</w:t>
      </w:r>
      <w:r>
        <w:rPr>
          <w:rFonts w:hint="eastAsia"/>
        </w:rPr>
        <w:t xml:space="preserve"> </w:t>
      </w:r>
      <w:r>
        <w:rPr>
          <w:rFonts w:hint="eastAsia"/>
        </w:rPr>
        <w:t>论文正文字数</w:t>
      </w:r>
      <w:bookmarkEnd w:id="11"/>
    </w:p>
    <w:p w14:paraId="533F19AB" w14:textId="3212C819" w:rsidR="00A07AD4" w:rsidRDefault="00000000">
      <w:pPr>
        <w:pStyle w:val="a0"/>
        <w:adjustRightInd w:val="0"/>
        <w:snapToGrid w:val="0"/>
        <w:spacing w:line="288" w:lineRule="auto"/>
        <w:ind w:firstLineChars="200" w:firstLine="480"/>
        <w:rPr>
          <w:rFonts w:ascii="Times New Roman" w:hAnsi="Times New Roman"/>
          <w:sz w:val="24"/>
          <w:szCs w:val="24"/>
        </w:rPr>
      </w:pPr>
      <w:r w:rsidRPr="003E3F62">
        <w:rPr>
          <w:rFonts w:ascii="Times New Roman" w:hAnsi="Times New Roman" w:hint="eastAsia"/>
          <w:sz w:val="24"/>
          <w:szCs w:val="24"/>
        </w:rPr>
        <w:t>毕业论文的正文篇幅要求：其中的经、管、文、理工类毕业论文、调查报告、案例分析</w:t>
      </w:r>
      <w:r w:rsidR="00571C01" w:rsidRPr="003E3F62">
        <w:rPr>
          <w:rFonts w:ascii="Times New Roman" w:hAnsi="Times New Roman" w:hint="eastAsia"/>
          <w:sz w:val="24"/>
          <w:szCs w:val="24"/>
        </w:rPr>
        <w:t>不少于</w:t>
      </w:r>
      <w:r w:rsidRPr="003E3F62">
        <w:rPr>
          <w:rFonts w:ascii="Times New Roman" w:hAnsi="Times New Roman" w:hint="eastAsia"/>
          <w:sz w:val="24"/>
          <w:szCs w:val="24"/>
        </w:rPr>
        <w:t>1</w:t>
      </w:r>
      <w:r w:rsidR="00571C01" w:rsidRPr="003E3F62">
        <w:rPr>
          <w:rFonts w:ascii="Times New Roman" w:hAnsi="Times New Roman" w:hint="eastAsia"/>
          <w:sz w:val="24"/>
          <w:szCs w:val="24"/>
        </w:rPr>
        <w:t>2000</w:t>
      </w:r>
      <w:r w:rsidRPr="003E3F62">
        <w:rPr>
          <w:rFonts w:ascii="Times New Roman" w:hAnsi="Times New Roman" w:hint="eastAsia"/>
          <w:sz w:val="24"/>
          <w:szCs w:val="24"/>
        </w:rPr>
        <w:t>字；外语类</w:t>
      </w:r>
      <w:r w:rsidR="00571C01" w:rsidRPr="003E3F62">
        <w:rPr>
          <w:rFonts w:ascii="Times New Roman" w:hAnsi="Times New Roman" w:hint="eastAsia"/>
          <w:sz w:val="24"/>
          <w:szCs w:val="24"/>
        </w:rPr>
        <w:t>、音乐类论文</w:t>
      </w:r>
      <w:r w:rsidRPr="003E3F62">
        <w:rPr>
          <w:rFonts w:ascii="Times New Roman" w:hAnsi="Times New Roman" w:hint="eastAsia"/>
          <w:sz w:val="24"/>
          <w:szCs w:val="24"/>
        </w:rPr>
        <w:t>不少于</w:t>
      </w:r>
      <w:r w:rsidRPr="003E3F62">
        <w:rPr>
          <w:rFonts w:ascii="Times New Roman" w:hAnsi="Times New Roman" w:hint="eastAsia"/>
          <w:sz w:val="24"/>
          <w:szCs w:val="24"/>
        </w:rPr>
        <w:t>8000</w:t>
      </w:r>
      <w:r w:rsidRPr="003E3F62">
        <w:rPr>
          <w:rFonts w:ascii="Times New Roman" w:hAnsi="Times New Roman" w:hint="eastAsia"/>
          <w:sz w:val="24"/>
          <w:szCs w:val="24"/>
        </w:rPr>
        <w:t>字。毕业设计的正文篇幅要求：理工类毕业设计如工程设计、科学实验、软件开发等，需写一份</w:t>
      </w:r>
      <w:r w:rsidR="00571C01" w:rsidRPr="003E3F62">
        <w:rPr>
          <w:rFonts w:ascii="Times New Roman" w:hAnsi="Times New Roman" w:hint="eastAsia"/>
          <w:sz w:val="24"/>
          <w:szCs w:val="24"/>
        </w:rPr>
        <w:t>不少于</w:t>
      </w:r>
      <w:r w:rsidR="00571C01" w:rsidRPr="003E3F62">
        <w:rPr>
          <w:rFonts w:ascii="Times New Roman" w:hAnsi="Times New Roman" w:hint="eastAsia"/>
          <w:sz w:val="24"/>
          <w:szCs w:val="24"/>
        </w:rPr>
        <w:t>8000</w:t>
      </w:r>
      <w:r w:rsidRPr="003E3F62">
        <w:rPr>
          <w:rFonts w:ascii="Times New Roman" w:hAnsi="Times New Roman" w:hint="eastAsia"/>
          <w:sz w:val="24"/>
          <w:szCs w:val="24"/>
        </w:rPr>
        <w:t>字左右类似于计算说明书的论文，艺术类毕业设计如环境设计类、视觉设计类、动画设计类</w:t>
      </w:r>
      <w:r w:rsidR="00571C01" w:rsidRPr="003E3F62">
        <w:rPr>
          <w:rFonts w:ascii="Times New Roman" w:hAnsi="Times New Roman" w:hint="eastAsia"/>
          <w:sz w:val="24"/>
          <w:szCs w:val="24"/>
        </w:rPr>
        <w:t>、</w:t>
      </w:r>
      <w:r w:rsidRPr="003E3F62">
        <w:rPr>
          <w:rFonts w:ascii="Times New Roman" w:hAnsi="Times New Roman" w:hint="eastAsia"/>
          <w:sz w:val="24"/>
          <w:szCs w:val="24"/>
        </w:rPr>
        <w:t>影视编导类</w:t>
      </w:r>
      <w:r w:rsidR="00571C01" w:rsidRPr="003E3F62">
        <w:rPr>
          <w:rFonts w:ascii="Times New Roman" w:hAnsi="Times New Roman" w:hint="eastAsia"/>
          <w:sz w:val="24"/>
          <w:szCs w:val="24"/>
        </w:rPr>
        <w:t>和音乐</w:t>
      </w:r>
      <w:proofErr w:type="gramStart"/>
      <w:r w:rsidR="00571C01" w:rsidRPr="003E3F62">
        <w:rPr>
          <w:rFonts w:ascii="Times New Roman" w:hAnsi="Times New Roman" w:hint="eastAsia"/>
          <w:sz w:val="24"/>
          <w:szCs w:val="24"/>
        </w:rPr>
        <w:t>演出汇报</w:t>
      </w:r>
      <w:proofErr w:type="gramEnd"/>
      <w:r w:rsidR="00571C01" w:rsidRPr="003E3F62">
        <w:rPr>
          <w:rFonts w:ascii="Times New Roman" w:hAnsi="Times New Roman" w:hint="eastAsia"/>
          <w:sz w:val="24"/>
          <w:szCs w:val="24"/>
        </w:rPr>
        <w:t>类</w:t>
      </w:r>
      <w:r w:rsidRPr="003E3F62">
        <w:rPr>
          <w:rFonts w:ascii="Times New Roman" w:hAnsi="Times New Roman" w:hint="eastAsia"/>
          <w:sz w:val="24"/>
          <w:szCs w:val="24"/>
        </w:rPr>
        <w:t>需写一份不少于</w:t>
      </w:r>
      <w:r w:rsidRPr="003E3F62">
        <w:rPr>
          <w:rFonts w:ascii="Times New Roman" w:hAnsi="Times New Roman" w:hint="eastAsia"/>
          <w:sz w:val="24"/>
          <w:szCs w:val="24"/>
        </w:rPr>
        <w:t>5000</w:t>
      </w:r>
      <w:r w:rsidRPr="003E3F62">
        <w:rPr>
          <w:rFonts w:ascii="Times New Roman" w:hAnsi="Times New Roman" w:hint="eastAsia"/>
          <w:sz w:val="24"/>
          <w:szCs w:val="24"/>
        </w:rPr>
        <w:t>字类似于设计说明书的论文。</w:t>
      </w:r>
    </w:p>
    <w:p w14:paraId="36C88658" w14:textId="77777777" w:rsidR="00A07AD4" w:rsidRDefault="00000000">
      <w:pPr>
        <w:pStyle w:val="2"/>
      </w:pPr>
      <w:bookmarkStart w:id="12" w:name="_Toc29487"/>
      <w:r>
        <w:t>2.2</w:t>
      </w:r>
      <w:r>
        <w:rPr>
          <w:rFonts w:hint="eastAsia"/>
        </w:rPr>
        <w:t xml:space="preserve"> </w:t>
      </w:r>
      <w:r>
        <w:rPr>
          <w:rFonts w:hint="eastAsia"/>
        </w:rPr>
        <w:t>论文书写</w:t>
      </w:r>
      <w:bookmarkEnd w:id="12"/>
    </w:p>
    <w:p w14:paraId="45D6B3E9" w14:textId="77777777" w:rsidR="00A07AD4" w:rsidRDefault="00000000">
      <w:pPr>
        <w:pStyle w:val="a0"/>
        <w:adjustRightInd w:val="0"/>
        <w:snapToGrid w:val="0"/>
        <w:spacing w:line="300" w:lineRule="auto"/>
        <w:ind w:firstLineChars="200" w:firstLine="480"/>
        <w:rPr>
          <w:rFonts w:ascii="Times New Roman" w:hAnsi="Times New Roman"/>
          <w:sz w:val="24"/>
          <w:szCs w:val="24"/>
        </w:rPr>
      </w:pPr>
      <w:r>
        <w:rPr>
          <w:rFonts w:ascii="Times New Roman" w:hAnsi="Times New Roman"/>
          <w:sz w:val="24"/>
          <w:szCs w:val="24"/>
        </w:rPr>
        <w:t>本科</w:t>
      </w:r>
      <w:r>
        <w:rPr>
          <w:rFonts w:ascii="Times New Roman" w:hAnsi="Times New Roman" w:hint="eastAsia"/>
          <w:sz w:val="24"/>
          <w:szCs w:val="24"/>
        </w:rPr>
        <w:t>毕业论文（设计）</w:t>
      </w:r>
      <w:r>
        <w:rPr>
          <w:rFonts w:ascii="Times New Roman" w:hAnsi="Times New Roman"/>
          <w:sz w:val="24"/>
          <w:szCs w:val="24"/>
        </w:rPr>
        <w:t>一律要求在计算机上输入、编排与打印。</w:t>
      </w:r>
    </w:p>
    <w:p w14:paraId="58C0D898" w14:textId="6B3634EA" w:rsidR="00A07AD4" w:rsidRDefault="00000000">
      <w:pPr>
        <w:pStyle w:val="a0"/>
        <w:adjustRightInd w:val="0"/>
        <w:snapToGrid w:val="0"/>
        <w:spacing w:line="288" w:lineRule="auto"/>
        <w:ind w:firstLineChars="200" w:firstLine="480"/>
        <w:rPr>
          <w:rFonts w:ascii="Times New Roman" w:hAnsi="Times New Roman"/>
          <w:sz w:val="24"/>
          <w:szCs w:val="24"/>
        </w:rPr>
      </w:pPr>
      <w:r>
        <w:rPr>
          <w:rFonts w:ascii="Times New Roman" w:hAnsi="Times New Roman"/>
          <w:sz w:val="24"/>
          <w:szCs w:val="24"/>
        </w:rPr>
        <w:t>页码</w:t>
      </w:r>
      <w:proofErr w:type="gramStart"/>
      <w:r>
        <w:rPr>
          <w:rFonts w:ascii="Times New Roman" w:hAnsi="Times New Roman"/>
          <w:sz w:val="24"/>
          <w:szCs w:val="24"/>
        </w:rPr>
        <w:t>在版芯下</w:t>
      </w:r>
      <w:proofErr w:type="gramEnd"/>
      <w:r>
        <w:rPr>
          <w:rFonts w:ascii="Times New Roman" w:hAnsi="Times New Roman"/>
          <w:sz w:val="24"/>
          <w:szCs w:val="24"/>
        </w:rPr>
        <w:t>边线之下隔行居中放置；</w:t>
      </w:r>
      <w:r w:rsidRPr="00111361">
        <w:rPr>
          <w:rFonts w:ascii="Times New Roman" w:hAnsi="Times New Roman"/>
          <w:sz w:val="24"/>
          <w:szCs w:val="24"/>
          <w:highlight w:val="yellow"/>
        </w:rPr>
        <w:t>摘要等文前部分的页码用罗马数字单独编排，正文以后的页码用阿拉伯数字编排</w:t>
      </w:r>
      <w:r>
        <w:rPr>
          <w:rFonts w:ascii="Times New Roman" w:hAnsi="Times New Roman"/>
          <w:sz w:val="24"/>
          <w:szCs w:val="24"/>
        </w:rPr>
        <w:t>。</w:t>
      </w:r>
    </w:p>
    <w:p w14:paraId="79422F15" w14:textId="77777777" w:rsidR="00A07AD4" w:rsidRDefault="00000000">
      <w:pPr>
        <w:pStyle w:val="2"/>
      </w:pPr>
      <w:bookmarkStart w:id="13" w:name="_Toc12393"/>
      <w:r>
        <w:t>2.3</w:t>
      </w:r>
      <w:r>
        <w:rPr>
          <w:rFonts w:hint="eastAsia"/>
        </w:rPr>
        <w:t xml:space="preserve"> </w:t>
      </w:r>
      <w:r>
        <w:rPr>
          <w:rFonts w:hint="eastAsia"/>
        </w:rPr>
        <w:t>摘要</w:t>
      </w:r>
      <w:bookmarkEnd w:id="13"/>
    </w:p>
    <w:p w14:paraId="7B154019" w14:textId="77777777" w:rsidR="00A07AD4" w:rsidRDefault="00000000">
      <w:pPr>
        <w:pStyle w:val="a0"/>
        <w:adjustRightInd w:val="0"/>
        <w:snapToGrid w:val="0"/>
        <w:spacing w:line="288" w:lineRule="auto"/>
        <w:ind w:firstLineChars="200" w:firstLine="480"/>
        <w:rPr>
          <w:rFonts w:ascii="Times New Roman" w:hAnsi="Times New Roman"/>
          <w:sz w:val="24"/>
          <w:szCs w:val="24"/>
        </w:rPr>
      </w:pPr>
      <w:r>
        <w:rPr>
          <w:rFonts w:ascii="Times New Roman" w:hAnsi="Times New Roman"/>
          <w:sz w:val="24"/>
          <w:szCs w:val="24"/>
        </w:rPr>
        <w:t>本科</w:t>
      </w:r>
      <w:r>
        <w:rPr>
          <w:rFonts w:ascii="Times New Roman" w:hAnsi="Times New Roman" w:hint="eastAsia"/>
          <w:sz w:val="24"/>
          <w:szCs w:val="24"/>
        </w:rPr>
        <w:t>毕业论文（设计）</w:t>
      </w:r>
      <w:r>
        <w:rPr>
          <w:rFonts w:ascii="Times New Roman" w:hAnsi="Times New Roman"/>
          <w:sz w:val="24"/>
          <w:szCs w:val="24"/>
        </w:rPr>
        <w:t>的摘要，要求用中、英文两种文字给出，</w:t>
      </w:r>
      <w:r>
        <w:rPr>
          <w:rFonts w:ascii="Times New Roman" w:hAnsi="Times New Roman" w:hint="eastAsia"/>
          <w:sz w:val="24"/>
          <w:szCs w:val="24"/>
        </w:rPr>
        <w:t>中文</w:t>
      </w:r>
      <w:r>
        <w:rPr>
          <w:rFonts w:ascii="Times New Roman" w:hAnsi="Times New Roman"/>
          <w:sz w:val="24"/>
          <w:szCs w:val="24"/>
        </w:rPr>
        <w:t>摘要的字数（以汉字计）</w:t>
      </w:r>
      <w:r w:rsidRPr="00571C01">
        <w:rPr>
          <w:rFonts w:ascii="Times New Roman" w:hAnsi="Times New Roman"/>
          <w:sz w:val="24"/>
          <w:szCs w:val="24"/>
        </w:rPr>
        <w:t>，一般为</w:t>
      </w:r>
      <w:r w:rsidRPr="00571C01">
        <w:rPr>
          <w:rFonts w:ascii="Times New Roman" w:hAnsi="Times New Roman"/>
          <w:sz w:val="24"/>
          <w:szCs w:val="24"/>
        </w:rPr>
        <w:t>300</w:t>
      </w:r>
      <w:r w:rsidRPr="00571C01">
        <w:rPr>
          <w:rFonts w:ascii="Times New Roman" w:hAnsi="Times New Roman" w:hint="eastAsia"/>
          <w:sz w:val="24"/>
          <w:szCs w:val="24"/>
        </w:rPr>
        <w:t>-600</w:t>
      </w:r>
      <w:r w:rsidRPr="00571C01">
        <w:rPr>
          <w:rFonts w:ascii="Times New Roman" w:hAnsi="Times New Roman"/>
          <w:sz w:val="24"/>
          <w:szCs w:val="24"/>
        </w:rPr>
        <w:t>字左右，</w:t>
      </w:r>
      <w:r>
        <w:rPr>
          <w:rFonts w:ascii="Times New Roman" w:hAnsi="Times New Roman"/>
          <w:sz w:val="24"/>
          <w:szCs w:val="24"/>
        </w:rPr>
        <w:t>以能将规定内容阐述清楚为原则。英文摘要与中文摘要的内容应完全一致，在语法、用词上应准确无误</w:t>
      </w:r>
      <w:r>
        <w:rPr>
          <w:rFonts w:ascii="Times New Roman" w:hAnsi="Times New Roman" w:hint="eastAsia"/>
          <w:sz w:val="24"/>
          <w:szCs w:val="24"/>
        </w:rPr>
        <w:t>，</w:t>
      </w:r>
      <w:r>
        <w:rPr>
          <w:rFonts w:ascii="Times New Roman" w:hAnsi="Times New Roman"/>
          <w:sz w:val="24"/>
          <w:szCs w:val="24"/>
        </w:rPr>
        <w:t>摘要页不需写出论文题目。</w:t>
      </w:r>
    </w:p>
    <w:p w14:paraId="7948E881" w14:textId="77777777" w:rsidR="00A07AD4" w:rsidRDefault="00000000">
      <w:pPr>
        <w:pStyle w:val="a0"/>
        <w:adjustRightInd w:val="0"/>
        <w:snapToGrid w:val="0"/>
        <w:spacing w:line="288" w:lineRule="auto"/>
        <w:ind w:firstLineChars="200" w:firstLine="480"/>
        <w:rPr>
          <w:rFonts w:ascii="Times New Roman" w:hAnsi="Times New Roman"/>
          <w:sz w:val="24"/>
          <w:szCs w:val="24"/>
        </w:rPr>
      </w:pPr>
      <w:r>
        <w:rPr>
          <w:rFonts w:ascii="Times New Roman" w:hAnsi="Times New Roman" w:hint="eastAsia"/>
          <w:sz w:val="24"/>
          <w:szCs w:val="24"/>
        </w:rPr>
        <w:t>中、英文摘要应各占一页，</w:t>
      </w:r>
      <w:r>
        <w:rPr>
          <w:rFonts w:ascii="Times New Roman" w:hAnsi="Times New Roman"/>
          <w:sz w:val="24"/>
          <w:szCs w:val="24"/>
        </w:rPr>
        <w:t>编排上中文在前，英文在后。</w:t>
      </w:r>
    </w:p>
    <w:p w14:paraId="7D0C8C94" w14:textId="77777777" w:rsidR="00A07AD4" w:rsidRDefault="00000000">
      <w:pPr>
        <w:pStyle w:val="2"/>
      </w:pPr>
      <w:bookmarkStart w:id="14" w:name="_Toc264"/>
      <w:r>
        <w:t>2.4</w:t>
      </w:r>
      <w:r>
        <w:rPr>
          <w:rFonts w:hint="eastAsia"/>
        </w:rPr>
        <w:t xml:space="preserve"> </w:t>
      </w:r>
      <w:r>
        <w:rPr>
          <w:rFonts w:hint="eastAsia"/>
        </w:rPr>
        <w:t>目录</w:t>
      </w:r>
      <w:bookmarkEnd w:id="14"/>
    </w:p>
    <w:p w14:paraId="657A035F" w14:textId="77777777" w:rsidR="00A07AD4" w:rsidRDefault="00000000">
      <w:pPr>
        <w:pStyle w:val="a0"/>
        <w:adjustRightInd w:val="0"/>
        <w:snapToGrid w:val="0"/>
        <w:spacing w:line="288" w:lineRule="auto"/>
        <w:ind w:firstLineChars="200" w:firstLine="480"/>
        <w:rPr>
          <w:rFonts w:ascii="Times New Roman" w:hAnsi="Times New Roman"/>
          <w:sz w:val="24"/>
          <w:szCs w:val="24"/>
        </w:rPr>
      </w:pPr>
      <w:r>
        <w:rPr>
          <w:rFonts w:ascii="Times New Roman" w:hAnsi="Times New Roman"/>
          <w:sz w:val="24"/>
          <w:szCs w:val="24"/>
        </w:rPr>
        <w:t>目录应包括论文中全部章、节、条三级标题及其页</w:t>
      </w:r>
      <w:r>
        <w:rPr>
          <w:rFonts w:ascii="Times New Roman" w:hAnsi="Times New Roman" w:hint="eastAsia"/>
          <w:sz w:val="24"/>
          <w:szCs w:val="24"/>
        </w:rPr>
        <w:t>码</w:t>
      </w:r>
      <w:r>
        <w:rPr>
          <w:rFonts w:ascii="Times New Roman" w:hAnsi="Times New Roman"/>
          <w:sz w:val="24"/>
          <w:szCs w:val="24"/>
        </w:rPr>
        <w:t>，含：</w:t>
      </w:r>
    </w:p>
    <w:p w14:paraId="7BD8F215" w14:textId="77777777" w:rsidR="00A07AD4" w:rsidRDefault="00000000">
      <w:pPr>
        <w:pStyle w:val="a0"/>
        <w:numPr>
          <w:ilvl w:val="0"/>
          <w:numId w:val="1"/>
        </w:numPr>
        <w:adjustRightInd w:val="0"/>
        <w:snapToGrid w:val="0"/>
        <w:spacing w:line="288" w:lineRule="auto"/>
        <w:ind w:leftChars="200" w:left="900"/>
        <w:rPr>
          <w:rFonts w:ascii="Times New Roman" w:hAnsi="Times New Roman"/>
          <w:sz w:val="24"/>
          <w:szCs w:val="24"/>
        </w:rPr>
      </w:pPr>
      <w:bookmarkStart w:id="15" w:name="_Hlk122462988"/>
      <w:r>
        <w:rPr>
          <w:rFonts w:ascii="Times New Roman" w:hAnsi="Times New Roman"/>
          <w:sz w:val="24"/>
          <w:szCs w:val="24"/>
        </w:rPr>
        <w:t>摘要</w:t>
      </w:r>
    </w:p>
    <w:p w14:paraId="4CCC057E" w14:textId="77777777" w:rsidR="00A07AD4" w:rsidRDefault="00000000">
      <w:pPr>
        <w:pStyle w:val="a0"/>
        <w:numPr>
          <w:ilvl w:val="0"/>
          <w:numId w:val="1"/>
        </w:numPr>
        <w:adjustRightInd w:val="0"/>
        <w:snapToGrid w:val="0"/>
        <w:spacing w:line="288" w:lineRule="auto"/>
        <w:ind w:leftChars="200" w:left="900"/>
        <w:rPr>
          <w:rFonts w:ascii="Times New Roman" w:hAnsi="Times New Roman"/>
          <w:sz w:val="24"/>
          <w:szCs w:val="24"/>
        </w:rPr>
      </w:pPr>
      <w:r>
        <w:rPr>
          <w:rFonts w:ascii="Times New Roman" w:hAnsi="Times New Roman"/>
          <w:sz w:val="24"/>
          <w:szCs w:val="24"/>
        </w:rPr>
        <w:t>Abstract</w:t>
      </w:r>
    </w:p>
    <w:p w14:paraId="49FB81F9" w14:textId="77777777" w:rsidR="00A07AD4" w:rsidRDefault="00000000">
      <w:pPr>
        <w:pStyle w:val="a0"/>
        <w:numPr>
          <w:ilvl w:val="0"/>
          <w:numId w:val="1"/>
        </w:numPr>
        <w:adjustRightInd w:val="0"/>
        <w:snapToGrid w:val="0"/>
        <w:spacing w:line="288" w:lineRule="auto"/>
        <w:ind w:leftChars="200" w:left="900"/>
        <w:rPr>
          <w:rFonts w:ascii="Times New Roman" w:hAnsi="Times New Roman"/>
          <w:sz w:val="24"/>
          <w:szCs w:val="24"/>
        </w:rPr>
      </w:pPr>
      <w:r>
        <w:rPr>
          <w:rFonts w:ascii="Times New Roman" w:hAnsi="Times New Roman"/>
          <w:sz w:val="24"/>
          <w:szCs w:val="24"/>
        </w:rPr>
        <w:lastRenderedPageBreak/>
        <w:t>物理量名称及符号表（参照</w:t>
      </w:r>
      <w:r>
        <w:rPr>
          <w:rFonts w:ascii="Times New Roman" w:hAnsi="Times New Roman" w:hint="eastAsia"/>
          <w:sz w:val="24"/>
          <w:szCs w:val="24"/>
        </w:rPr>
        <w:t>附件</w:t>
      </w:r>
      <w:r>
        <w:rPr>
          <w:rFonts w:ascii="Times New Roman" w:hAnsi="Times New Roman"/>
          <w:sz w:val="24"/>
          <w:szCs w:val="24"/>
        </w:rPr>
        <w:t>1</w:t>
      </w:r>
      <w:r>
        <w:rPr>
          <w:rFonts w:ascii="Times New Roman" w:hAnsi="Times New Roman"/>
          <w:sz w:val="24"/>
          <w:szCs w:val="24"/>
        </w:rPr>
        <w:t>，采用国家标准规定符号者可略去此表。）</w:t>
      </w:r>
    </w:p>
    <w:p w14:paraId="50B60712" w14:textId="77777777" w:rsidR="00A07AD4" w:rsidRDefault="00000000">
      <w:pPr>
        <w:pStyle w:val="a0"/>
        <w:numPr>
          <w:ilvl w:val="0"/>
          <w:numId w:val="1"/>
        </w:numPr>
        <w:adjustRightInd w:val="0"/>
        <w:snapToGrid w:val="0"/>
        <w:spacing w:line="288" w:lineRule="auto"/>
        <w:ind w:leftChars="200" w:left="900"/>
        <w:rPr>
          <w:rFonts w:ascii="Times New Roman" w:hAnsi="Times New Roman"/>
          <w:sz w:val="24"/>
          <w:szCs w:val="24"/>
        </w:rPr>
      </w:pPr>
      <w:r>
        <w:rPr>
          <w:rFonts w:ascii="Times New Roman" w:hAnsi="Times New Roman"/>
          <w:sz w:val="24"/>
          <w:szCs w:val="24"/>
        </w:rPr>
        <w:t>正文章、节题目（</w:t>
      </w:r>
      <w:r>
        <w:rPr>
          <w:rFonts w:ascii="Times New Roman" w:hAnsi="Times New Roman" w:hint="eastAsia"/>
          <w:sz w:val="24"/>
          <w:szCs w:val="24"/>
        </w:rPr>
        <w:t>理工</w:t>
      </w:r>
      <w:proofErr w:type="gramStart"/>
      <w:r>
        <w:rPr>
          <w:rFonts w:ascii="Times New Roman" w:hAnsi="Times New Roman" w:hint="eastAsia"/>
          <w:sz w:val="24"/>
          <w:szCs w:val="24"/>
        </w:rPr>
        <w:t>类</w:t>
      </w:r>
      <w:r>
        <w:rPr>
          <w:rFonts w:ascii="Times New Roman" w:hAnsi="Times New Roman"/>
          <w:sz w:val="24"/>
          <w:szCs w:val="24"/>
        </w:rPr>
        <w:t>要求编</w:t>
      </w:r>
      <w:proofErr w:type="gramEnd"/>
      <w:r>
        <w:rPr>
          <w:rFonts w:ascii="Times New Roman" w:hAnsi="Times New Roman"/>
          <w:sz w:val="24"/>
          <w:szCs w:val="24"/>
        </w:rPr>
        <w:t>到第</w:t>
      </w:r>
      <w:r>
        <w:rPr>
          <w:rFonts w:ascii="Times New Roman" w:hAnsi="Times New Roman"/>
          <w:sz w:val="24"/>
          <w:szCs w:val="24"/>
        </w:rPr>
        <w:t>3</w:t>
      </w:r>
      <w:r>
        <w:rPr>
          <w:rFonts w:ascii="Times New Roman" w:hAnsi="Times New Roman"/>
          <w:sz w:val="24"/>
          <w:szCs w:val="24"/>
        </w:rPr>
        <w:t>级标题，即</w:t>
      </w:r>
      <w:r>
        <w:rPr>
          <w:rFonts w:ascii="Times New Roman" w:hAnsi="Times New Roman"/>
          <w:sz w:val="24"/>
          <w:szCs w:val="24"/>
        </w:rPr>
        <w:t>×.×.×</w:t>
      </w:r>
      <w:r>
        <w:rPr>
          <w:rFonts w:ascii="Times New Roman" w:hAnsi="Times New Roman" w:hint="eastAsia"/>
          <w:sz w:val="24"/>
          <w:szCs w:val="24"/>
        </w:rPr>
        <w:t>。经管、文、艺术类可视论文需要进行编排。</w:t>
      </w:r>
      <w:r>
        <w:rPr>
          <w:rFonts w:ascii="Times New Roman" w:hAnsi="Times New Roman"/>
          <w:sz w:val="24"/>
          <w:szCs w:val="24"/>
        </w:rPr>
        <w:t>）</w:t>
      </w:r>
    </w:p>
    <w:p w14:paraId="723A20AB" w14:textId="77777777" w:rsidR="00A07AD4" w:rsidRDefault="00000000">
      <w:pPr>
        <w:pStyle w:val="a0"/>
        <w:numPr>
          <w:ilvl w:val="0"/>
          <w:numId w:val="1"/>
        </w:numPr>
        <w:adjustRightInd w:val="0"/>
        <w:snapToGrid w:val="0"/>
        <w:spacing w:line="288" w:lineRule="auto"/>
        <w:ind w:leftChars="200" w:left="900"/>
        <w:rPr>
          <w:rFonts w:ascii="Times New Roman" w:hAnsi="Times New Roman"/>
          <w:sz w:val="24"/>
          <w:szCs w:val="24"/>
        </w:rPr>
      </w:pPr>
      <w:r>
        <w:rPr>
          <w:rFonts w:ascii="Times New Roman" w:hAnsi="Times New Roman"/>
          <w:sz w:val="24"/>
          <w:szCs w:val="24"/>
        </w:rPr>
        <w:t>结论</w:t>
      </w:r>
    </w:p>
    <w:p w14:paraId="3B0425E0" w14:textId="77777777" w:rsidR="00A07AD4" w:rsidRDefault="00000000">
      <w:pPr>
        <w:pStyle w:val="a0"/>
        <w:numPr>
          <w:ilvl w:val="0"/>
          <w:numId w:val="1"/>
        </w:numPr>
        <w:adjustRightInd w:val="0"/>
        <w:snapToGrid w:val="0"/>
        <w:spacing w:line="288" w:lineRule="auto"/>
        <w:ind w:leftChars="200" w:left="900"/>
        <w:rPr>
          <w:rFonts w:ascii="Times New Roman" w:hAnsi="Times New Roman"/>
          <w:sz w:val="24"/>
          <w:szCs w:val="24"/>
        </w:rPr>
      </w:pPr>
      <w:r>
        <w:rPr>
          <w:rFonts w:ascii="Times New Roman" w:hAnsi="Times New Roman"/>
          <w:sz w:val="24"/>
          <w:szCs w:val="24"/>
        </w:rPr>
        <w:t>参考文献</w:t>
      </w:r>
    </w:p>
    <w:p w14:paraId="292DCFA1" w14:textId="77777777" w:rsidR="00A07AD4" w:rsidRDefault="00000000">
      <w:pPr>
        <w:pStyle w:val="a0"/>
        <w:numPr>
          <w:ilvl w:val="0"/>
          <w:numId w:val="1"/>
        </w:numPr>
        <w:adjustRightInd w:val="0"/>
        <w:snapToGrid w:val="0"/>
        <w:spacing w:line="288" w:lineRule="auto"/>
        <w:ind w:leftChars="200" w:left="900"/>
        <w:rPr>
          <w:rFonts w:ascii="Times New Roman" w:hAnsi="Times New Roman"/>
          <w:sz w:val="24"/>
          <w:szCs w:val="24"/>
        </w:rPr>
      </w:pPr>
      <w:r>
        <w:rPr>
          <w:rFonts w:ascii="Times New Roman" w:hAnsi="Times New Roman"/>
          <w:sz w:val="24"/>
          <w:szCs w:val="24"/>
        </w:rPr>
        <w:t>致谢</w:t>
      </w:r>
    </w:p>
    <w:p w14:paraId="5D831161" w14:textId="77777777" w:rsidR="00A07AD4" w:rsidRDefault="00000000">
      <w:pPr>
        <w:pStyle w:val="a0"/>
        <w:numPr>
          <w:ilvl w:val="0"/>
          <w:numId w:val="1"/>
        </w:numPr>
        <w:adjustRightInd w:val="0"/>
        <w:snapToGrid w:val="0"/>
        <w:spacing w:line="288" w:lineRule="auto"/>
        <w:ind w:leftChars="200" w:left="900"/>
        <w:rPr>
          <w:rFonts w:ascii="Times New Roman" w:hAnsi="Times New Roman"/>
          <w:sz w:val="24"/>
          <w:szCs w:val="24"/>
        </w:rPr>
      </w:pPr>
      <w:r>
        <w:rPr>
          <w:rFonts w:ascii="Times New Roman" w:hAnsi="Times New Roman"/>
          <w:sz w:val="24"/>
          <w:szCs w:val="24"/>
        </w:rPr>
        <w:t>附录</w:t>
      </w:r>
    </w:p>
    <w:p w14:paraId="083E916E" w14:textId="77777777" w:rsidR="00A07AD4" w:rsidRDefault="00000000">
      <w:pPr>
        <w:pStyle w:val="2"/>
      </w:pPr>
      <w:bookmarkStart w:id="16" w:name="_Toc7156"/>
      <w:bookmarkEnd w:id="15"/>
      <w:r>
        <w:t>2.5</w:t>
      </w:r>
      <w:r>
        <w:rPr>
          <w:rFonts w:hint="eastAsia"/>
        </w:rPr>
        <w:t xml:space="preserve"> </w:t>
      </w:r>
      <w:r>
        <w:rPr>
          <w:rFonts w:hint="eastAsia"/>
        </w:rPr>
        <w:t>论文正文</w:t>
      </w:r>
      <w:bookmarkEnd w:id="16"/>
    </w:p>
    <w:p w14:paraId="635DDE9C" w14:textId="77777777" w:rsidR="00A07AD4" w:rsidRDefault="00000000">
      <w:pPr>
        <w:pStyle w:val="3"/>
      </w:pPr>
      <w:r>
        <w:t>2.5.1</w:t>
      </w:r>
      <w:r>
        <w:rPr>
          <w:rFonts w:hint="eastAsia"/>
        </w:rPr>
        <w:t xml:space="preserve"> </w:t>
      </w:r>
      <w:r>
        <w:rPr>
          <w:rFonts w:hint="eastAsia"/>
        </w:rPr>
        <w:t>章节及各章标题</w:t>
      </w:r>
    </w:p>
    <w:p w14:paraId="2331E29C" w14:textId="77777777" w:rsidR="00A07AD4" w:rsidRDefault="00000000">
      <w:pPr>
        <w:pStyle w:val="a0"/>
        <w:adjustRightInd w:val="0"/>
        <w:snapToGrid w:val="0"/>
        <w:spacing w:line="288" w:lineRule="auto"/>
        <w:ind w:firstLineChars="200" w:firstLine="480"/>
        <w:rPr>
          <w:rFonts w:ascii="Times New Roman" w:hAnsi="Times New Roman"/>
          <w:sz w:val="24"/>
          <w:szCs w:val="24"/>
        </w:rPr>
      </w:pPr>
      <w:r>
        <w:rPr>
          <w:rFonts w:ascii="Times New Roman" w:hAnsi="Times New Roman"/>
          <w:sz w:val="24"/>
          <w:szCs w:val="24"/>
        </w:rPr>
        <w:t>论文正文分章节撰写，每章应另起一页。</w:t>
      </w:r>
    </w:p>
    <w:p w14:paraId="4BCF4FA4" w14:textId="77777777" w:rsidR="00A07AD4" w:rsidRDefault="00000000">
      <w:pPr>
        <w:pStyle w:val="a0"/>
        <w:adjustRightInd w:val="0"/>
        <w:snapToGrid w:val="0"/>
        <w:spacing w:line="288" w:lineRule="auto"/>
        <w:ind w:firstLineChars="200" w:firstLine="480"/>
        <w:rPr>
          <w:rFonts w:ascii="Times New Roman" w:hAnsi="Times New Roman"/>
          <w:sz w:val="24"/>
          <w:szCs w:val="24"/>
        </w:rPr>
      </w:pPr>
      <w:r>
        <w:rPr>
          <w:rFonts w:ascii="Times New Roman" w:hAnsi="Times New Roman"/>
          <w:sz w:val="24"/>
          <w:szCs w:val="24"/>
        </w:rPr>
        <w:t>各章</w:t>
      </w:r>
      <w:r>
        <w:rPr>
          <w:rFonts w:ascii="Times New Roman" w:hAnsi="Times New Roman" w:hint="eastAsia"/>
          <w:sz w:val="24"/>
          <w:szCs w:val="24"/>
        </w:rPr>
        <w:t>节</w:t>
      </w:r>
      <w:r>
        <w:rPr>
          <w:rFonts w:ascii="Times New Roman" w:hAnsi="Times New Roman"/>
          <w:sz w:val="24"/>
          <w:szCs w:val="24"/>
        </w:rPr>
        <w:t>标题要突出重点、简明扼要。字数一般应在</w:t>
      </w:r>
      <w:r>
        <w:rPr>
          <w:rFonts w:ascii="Times New Roman" w:hAnsi="Times New Roman"/>
          <w:sz w:val="24"/>
          <w:szCs w:val="24"/>
        </w:rPr>
        <w:t>15</w:t>
      </w:r>
      <w:r>
        <w:rPr>
          <w:rFonts w:ascii="Times New Roman" w:hAnsi="Times New Roman"/>
          <w:sz w:val="24"/>
          <w:szCs w:val="24"/>
        </w:rPr>
        <w:t>字以内，一般不加标点符号。标题中尽量不采用英文缩写词，必须采用</w:t>
      </w:r>
      <w:r>
        <w:rPr>
          <w:rFonts w:ascii="Times New Roman" w:hAnsi="Times New Roman" w:hint="eastAsia"/>
          <w:sz w:val="24"/>
          <w:szCs w:val="24"/>
        </w:rPr>
        <w:t>时</w:t>
      </w:r>
      <w:r>
        <w:rPr>
          <w:rFonts w:ascii="Times New Roman" w:hAnsi="Times New Roman"/>
          <w:sz w:val="24"/>
          <w:szCs w:val="24"/>
        </w:rPr>
        <w:t>应使用本行业的通用缩写词。</w:t>
      </w:r>
    </w:p>
    <w:p w14:paraId="6B2F1FAA" w14:textId="77777777" w:rsidR="00A07AD4" w:rsidRDefault="00000000">
      <w:pPr>
        <w:pStyle w:val="3"/>
      </w:pPr>
      <w:r>
        <w:t>2.5.2</w:t>
      </w:r>
      <w:r>
        <w:rPr>
          <w:rFonts w:hint="eastAsia"/>
        </w:rPr>
        <w:t xml:space="preserve"> </w:t>
      </w:r>
      <w:r>
        <w:rPr>
          <w:rFonts w:hint="eastAsia"/>
        </w:rPr>
        <w:t>层次</w:t>
      </w:r>
    </w:p>
    <w:p w14:paraId="28AC3B98" w14:textId="77777777" w:rsidR="00EA4F4C" w:rsidRPr="003E3F62" w:rsidRDefault="00EA4F4C" w:rsidP="00EA4F4C">
      <w:pPr>
        <w:pStyle w:val="a0"/>
        <w:adjustRightInd w:val="0"/>
        <w:snapToGrid w:val="0"/>
        <w:spacing w:line="288" w:lineRule="auto"/>
        <w:ind w:firstLineChars="200" w:firstLine="480"/>
        <w:rPr>
          <w:rFonts w:ascii="Times New Roman" w:hAnsi="Times New Roman"/>
          <w:sz w:val="24"/>
          <w:szCs w:val="24"/>
        </w:rPr>
      </w:pPr>
      <w:r w:rsidRPr="003E3F62">
        <w:rPr>
          <w:rFonts w:ascii="Times New Roman" w:hAnsi="Times New Roman" w:hint="eastAsia"/>
          <w:sz w:val="24"/>
          <w:szCs w:val="24"/>
        </w:rPr>
        <w:t>正文部分应根据需要划分章节</w:t>
      </w:r>
      <w:r w:rsidRPr="003E3F62">
        <w:rPr>
          <w:rFonts w:ascii="Times New Roman" w:hAnsi="Times New Roman" w:hint="eastAsia"/>
          <w:sz w:val="24"/>
          <w:szCs w:val="24"/>
        </w:rPr>
        <w:t>,</w:t>
      </w:r>
      <w:r w:rsidRPr="003E3F62">
        <w:rPr>
          <w:rFonts w:ascii="Times New Roman" w:hAnsi="Times New Roman" w:hint="eastAsia"/>
          <w:sz w:val="24"/>
          <w:szCs w:val="24"/>
        </w:rPr>
        <w:t>一般不宜超过</w:t>
      </w:r>
      <w:r w:rsidRPr="003E3F62">
        <w:rPr>
          <w:rFonts w:ascii="Times New Roman" w:hAnsi="Times New Roman" w:hint="eastAsia"/>
          <w:sz w:val="24"/>
          <w:szCs w:val="24"/>
        </w:rPr>
        <w:t>4</w:t>
      </w:r>
      <w:r w:rsidRPr="003E3F62">
        <w:rPr>
          <w:rFonts w:ascii="Times New Roman" w:hAnsi="Times New Roman" w:hint="eastAsia"/>
          <w:sz w:val="24"/>
          <w:szCs w:val="24"/>
        </w:rPr>
        <w:t>级。章应有标题</w:t>
      </w:r>
      <w:r w:rsidRPr="003E3F62">
        <w:rPr>
          <w:rFonts w:ascii="Times New Roman" w:hAnsi="Times New Roman" w:hint="eastAsia"/>
          <w:sz w:val="24"/>
          <w:szCs w:val="24"/>
        </w:rPr>
        <w:t>,</w:t>
      </w:r>
      <w:proofErr w:type="gramStart"/>
      <w:r w:rsidRPr="003E3F62">
        <w:rPr>
          <w:rFonts w:ascii="Times New Roman" w:hAnsi="Times New Roman" w:hint="eastAsia"/>
          <w:sz w:val="24"/>
          <w:szCs w:val="24"/>
        </w:rPr>
        <w:t>节宜有</w:t>
      </w:r>
      <w:proofErr w:type="gramEnd"/>
      <w:r w:rsidRPr="003E3F62">
        <w:rPr>
          <w:rFonts w:ascii="Times New Roman" w:hAnsi="Times New Roman" w:hint="eastAsia"/>
          <w:sz w:val="24"/>
          <w:szCs w:val="24"/>
        </w:rPr>
        <w:t>标题</w:t>
      </w:r>
      <w:r w:rsidRPr="003E3F62">
        <w:rPr>
          <w:rFonts w:ascii="Times New Roman" w:hAnsi="Times New Roman" w:hint="eastAsia"/>
          <w:sz w:val="24"/>
          <w:szCs w:val="24"/>
        </w:rPr>
        <w:t>,</w:t>
      </w:r>
      <w:r w:rsidRPr="003E3F62">
        <w:rPr>
          <w:rFonts w:ascii="Times New Roman" w:hAnsi="Times New Roman" w:hint="eastAsia"/>
          <w:sz w:val="24"/>
          <w:szCs w:val="24"/>
        </w:rPr>
        <w:t>但在某一章或节中</w:t>
      </w:r>
      <w:r w:rsidRPr="003E3F62">
        <w:rPr>
          <w:rFonts w:ascii="Times New Roman" w:hAnsi="Times New Roman" w:hint="eastAsia"/>
          <w:sz w:val="24"/>
          <w:szCs w:val="24"/>
        </w:rPr>
        <w:t>,</w:t>
      </w:r>
    </w:p>
    <w:p w14:paraId="727703EB" w14:textId="77777777" w:rsidR="00EA4F4C" w:rsidRPr="003E3F62" w:rsidRDefault="00EA4F4C" w:rsidP="00EA4F4C">
      <w:pPr>
        <w:pStyle w:val="a0"/>
        <w:adjustRightInd w:val="0"/>
        <w:snapToGrid w:val="0"/>
        <w:spacing w:line="288" w:lineRule="auto"/>
        <w:ind w:firstLineChars="200" w:firstLine="480"/>
        <w:rPr>
          <w:rFonts w:ascii="Times New Roman" w:hAnsi="Times New Roman"/>
          <w:sz w:val="24"/>
          <w:szCs w:val="24"/>
        </w:rPr>
      </w:pPr>
      <w:r w:rsidRPr="003E3F62">
        <w:rPr>
          <w:rFonts w:ascii="Times New Roman" w:hAnsi="Times New Roman" w:hint="eastAsia"/>
          <w:sz w:val="24"/>
          <w:szCs w:val="24"/>
        </w:rPr>
        <w:t>同一层次的节</w:t>
      </w:r>
      <w:r w:rsidRPr="003E3F62">
        <w:rPr>
          <w:rFonts w:ascii="Times New Roman" w:hAnsi="Times New Roman" w:hint="eastAsia"/>
          <w:sz w:val="24"/>
          <w:szCs w:val="24"/>
        </w:rPr>
        <w:t>,</w:t>
      </w:r>
      <w:r w:rsidRPr="003E3F62">
        <w:rPr>
          <w:rFonts w:ascii="Times New Roman" w:hAnsi="Times New Roman" w:hint="eastAsia"/>
          <w:sz w:val="24"/>
          <w:szCs w:val="24"/>
        </w:rPr>
        <w:t>有无标题应统一。章节标题一般不宜超过</w:t>
      </w:r>
      <w:r w:rsidRPr="003E3F62">
        <w:rPr>
          <w:rFonts w:ascii="Times New Roman" w:hAnsi="Times New Roman" w:hint="eastAsia"/>
          <w:sz w:val="24"/>
          <w:szCs w:val="24"/>
        </w:rPr>
        <w:t>15</w:t>
      </w:r>
      <w:r w:rsidRPr="003E3F62">
        <w:rPr>
          <w:rFonts w:ascii="Times New Roman" w:hAnsi="Times New Roman" w:hint="eastAsia"/>
          <w:sz w:val="24"/>
          <w:szCs w:val="24"/>
        </w:rPr>
        <w:t>字。</w:t>
      </w:r>
    </w:p>
    <w:p w14:paraId="7F505CA9" w14:textId="60993239" w:rsidR="0067122E" w:rsidRPr="003E3F62" w:rsidRDefault="00EA4F4C" w:rsidP="0067122E">
      <w:pPr>
        <w:pStyle w:val="a0"/>
        <w:adjustRightInd w:val="0"/>
        <w:snapToGrid w:val="0"/>
        <w:spacing w:line="288" w:lineRule="auto"/>
        <w:ind w:firstLineChars="200" w:firstLine="480"/>
        <w:rPr>
          <w:rFonts w:ascii="Times New Roman" w:hAnsi="Times New Roman"/>
          <w:sz w:val="24"/>
          <w:szCs w:val="24"/>
        </w:rPr>
      </w:pPr>
      <w:r w:rsidRPr="003E3F62">
        <w:rPr>
          <w:rFonts w:ascii="Times New Roman" w:hAnsi="Times New Roman" w:hint="eastAsia"/>
          <w:sz w:val="24"/>
          <w:szCs w:val="24"/>
        </w:rPr>
        <w:t>章节的编号宜采用阿拉伯数字。</w:t>
      </w:r>
      <w:r w:rsidR="007C43CD" w:rsidRPr="003E3F62">
        <w:rPr>
          <w:rFonts w:ascii="Times New Roman" w:hAnsi="Times New Roman"/>
          <w:sz w:val="24"/>
          <w:szCs w:val="24"/>
        </w:rPr>
        <w:t>层次以少为宜，</w:t>
      </w:r>
      <w:r w:rsidR="007C43CD" w:rsidRPr="003E3F62">
        <w:rPr>
          <w:rFonts w:ascii="Times New Roman" w:hAnsi="Times New Roman" w:hint="eastAsia"/>
          <w:sz w:val="24"/>
          <w:szCs w:val="24"/>
        </w:rPr>
        <w:t>应</w:t>
      </w:r>
      <w:r w:rsidR="007C43CD" w:rsidRPr="003E3F62">
        <w:rPr>
          <w:rFonts w:ascii="Times New Roman" w:hAnsi="Times New Roman"/>
          <w:sz w:val="24"/>
          <w:szCs w:val="24"/>
        </w:rPr>
        <w:t>根据实际需要选择。层次代号建议采用</w:t>
      </w:r>
      <w:r w:rsidR="007C43CD" w:rsidRPr="003E3F62">
        <w:rPr>
          <w:rFonts w:ascii="Times New Roman" w:hAnsi="Times New Roman" w:hint="eastAsia"/>
          <w:sz w:val="24"/>
          <w:szCs w:val="24"/>
        </w:rPr>
        <w:t>本</w:t>
      </w:r>
      <w:r w:rsidR="007C43CD" w:rsidRPr="003E3F62">
        <w:rPr>
          <w:rFonts w:ascii="Times New Roman" w:hAnsi="Times New Roman"/>
          <w:sz w:val="24"/>
          <w:szCs w:val="24"/>
        </w:rPr>
        <w:t>文</w:t>
      </w:r>
      <w:r w:rsidR="007C43CD" w:rsidRPr="003E3F62">
        <w:rPr>
          <w:rFonts w:ascii="Times New Roman" w:hAnsi="Times New Roman"/>
          <w:sz w:val="24"/>
          <w:szCs w:val="24"/>
        </w:rPr>
        <w:t>3.7</w:t>
      </w:r>
      <w:r w:rsidR="007C43CD" w:rsidRPr="003E3F62">
        <w:rPr>
          <w:rFonts w:ascii="Times New Roman" w:hAnsi="Times New Roman"/>
          <w:sz w:val="24"/>
          <w:szCs w:val="24"/>
        </w:rPr>
        <w:t>中表</w:t>
      </w:r>
      <w:r w:rsidR="007C43CD" w:rsidRPr="003E3F62">
        <w:rPr>
          <w:rFonts w:ascii="Times New Roman" w:hAnsi="Times New Roman"/>
          <w:sz w:val="24"/>
          <w:szCs w:val="24"/>
        </w:rPr>
        <w:t>1</w:t>
      </w:r>
      <w:r w:rsidR="007C43CD" w:rsidRPr="003E3F62">
        <w:rPr>
          <w:rFonts w:ascii="Times New Roman" w:hAnsi="Times New Roman"/>
          <w:sz w:val="24"/>
          <w:szCs w:val="24"/>
        </w:rPr>
        <w:t>的格式。</w:t>
      </w:r>
    </w:p>
    <w:p w14:paraId="631BEF9F" w14:textId="48FFC837" w:rsidR="007C43CD" w:rsidRPr="003E3F62" w:rsidRDefault="0067122E" w:rsidP="0067122E">
      <w:pPr>
        <w:pStyle w:val="a0"/>
        <w:adjustRightInd w:val="0"/>
        <w:snapToGrid w:val="0"/>
        <w:spacing w:line="288" w:lineRule="auto"/>
        <w:ind w:firstLineChars="200" w:firstLine="480"/>
        <w:rPr>
          <w:rFonts w:ascii="Times New Roman" w:hAnsi="Times New Roman"/>
          <w:sz w:val="24"/>
          <w:szCs w:val="24"/>
        </w:rPr>
      </w:pPr>
      <w:r w:rsidRPr="003E3F62">
        <w:rPr>
          <w:rFonts w:ascii="Times New Roman" w:hAnsi="Times New Roman"/>
          <w:sz w:val="24"/>
          <w:szCs w:val="24"/>
        </w:rPr>
        <w:t>层次要求统一，若节下内容无需列条的，可直接列项。具体用到哪一层次视需要而定。</w:t>
      </w:r>
    </w:p>
    <w:p w14:paraId="3A962A2B" w14:textId="77777777" w:rsidR="00EA4F4C" w:rsidRPr="003E3F62" w:rsidRDefault="00EA4F4C" w:rsidP="00EA4F4C">
      <w:pPr>
        <w:pStyle w:val="a0"/>
        <w:adjustRightInd w:val="0"/>
        <w:snapToGrid w:val="0"/>
        <w:spacing w:line="288" w:lineRule="auto"/>
        <w:ind w:firstLineChars="200" w:firstLine="480"/>
        <w:rPr>
          <w:rFonts w:ascii="Times New Roman" w:hAnsi="Times New Roman"/>
          <w:sz w:val="24"/>
          <w:szCs w:val="24"/>
        </w:rPr>
      </w:pPr>
      <w:r w:rsidRPr="003E3F62">
        <w:rPr>
          <w:rFonts w:ascii="Times New Roman" w:hAnsi="Times New Roman" w:hint="eastAsia"/>
          <w:sz w:val="24"/>
          <w:szCs w:val="24"/>
        </w:rPr>
        <w:t>章节的编号如选择传统方法</w:t>
      </w:r>
      <w:r w:rsidRPr="003E3F62">
        <w:rPr>
          <w:rFonts w:ascii="Times New Roman" w:hAnsi="Times New Roman" w:hint="eastAsia"/>
          <w:sz w:val="24"/>
          <w:szCs w:val="24"/>
        </w:rPr>
        <w:t>,</w:t>
      </w:r>
      <w:r w:rsidRPr="003E3F62">
        <w:rPr>
          <w:rFonts w:ascii="Times New Roman" w:hAnsi="Times New Roman" w:hint="eastAsia"/>
          <w:sz w:val="24"/>
          <w:szCs w:val="24"/>
        </w:rPr>
        <w:t>可混合使用汉字数字和阿拉伯数字。</w:t>
      </w:r>
    </w:p>
    <w:p w14:paraId="5AA253A9" w14:textId="77777777" w:rsidR="00A07AD4" w:rsidRDefault="00000000">
      <w:pPr>
        <w:pStyle w:val="2"/>
      </w:pPr>
      <w:bookmarkStart w:id="17" w:name="_Toc29642"/>
      <w:r>
        <w:t>2.6</w:t>
      </w:r>
      <w:r>
        <w:rPr>
          <w:rFonts w:hint="eastAsia"/>
        </w:rPr>
        <w:t xml:space="preserve"> </w:t>
      </w:r>
      <w:r>
        <w:rPr>
          <w:rFonts w:hint="eastAsia"/>
        </w:rPr>
        <w:t>引用文献标注</w:t>
      </w:r>
      <w:bookmarkEnd w:id="17"/>
    </w:p>
    <w:p w14:paraId="2070695E" w14:textId="77777777" w:rsidR="00A07AD4" w:rsidRDefault="00000000">
      <w:pPr>
        <w:adjustRightInd w:val="0"/>
        <w:snapToGrid w:val="0"/>
        <w:spacing w:line="300" w:lineRule="auto"/>
        <w:ind w:firstLineChars="200" w:firstLine="480"/>
      </w:pPr>
      <w:r>
        <w:rPr>
          <w:color w:val="000000" w:themeColor="text1"/>
        </w:rPr>
        <w:t>引</w:t>
      </w:r>
      <w:r>
        <w:rPr>
          <w:rFonts w:hint="eastAsia"/>
          <w:color w:val="000000" w:themeColor="text1"/>
        </w:rPr>
        <w:t>用文献</w:t>
      </w:r>
      <w:r>
        <w:rPr>
          <w:color w:val="000000" w:themeColor="text1"/>
        </w:rPr>
        <w:t>标注遵照</w:t>
      </w:r>
      <w:r>
        <w:rPr>
          <w:rFonts w:ascii="宋体" w:hAnsi="宋体" w:hint="eastAsia"/>
          <w:color w:val="000000" w:themeColor="text1"/>
        </w:rPr>
        <w:t>《信息与文献参考文献著录规则》（</w:t>
      </w:r>
      <w:r>
        <w:rPr>
          <w:color w:val="000000" w:themeColor="text1"/>
        </w:rPr>
        <w:t>GB/T</w:t>
      </w:r>
      <w:r>
        <w:rPr>
          <w:rFonts w:hint="eastAsia"/>
          <w:color w:val="000000" w:themeColor="text1"/>
        </w:rPr>
        <w:t xml:space="preserve"> </w:t>
      </w:r>
      <w:r>
        <w:rPr>
          <w:color w:val="000000" w:themeColor="text1"/>
        </w:rPr>
        <w:t>7714</w:t>
      </w:r>
      <w:r>
        <w:rPr>
          <w:rFonts w:hint="eastAsia"/>
          <w:color w:val="000000" w:themeColor="text1"/>
        </w:rPr>
        <w:t>—</w:t>
      </w:r>
      <w:r>
        <w:rPr>
          <w:color w:val="000000" w:themeColor="text1"/>
        </w:rPr>
        <w:t>2015</w:t>
      </w:r>
      <w:r>
        <w:rPr>
          <w:rFonts w:hint="eastAsia"/>
          <w:color w:val="000000" w:themeColor="text1"/>
        </w:rPr>
        <w:t>）</w:t>
      </w:r>
      <w:r>
        <w:rPr>
          <w:color w:val="000000" w:themeColor="text1"/>
        </w:rPr>
        <w:t>，采用顺序编码制。正文中引用文献的标示应置于所引内容最后一个字的右上角，所引文献编号用阿拉伯数字置于方括号</w:t>
      </w:r>
      <w:r>
        <w:rPr>
          <w:rFonts w:hint="eastAsia"/>
          <w:color w:val="000000" w:themeColor="text1"/>
        </w:rPr>
        <w:t>“［</w:t>
      </w:r>
      <w:r>
        <w:rPr>
          <w:rFonts w:hint="eastAsia"/>
          <w:color w:val="000000" w:themeColor="text1"/>
        </w:rPr>
        <w:t xml:space="preserve"> </w:t>
      </w:r>
      <w:r>
        <w:rPr>
          <w:rFonts w:hint="eastAsia"/>
          <w:color w:val="000000" w:themeColor="text1"/>
        </w:rPr>
        <w:t>］”</w:t>
      </w:r>
      <w:r>
        <w:rPr>
          <w:color w:val="000000" w:themeColor="text1"/>
        </w:rPr>
        <w:t>中，用小</w:t>
      </w:r>
      <w:r>
        <w:rPr>
          <w:color w:val="000000" w:themeColor="text1"/>
        </w:rPr>
        <w:t>4</w:t>
      </w:r>
      <w:r>
        <w:rPr>
          <w:color w:val="000000" w:themeColor="text1"/>
        </w:rPr>
        <w:t>号字体的上角标</w:t>
      </w:r>
      <w:r>
        <w:rPr>
          <w:rFonts w:hint="eastAsia"/>
          <w:color w:val="000000" w:themeColor="text1"/>
        </w:rPr>
        <w:t>。要求：</w:t>
      </w:r>
    </w:p>
    <w:p w14:paraId="1386EF00" w14:textId="77777777" w:rsidR="00A07AD4" w:rsidRPr="00571C01" w:rsidRDefault="00000000">
      <w:pPr>
        <w:adjustRightInd w:val="0"/>
        <w:snapToGrid w:val="0"/>
        <w:spacing w:line="300" w:lineRule="auto"/>
        <w:ind w:firstLineChars="200" w:firstLine="480"/>
        <w:rPr>
          <w:color w:val="000000" w:themeColor="text1"/>
        </w:rPr>
      </w:pPr>
      <w:r w:rsidRPr="00571C01">
        <w:rPr>
          <w:rFonts w:hint="eastAsia"/>
          <w:color w:val="000000" w:themeColor="text1"/>
        </w:rPr>
        <w:t>（</w:t>
      </w:r>
      <w:r w:rsidRPr="00571C01">
        <w:rPr>
          <w:color w:val="000000" w:themeColor="text1"/>
        </w:rPr>
        <w:t>1</w:t>
      </w:r>
      <w:r w:rsidRPr="00571C01">
        <w:rPr>
          <w:rFonts w:hint="eastAsia"/>
          <w:color w:val="000000" w:themeColor="text1"/>
        </w:rPr>
        <w:t>）</w:t>
      </w:r>
      <w:r w:rsidRPr="00571C01">
        <w:rPr>
          <w:color w:val="000000" w:themeColor="text1"/>
        </w:rPr>
        <w:t>引用单篇文献时</w:t>
      </w:r>
      <w:r w:rsidRPr="00571C01">
        <w:rPr>
          <w:rFonts w:hint="eastAsia"/>
          <w:color w:val="000000" w:themeColor="text1"/>
        </w:rPr>
        <w:t>，</w:t>
      </w:r>
      <w:r w:rsidRPr="00571C01">
        <w:rPr>
          <w:color w:val="000000" w:themeColor="text1"/>
        </w:rPr>
        <w:t>如</w:t>
      </w:r>
      <w:r w:rsidRPr="00571C01">
        <w:rPr>
          <w:rFonts w:hint="eastAsia"/>
          <w:color w:val="000000" w:themeColor="text1"/>
        </w:rPr>
        <w:t>：</w:t>
      </w:r>
      <w:r w:rsidRPr="00571C01">
        <w:rPr>
          <w:color w:val="000000" w:themeColor="text1"/>
        </w:rPr>
        <w:t>二次铣削</w:t>
      </w:r>
      <w:r w:rsidRPr="00571C01">
        <w:rPr>
          <w:rFonts w:hint="eastAsia"/>
          <w:color w:val="000000" w:themeColor="text1"/>
          <w:vertAlign w:val="superscript"/>
        </w:rPr>
        <w:t>[</w:t>
      </w:r>
      <w:r w:rsidRPr="00571C01">
        <w:rPr>
          <w:color w:val="000000" w:themeColor="text1"/>
          <w:vertAlign w:val="superscript"/>
        </w:rPr>
        <w:t>1</w:t>
      </w:r>
      <w:r w:rsidRPr="00571C01">
        <w:rPr>
          <w:rFonts w:hint="eastAsia"/>
          <w:color w:val="000000" w:themeColor="text1"/>
          <w:vertAlign w:val="superscript"/>
        </w:rPr>
        <w:t>]</w:t>
      </w:r>
      <w:r w:rsidRPr="00571C01">
        <w:rPr>
          <w:rFonts w:hint="eastAsia"/>
          <w:color w:val="000000" w:themeColor="text1"/>
        </w:rPr>
        <w:t>。</w:t>
      </w:r>
    </w:p>
    <w:p w14:paraId="3A8BA127" w14:textId="77777777" w:rsidR="00A07AD4" w:rsidRPr="00571C01" w:rsidRDefault="00000000">
      <w:pPr>
        <w:adjustRightInd w:val="0"/>
        <w:snapToGrid w:val="0"/>
        <w:spacing w:line="300" w:lineRule="auto"/>
        <w:ind w:firstLineChars="200" w:firstLine="480"/>
        <w:rPr>
          <w:rFonts w:hAnsi="宋体" w:hint="eastAsia"/>
        </w:rPr>
      </w:pPr>
      <w:r w:rsidRPr="00571C01">
        <w:rPr>
          <w:rFonts w:hint="eastAsia"/>
        </w:rPr>
        <w:t>（</w:t>
      </w:r>
      <w:r w:rsidRPr="00571C01">
        <w:t>2</w:t>
      </w:r>
      <w:r w:rsidRPr="00571C01">
        <w:rPr>
          <w:rFonts w:hAnsi="宋体"/>
        </w:rPr>
        <w:t>）同一处引用多篇文献</w:t>
      </w:r>
      <w:r w:rsidRPr="00571C01">
        <w:rPr>
          <w:rFonts w:hAnsi="宋体" w:hint="eastAsia"/>
        </w:rPr>
        <w:t>时</w:t>
      </w:r>
      <w:r w:rsidRPr="00571C01">
        <w:rPr>
          <w:rFonts w:hAnsi="宋体"/>
        </w:rPr>
        <w:t>，各篇文献的序号在方括号内全部列出，各序号间用</w:t>
      </w:r>
      <w:r w:rsidRPr="00571C01">
        <w:rPr>
          <w:rFonts w:hAnsi="宋体" w:hint="eastAsia"/>
        </w:rPr>
        <w:t>“，”隔开，</w:t>
      </w:r>
      <w:r w:rsidRPr="00571C01">
        <w:rPr>
          <w:rFonts w:hAnsi="宋体"/>
        </w:rPr>
        <w:t>如遇连续序号，可标注</w:t>
      </w:r>
      <w:r w:rsidRPr="00571C01">
        <w:rPr>
          <w:rFonts w:hAnsi="宋体" w:hint="eastAsia"/>
        </w:rPr>
        <w:t>起止</w:t>
      </w:r>
      <w:r w:rsidRPr="00571C01">
        <w:rPr>
          <w:rFonts w:hAnsi="宋体"/>
        </w:rPr>
        <w:t>序号。</w:t>
      </w:r>
    </w:p>
    <w:p w14:paraId="19B219F4" w14:textId="77777777" w:rsidR="00A07AD4" w:rsidRPr="00571C01" w:rsidRDefault="00000000">
      <w:pPr>
        <w:adjustRightInd w:val="0"/>
        <w:snapToGrid w:val="0"/>
        <w:spacing w:line="300" w:lineRule="auto"/>
        <w:ind w:firstLineChars="200" w:firstLine="480"/>
      </w:pPr>
      <w:r w:rsidRPr="00571C01">
        <w:rPr>
          <w:rFonts w:hAnsi="宋体"/>
        </w:rPr>
        <w:t>如</w:t>
      </w:r>
      <w:r w:rsidRPr="00571C01">
        <w:rPr>
          <w:rFonts w:hAnsi="宋体" w:hint="eastAsia"/>
        </w:rPr>
        <w:t>：</w:t>
      </w:r>
      <w:r w:rsidRPr="00571C01">
        <w:rPr>
          <w:rFonts w:ascii="宋体" w:hAnsi="宋体" w:hint="eastAsia"/>
        </w:rPr>
        <w:t>……</w:t>
      </w:r>
      <w:r w:rsidRPr="00571C01">
        <w:rPr>
          <w:rFonts w:hAnsi="宋体"/>
          <w:kern w:val="0"/>
        </w:rPr>
        <w:t>形成了多种数学模型</w:t>
      </w:r>
      <w:r w:rsidRPr="00571C01">
        <w:rPr>
          <w:rFonts w:hint="eastAsia"/>
          <w:kern w:val="0"/>
          <w:vertAlign w:val="superscript"/>
        </w:rPr>
        <w:t>[</w:t>
      </w:r>
      <w:r w:rsidRPr="00571C01">
        <w:rPr>
          <w:kern w:val="0"/>
          <w:vertAlign w:val="superscript"/>
        </w:rPr>
        <w:t>7,9,11-13</w:t>
      </w:r>
      <w:r w:rsidRPr="00571C01">
        <w:rPr>
          <w:rFonts w:hint="eastAsia"/>
          <w:kern w:val="0"/>
          <w:vertAlign w:val="superscript"/>
        </w:rPr>
        <w:t>]</w:t>
      </w:r>
      <w:r w:rsidRPr="00571C01">
        <w:rPr>
          <w:rFonts w:ascii="宋体" w:hAnsi="宋体" w:hint="eastAsia"/>
        </w:rPr>
        <w:t>，……</w:t>
      </w:r>
    </w:p>
    <w:p w14:paraId="609A75BD" w14:textId="77777777" w:rsidR="00A07AD4" w:rsidRDefault="00000000">
      <w:pPr>
        <w:adjustRightInd w:val="0"/>
        <w:snapToGrid w:val="0"/>
        <w:spacing w:line="300" w:lineRule="auto"/>
        <w:ind w:firstLineChars="200" w:firstLine="480"/>
        <w:rPr>
          <w:rFonts w:hAnsi="宋体" w:hint="eastAsia"/>
        </w:rPr>
      </w:pPr>
      <w:r>
        <w:rPr>
          <w:rFonts w:hAnsi="宋体"/>
        </w:rPr>
        <w:t>（</w:t>
      </w:r>
      <w:r>
        <w:t>3</w:t>
      </w:r>
      <w:r>
        <w:rPr>
          <w:rFonts w:hAnsi="宋体"/>
        </w:rPr>
        <w:t>）多次引用同一文献时，在</w:t>
      </w:r>
      <w:r>
        <w:rPr>
          <w:rFonts w:hAnsi="宋体" w:hint="eastAsia"/>
        </w:rPr>
        <w:t>文献</w:t>
      </w:r>
      <w:r>
        <w:rPr>
          <w:rFonts w:hAnsi="宋体"/>
        </w:rPr>
        <w:t>序号的</w:t>
      </w:r>
      <w:r>
        <w:rPr>
          <w:rFonts w:hAnsi="宋体" w:hint="eastAsia"/>
        </w:rPr>
        <w:t>“［</w:t>
      </w:r>
      <w:r>
        <w:rPr>
          <w:rFonts w:hAnsi="宋体" w:hint="eastAsia"/>
        </w:rPr>
        <w:t xml:space="preserve"> </w:t>
      </w:r>
      <w:r>
        <w:rPr>
          <w:rFonts w:hAnsi="宋体" w:hint="eastAsia"/>
        </w:rPr>
        <w:t>］”后标注</w:t>
      </w:r>
      <w:r>
        <w:rPr>
          <w:rFonts w:hAnsi="宋体"/>
        </w:rPr>
        <w:t>引文页码。</w:t>
      </w:r>
    </w:p>
    <w:p w14:paraId="20A3B42C" w14:textId="77777777" w:rsidR="00A07AD4" w:rsidRDefault="00000000">
      <w:pPr>
        <w:adjustRightInd w:val="0"/>
        <w:snapToGrid w:val="0"/>
        <w:spacing w:line="300" w:lineRule="auto"/>
        <w:ind w:firstLineChars="200" w:firstLine="536"/>
        <w:rPr>
          <w:spacing w:val="14"/>
        </w:rPr>
      </w:pPr>
      <w:r>
        <w:rPr>
          <w:rFonts w:hAnsi="宋体"/>
          <w:spacing w:val="14"/>
        </w:rPr>
        <w:t>如，</w:t>
      </w:r>
      <w:r>
        <w:rPr>
          <w:rFonts w:ascii="宋体" w:hAnsi="宋体" w:hint="eastAsia"/>
          <w:spacing w:val="14"/>
        </w:rPr>
        <w:t>……</w:t>
      </w:r>
      <w:r>
        <w:rPr>
          <w:rFonts w:hAnsi="宋体"/>
          <w:spacing w:val="14"/>
          <w:kern w:val="0"/>
        </w:rPr>
        <w:t>间质细胞</w:t>
      </w:r>
      <w:r>
        <w:rPr>
          <w:spacing w:val="14"/>
          <w:kern w:val="0"/>
        </w:rPr>
        <w:t>CAMP</w:t>
      </w:r>
      <w:r>
        <w:rPr>
          <w:rFonts w:hAnsi="宋体"/>
          <w:spacing w:val="14"/>
          <w:kern w:val="0"/>
        </w:rPr>
        <w:t>含量测定</w:t>
      </w:r>
      <w:r>
        <w:rPr>
          <w:rFonts w:hint="eastAsia"/>
          <w:spacing w:val="14"/>
          <w:kern w:val="0"/>
          <w:vertAlign w:val="superscript"/>
        </w:rPr>
        <w:t>[</w:t>
      </w:r>
      <w:r>
        <w:rPr>
          <w:spacing w:val="14"/>
          <w:kern w:val="0"/>
          <w:vertAlign w:val="superscript"/>
        </w:rPr>
        <w:t>3</w:t>
      </w:r>
      <w:r>
        <w:rPr>
          <w:rFonts w:hint="eastAsia"/>
          <w:spacing w:val="14"/>
          <w:kern w:val="0"/>
          <w:vertAlign w:val="superscript"/>
        </w:rPr>
        <w:t>]</w:t>
      </w:r>
      <w:r>
        <w:rPr>
          <w:spacing w:val="14"/>
          <w:kern w:val="0"/>
          <w:vertAlign w:val="superscript"/>
        </w:rPr>
        <w:t>101-108</w:t>
      </w:r>
      <w:r>
        <w:rPr>
          <w:rFonts w:ascii="宋体" w:hAnsi="宋体" w:hint="eastAsia"/>
          <w:spacing w:val="14"/>
        </w:rPr>
        <w:t>……</w:t>
      </w:r>
      <w:r>
        <w:rPr>
          <w:rFonts w:hint="eastAsia"/>
          <w:spacing w:val="14"/>
        </w:rPr>
        <w:t>。</w:t>
      </w:r>
      <w:r>
        <w:rPr>
          <w:rFonts w:ascii="宋体" w:hAnsi="宋体" w:hint="eastAsia"/>
          <w:spacing w:val="14"/>
        </w:rPr>
        <w:t>……</w:t>
      </w:r>
      <w:r>
        <w:rPr>
          <w:rFonts w:hint="eastAsia"/>
          <w:spacing w:val="14"/>
        </w:rPr>
        <w:t>含量测定方法规</w:t>
      </w:r>
      <w:r>
        <w:rPr>
          <w:rFonts w:hint="eastAsia"/>
          <w:spacing w:val="14"/>
        </w:rPr>
        <w:lastRenderedPageBreak/>
        <w:t>定</w:t>
      </w:r>
      <w:r>
        <w:rPr>
          <w:rFonts w:hint="eastAsia"/>
          <w:spacing w:val="14"/>
          <w:kern w:val="0"/>
          <w:vertAlign w:val="superscript"/>
        </w:rPr>
        <w:t>[</w:t>
      </w:r>
      <w:r>
        <w:rPr>
          <w:spacing w:val="14"/>
          <w:kern w:val="0"/>
          <w:vertAlign w:val="superscript"/>
        </w:rPr>
        <w:t>3</w:t>
      </w:r>
      <w:r>
        <w:rPr>
          <w:rFonts w:hint="eastAsia"/>
          <w:spacing w:val="14"/>
          <w:kern w:val="0"/>
          <w:vertAlign w:val="superscript"/>
        </w:rPr>
        <w:t>]</w:t>
      </w:r>
      <w:r>
        <w:rPr>
          <w:spacing w:val="14"/>
          <w:kern w:val="0"/>
          <w:vertAlign w:val="superscript"/>
        </w:rPr>
        <w:t>92</w:t>
      </w:r>
      <w:r>
        <w:rPr>
          <w:rFonts w:ascii="宋体" w:hAnsi="宋体" w:hint="eastAsia"/>
          <w:spacing w:val="14"/>
        </w:rPr>
        <w:t>……</w:t>
      </w:r>
      <w:r>
        <w:rPr>
          <w:rFonts w:hint="eastAsia"/>
          <w:spacing w:val="14"/>
        </w:rPr>
        <w:t>。</w:t>
      </w:r>
    </w:p>
    <w:p w14:paraId="4343ADA9" w14:textId="77777777" w:rsidR="00A07AD4" w:rsidRDefault="00000000">
      <w:pPr>
        <w:adjustRightInd w:val="0"/>
        <w:snapToGrid w:val="0"/>
        <w:spacing w:line="300" w:lineRule="auto"/>
        <w:ind w:firstLineChars="200" w:firstLine="480"/>
      </w:pPr>
      <w:r>
        <w:rPr>
          <w:rFonts w:hint="eastAsia"/>
        </w:rPr>
        <w:t>（</w:t>
      </w:r>
      <w:r>
        <w:t>4</w:t>
      </w:r>
      <w:r>
        <w:rPr>
          <w:rFonts w:hint="eastAsia"/>
        </w:rPr>
        <w:t>）</w:t>
      </w:r>
      <w:r>
        <w:t>当提及的参考文献为文中直</w:t>
      </w:r>
      <w:proofErr w:type="gramStart"/>
      <w:r>
        <w:t>接说明</w:t>
      </w:r>
      <w:proofErr w:type="gramEnd"/>
      <w:r>
        <w:t>时，则用小</w:t>
      </w:r>
      <w:r>
        <w:t>4</w:t>
      </w:r>
      <w:r>
        <w:t>号字与正文排齐，如</w:t>
      </w:r>
      <w:r>
        <w:rPr>
          <w:rFonts w:ascii="宋体" w:hAnsi="宋体" w:hint="eastAsia"/>
        </w:rPr>
        <w:t>“</w:t>
      </w:r>
      <w:r>
        <w:t>由文献</w:t>
      </w:r>
      <w:r>
        <w:rPr>
          <w:rFonts w:hint="eastAsia"/>
        </w:rPr>
        <w:t>［</w:t>
      </w:r>
      <w:r>
        <w:t>8</w:t>
      </w:r>
      <w:r>
        <w:rPr>
          <w:rFonts w:hint="eastAsia"/>
        </w:rPr>
        <w:t>,</w:t>
      </w:r>
      <w:r>
        <w:t>10-13</w:t>
      </w:r>
      <w:r>
        <w:rPr>
          <w:rFonts w:hint="eastAsia"/>
        </w:rPr>
        <w:t>］</w:t>
      </w:r>
      <w:r>
        <w:t>可知</w:t>
      </w:r>
      <w:r>
        <w:rPr>
          <w:rFonts w:ascii="宋体" w:hAnsi="宋体" w:hint="eastAsia"/>
        </w:rPr>
        <w:t>”</w:t>
      </w:r>
      <w:r>
        <w:t>。</w:t>
      </w:r>
    </w:p>
    <w:p w14:paraId="166A16A5" w14:textId="77777777" w:rsidR="00A07AD4" w:rsidRDefault="00000000">
      <w:pPr>
        <w:pStyle w:val="a0"/>
        <w:adjustRightInd w:val="0"/>
        <w:snapToGrid w:val="0"/>
        <w:spacing w:line="300" w:lineRule="auto"/>
        <w:ind w:firstLineChars="200" w:firstLine="480"/>
        <w:rPr>
          <w:rFonts w:hAnsi="宋体" w:hint="eastAsia"/>
          <w:sz w:val="24"/>
          <w:szCs w:val="24"/>
        </w:rPr>
      </w:pPr>
      <w:r>
        <w:rPr>
          <w:rFonts w:hAnsi="宋体"/>
          <w:sz w:val="24"/>
          <w:szCs w:val="24"/>
        </w:rPr>
        <w:t>不得将引用文献标示置于各级标题处。</w:t>
      </w:r>
    </w:p>
    <w:p w14:paraId="7EF38125" w14:textId="77777777" w:rsidR="00A07AD4" w:rsidRDefault="00000000">
      <w:pPr>
        <w:pStyle w:val="2"/>
      </w:pPr>
      <w:bookmarkStart w:id="18" w:name="_Toc17832"/>
      <w:r>
        <w:t>2.7</w:t>
      </w:r>
      <w:r>
        <w:rPr>
          <w:rFonts w:hint="eastAsia"/>
        </w:rPr>
        <w:t xml:space="preserve"> </w:t>
      </w:r>
      <w:r>
        <w:rPr>
          <w:rFonts w:hint="eastAsia"/>
        </w:rPr>
        <w:t>名词术语</w:t>
      </w:r>
      <w:bookmarkEnd w:id="18"/>
    </w:p>
    <w:p w14:paraId="5EAE5409" w14:textId="77777777" w:rsidR="00A07AD4" w:rsidRDefault="00000000">
      <w:pPr>
        <w:pStyle w:val="a0"/>
        <w:adjustRightInd w:val="0"/>
        <w:snapToGrid w:val="0"/>
        <w:spacing w:line="300" w:lineRule="auto"/>
        <w:ind w:firstLineChars="200" w:firstLine="480"/>
        <w:rPr>
          <w:rFonts w:ascii="Times New Roman" w:hAnsi="Times New Roman"/>
          <w:sz w:val="24"/>
          <w:szCs w:val="24"/>
        </w:rPr>
      </w:pPr>
      <w:r>
        <w:rPr>
          <w:rFonts w:ascii="Times New Roman" w:hAnsi="Times New Roman"/>
          <w:sz w:val="24"/>
          <w:szCs w:val="24"/>
        </w:rPr>
        <w:t>科技名词术语及设备、元件的名称，应采用国家标准或部颁标准中规定的术语或名称。标准中未规定的术语要采用行业通用术语或名称。全文名词术语必须统一。一些特殊名词或新名词应在适当位置加以说明或注解。</w:t>
      </w:r>
    </w:p>
    <w:p w14:paraId="60DAD72D" w14:textId="77777777" w:rsidR="00A07AD4" w:rsidRDefault="00000000">
      <w:pPr>
        <w:pStyle w:val="a0"/>
        <w:adjustRightInd w:val="0"/>
        <w:snapToGrid w:val="0"/>
        <w:spacing w:line="300" w:lineRule="auto"/>
        <w:ind w:firstLineChars="200" w:firstLine="480"/>
        <w:rPr>
          <w:rFonts w:ascii="Times New Roman" w:hAnsi="Times New Roman"/>
          <w:sz w:val="24"/>
          <w:szCs w:val="24"/>
        </w:rPr>
      </w:pPr>
      <w:r>
        <w:rPr>
          <w:rFonts w:ascii="Times New Roman" w:hAnsi="Times New Roman"/>
          <w:sz w:val="24"/>
          <w:szCs w:val="24"/>
        </w:rPr>
        <w:t>采用英语缩写词时，除本行业广泛应用的通用缩写词外，文中第一次出现的缩写</w:t>
      </w:r>
      <w:proofErr w:type="gramStart"/>
      <w:r>
        <w:rPr>
          <w:rFonts w:ascii="Times New Roman" w:hAnsi="Times New Roman"/>
          <w:sz w:val="24"/>
          <w:szCs w:val="24"/>
        </w:rPr>
        <w:t>词应该</w:t>
      </w:r>
      <w:proofErr w:type="gramEnd"/>
      <w:r>
        <w:rPr>
          <w:rFonts w:ascii="Times New Roman" w:hAnsi="Times New Roman"/>
          <w:sz w:val="24"/>
          <w:szCs w:val="24"/>
        </w:rPr>
        <w:t>用括号注明英文原词。</w:t>
      </w:r>
    </w:p>
    <w:p w14:paraId="467DC77E" w14:textId="77777777" w:rsidR="00A07AD4" w:rsidRDefault="00000000">
      <w:pPr>
        <w:pStyle w:val="2"/>
      </w:pPr>
      <w:bookmarkStart w:id="19" w:name="_Toc2658"/>
      <w:r>
        <w:t xml:space="preserve">2.8 </w:t>
      </w:r>
      <w:r>
        <w:rPr>
          <w:rFonts w:hint="eastAsia"/>
        </w:rPr>
        <w:t>物理量标注</w:t>
      </w:r>
      <w:bookmarkEnd w:id="19"/>
    </w:p>
    <w:p w14:paraId="625B070F" w14:textId="77777777" w:rsidR="00A07AD4" w:rsidRDefault="00000000">
      <w:pPr>
        <w:pStyle w:val="3"/>
      </w:pPr>
      <w:r>
        <w:t>2.8.1</w:t>
      </w:r>
      <w:r>
        <w:rPr>
          <w:rFonts w:hint="eastAsia"/>
        </w:rPr>
        <w:t xml:space="preserve"> </w:t>
      </w:r>
      <w:r>
        <w:rPr>
          <w:rFonts w:hint="eastAsia"/>
        </w:rPr>
        <w:t>物理量的名称和符号</w:t>
      </w:r>
    </w:p>
    <w:p w14:paraId="592AC5EE" w14:textId="77777777" w:rsidR="00A07AD4" w:rsidRDefault="00000000">
      <w:pPr>
        <w:pStyle w:val="a0"/>
        <w:adjustRightInd w:val="0"/>
        <w:snapToGrid w:val="0"/>
        <w:spacing w:line="300" w:lineRule="auto"/>
        <w:ind w:firstLineChars="200" w:firstLine="480"/>
        <w:rPr>
          <w:rFonts w:hAnsi="宋体" w:hint="eastAsia"/>
          <w:sz w:val="24"/>
          <w:szCs w:val="24"/>
        </w:rPr>
      </w:pPr>
      <w:r>
        <w:rPr>
          <w:rFonts w:ascii="Times New Roman" w:hAnsi="宋体"/>
          <w:sz w:val="24"/>
          <w:szCs w:val="24"/>
        </w:rPr>
        <w:t>物理量的名称和符号应符合</w:t>
      </w:r>
      <w:r>
        <w:rPr>
          <w:rFonts w:hAnsi="宋体" w:hint="eastAsia"/>
          <w:sz w:val="24"/>
          <w:szCs w:val="24"/>
        </w:rPr>
        <w:t>《国际单位制及其应用》（</w:t>
      </w:r>
      <w:r>
        <w:rPr>
          <w:rFonts w:ascii="Times New Roman" w:hAnsi="Times New Roman"/>
          <w:sz w:val="24"/>
          <w:szCs w:val="24"/>
        </w:rPr>
        <w:t>GB</w:t>
      </w:r>
      <w:r>
        <w:rPr>
          <w:rFonts w:ascii="Times New Roman" w:hAnsi="Times New Roman" w:hint="eastAsia"/>
          <w:sz w:val="24"/>
          <w:szCs w:val="24"/>
        </w:rPr>
        <w:t xml:space="preserve"> </w:t>
      </w:r>
      <w:r>
        <w:rPr>
          <w:rFonts w:ascii="Times New Roman" w:hAnsi="Times New Roman"/>
          <w:sz w:val="24"/>
          <w:szCs w:val="24"/>
        </w:rPr>
        <w:t>3100—93</w:t>
      </w:r>
      <w:r>
        <w:rPr>
          <w:rFonts w:hAnsi="宋体" w:hint="eastAsia"/>
          <w:sz w:val="24"/>
          <w:szCs w:val="24"/>
        </w:rPr>
        <w:t>）、《量和单位》（</w:t>
      </w:r>
      <w:r>
        <w:rPr>
          <w:rFonts w:ascii="Times New Roman" w:hAnsi="Times New Roman"/>
          <w:sz w:val="24"/>
          <w:szCs w:val="24"/>
        </w:rPr>
        <w:t>GB</w:t>
      </w:r>
      <w:r>
        <w:rPr>
          <w:rFonts w:ascii="Times New Roman" w:hAnsi="Times New Roman" w:hint="eastAsia"/>
          <w:sz w:val="24"/>
          <w:szCs w:val="24"/>
        </w:rPr>
        <w:t xml:space="preserve"> </w:t>
      </w:r>
      <w:r>
        <w:rPr>
          <w:rFonts w:ascii="Times New Roman" w:hAnsi="Times New Roman"/>
          <w:sz w:val="24"/>
          <w:szCs w:val="24"/>
        </w:rPr>
        <w:t>3102</w:t>
      </w:r>
      <w:r>
        <w:rPr>
          <w:rFonts w:ascii="Times New Roman" w:hAnsi="Times New Roman" w:hint="eastAsia"/>
          <w:sz w:val="24"/>
          <w:szCs w:val="24"/>
        </w:rPr>
        <w:t>.</w:t>
      </w:r>
      <w:r>
        <w:rPr>
          <w:rFonts w:ascii="Times New Roman" w:hAnsi="Times New Roman"/>
          <w:sz w:val="24"/>
          <w:szCs w:val="24"/>
        </w:rPr>
        <w:t>1</w:t>
      </w:r>
      <w:r>
        <w:rPr>
          <w:rFonts w:ascii="Times New Roman" w:hAnsi="Times New Roman" w:hint="eastAsia"/>
          <w:sz w:val="24"/>
          <w:szCs w:val="24"/>
        </w:rPr>
        <w:t>~</w:t>
      </w:r>
      <w:r>
        <w:rPr>
          <w:rFonts w:ascii="Times New Roman" w:hAnsi="Times New Roman"/>
          <w:sz w:val="24"/>
          <w:szCs w:val="24"/>
        </w:rPr>
        <w:t>13</w:t>
      </w:r>
      <w:r>
        <w:rPr>
          <w:rFonts w:ascii="Times New Roman" w:hAnsi="Times New Roman" w:hint="eastAsia"/>
          <w:sz w:val="24"/>
          <w:szCs w:val="24"/>
        </w:rPr>
        <w:t>—</w:t>
      </w:r>
      <w:r>
        <w:rPr>
          <w:rFonts w:ascii="Times New Roman" w:hAnsi="Times New Roman"/>
          <w:sz w:val="24"/>
          <w:szCs w:val="24"/>
        </w:rPr>
        <w:t>93</w:t>
      </w:r>
      <w:r>
        <w:rPr>
          <w:rFonts w:ascii="Times New Roman" w:hAnsi="Times New Roman" w:hint="eastAsia"/>
          <w:sz w:val="24"/>
          <w:szCs w:val="24"/>
        </w:rPr>
        <w:t>）</w:t>
      </w:r>
      <w:r>
        <w:rPr>
          <w:rFonts w:ascii="Times New Roman" w:hAnsi="宋体"/>
          <w:sz w:val="24"/>
          <w:szCs w:val="24"/>
        </w:rPr>
        <w:t>的规定。论文中某一物理量的名</w:t>
      </w:r>
      <w:r>
        <w:rPr>
          <w:rFonts w:hAnsi="宋体"/>
          <w:sz w:val="24"/>
          <w:szCs w:val="24"/>
        </w:rPr>
        <w:t>称和符号应统一。</w:t>
      </w:r>
    </w:p>
    <w:p w14:paraId="58F8227C" w14:textId="77777777" w:rsidR="00A07AD4" w:rsidRDefault="00000000">
      <w:pPr>
        <w:pStyle w:val="a0"/>
        <w:adjustRightInd w:val="0"/>
        <w:snapToGrid w:val="0"/>
        <w:spacing w:line="300" w:lineRule="auto"/>
        <w:ind w:firstLineChars="200" w:firstLine="480"/>
        <w:rPr>
          <w:rFonts w:hAnsi="宋体" w:hint="eastAsia"/>
          <w:sz w:val="24"/>
          <w:szCs w:val="24"/>
        </w:rPr>
      </w:pPr>
      <w:r>
        <w:rPr>
          <w:rFonts w:hAnsi="宋体"/>
          <w:sz w:val="24"/>
          <w:szCs w:val="24"/>
        </w:rPr>
        <w:t>物理量的符号必须采用斜体。</w:t>
      </w:r>
    </w:p>
    <w:p w14:paraId="424FE5E2" w14:textId="77777777" w:rsidR="00A07AD4" w:rsidRDefault="00000000">
      <w:pPr>
        <w:pStyle w:val="3"/>
      </w:pPr>
      <w:r>
        <w:t>2.8.2</w:t>
      </w:r>
      <w:r>
        <w:rPr>
          <w:rFonts w:hint="eastAsia"/>
        </w:rPr>
        <w:t xml:space="preserve"> </w:t>
      </w:r>
      <w:r>
        <w:rPr>
          <w:rFonts w:hint="eastAsia"/>
        </w:rPr>
        <w:t>物理量计量单位</w:t>
      </w:r>
    </w:p>
    <w:p w14:paraId="0E32EC17" w14:textId="77777777" w:rsidR="00A07AD4" w:rsidRDefault="00000000">
      <w:pPr>
        <w:pStyle w:val="a0"/>
        <w:adjustRightInd w:val="0"/>
        <w:snapToGrid w:val="0"/>
        <w:spacing w:line="300" w:lineRule="auto"/>
        <w:ind w:firstLineChars="200" w:firstLine="480"/>
        <w:rPr>
          <w:rFonts w:hAnsi="宋体" w:hint="eastAsia"/>
          <w:sz w:val="24"/>
          <w:szCs w:val="24"/>
        </w:rPr>
      </w:pPr>
      <w:r>
        <w:rPr>
          <w:rFonts w:ascii="Times New Roman" w:hAnsi="宋体" w:hint="eastAsia"/>
          <w:sz w:val="24"/>
          <w:szCs w:val="24"/>
        </w:rPr>
        <w:t>物理量计量单位及符号应按国务院</w:t>
      </w:r>
      <w:r>
        <w:rPr>
          <w:rFonts w:ascii="Times New Roman" w:hAnsi="Times New Roman"/>
          <w:sz w:val="24"/>
          <w:szCs w:val="24"/>
        </w:rPr>
        <w:t>1984</w:t>
      </w:r>
      <w:r>
        <w:rPr>
          <w:rFonts w:ascii="Times New Roman" w:hAnsi="宋体" w:hint="eastAsia"/>
          <w:sz w:val="24"/>
          <w:szCs w:val="24"/>
        </w:rPr>
        <w:t>年发布的《中华人民共和国法定计量单位》（见附件</w:t>
      </w:r>
      <w:r>
        <w:rPr>
          <w:rFonts w:ascii="Times New Roman" w:hAnsi="Times New Roman"/>
          <w:sz w:val="24"/>
          <w:szCs w:val="24"/>
        </w:rPr>
        <w:t>1</w:t>
      </w:r>
      <w:r>
        <w:rPr>
          <w:rFonts w:ascii="Times New Roman" w:hAnsi="宋体" w:hint="eastAsia"/>
          <w:sz w:val="24"/>
          <w:szCs w:val="24"/>
        </w:rPr>
        <w:t>）及《国际单位制及其应用》（</w:t>
      </w:r>
      <w:r>
        <w:rPr>
          <w:rFonts w:ascii="Times New Roman" w:hAnsi="宋体" w:hint="eastAsia"/>
          <w:sz w:val="24"/>
          <w:szCs w:val="24"/>
        </w:rPr>
        <w:t xml:space="preserve">GB </w:t>
      </w:r>
      <w:r>
        <w:rPr>
          <w:rFonts w:ascii="Times New Roman" w:hAnsi="Times New Roman"/>
          <w:sz w:val="24"/>
          <w:szCs w:val="24"/>
        </w:rPr>
        <w:t>3100</w:t>
      </w:r>
      <w:r>
        <w:rPr>
          <w:rFonts w:ascii="Times New Roman" w:hAnsi="宋体" w:hint="eastAsia"/>
          <w:sz w:val="24"/>
          <w:szCs w:val="24"/>
        </w:rPr>
        <w:t>—</w:t>
      </w:r>
      <w:r>
        <w:rPr>
          <w:rFonts w:ascii="Times New Roman" w:hAnsi="Times New Roman"/>
          <w:sz w:val="24"/>
          <w:szCs w:val="24"/>
        </w:rPr>
        <w:t>93</w:t>
      </w:r>
      <w:r>
        <w:rPr>
          <w:rFonts w:ascii="Times New Roman" w:hAnsi="宋体" w:hint="eastAsia"/>
          <w:sz w:val="24"/>
          <w:szCs w:val="24"/>
        </w:rPr>
        <w:t>）、《量和单位》（</w:t>
      </w:r>
      <w:r>
        <w:rPr>
          <w:rFonts w:ascii="Times New Roman" w:hAnsi="宋体" w:hint="eastAsia"/>
          <w:sz w:val="24"/>
          <w:szCs w:val="24"/>
        </w:rPr>
        <w:t xml:space="preserve">GB </w:t>
      </w:r>
      <w:r>
        <w:rPr>
          <w:rFonts w:ascii="Times New Roman" w:hAnsi="Times New Roman"/>
          <w:sz w:val="24"/>
          <w:szCs w:val="24"/>
        </w:rPr>
        <w:t>3102</w:t>
      </w:r>
      <w:r>
        <w:rPr>
          <w:rFonts w:ascii="Times New Roman" w:hAnsi="宋体" w:hint="eastAsia"/>
          <w:sz w:val="24"/>
          <w:szCs w:val="24"/>
        </w:rPr>
        <w:t>.</w:t>
      </w:r>
      <w:r>
        <w:rPr>
          <w:rFonts w:ascii="Times New Roman" w:hAnsi="Times New Roman"/>
          <w:sz w:val="24"/>
          <w:szCs w:val="24"/>
        </w:rPr>
        <w:t>1</w:t>
      </w:r>
      <w:r>
        <w:rPr>
          <w:rFonts w:ascii="Times New Roman" w:hAnsi="宋体" w:hint="eastAsia"/>
          <w:sz w:val="24"/>
          <w:szCs w:val="24"/>
        </w:rPr>
        <w:t>~</w:t>
      </w:r>
      <w:r>
        <w:rPr>
          <w:rFonts w:ascii="Times New Roman" w:hAnsi="Times New Roman"/>
          <w:sz w:val="24"/>
          <w:szCs w:val="24"/>
        </w:rPr>
        <w:t>13</w:t>
      </w:r>
      <w:r>
        <w:rPr>
          <w:rFonts w:ascii="Times New Roman" w:hAnsi="宋体" w:hint="eastAsia"/>
          <w:sz w:val="24"/>
          <w:szCs w:val="24"/>
        </w:rPr>
        <w:t>—</w:t>
      </w:r>
      <w:r>
        <w:rPr>
          <w:rFonts w:ascii="Times New Roman" w:hAnsi="Times New Roman"/>
          <w:sz w:val="24"/>
          <w:szCs w:val="24"/>
        </w:rPr>
        <w:t>93</w:t>
      </w:r>
      <w:r>
        <w:rPr>
          <w:rFonts w:ascii="Times New Roman" w:hAnsi="宋体" w:hint="eastAsia"/>
          <w:sz w:val="24"/>
          <w:szCs w:val="24"/>
        </w:rPr>
        <w:t>）执行，</w:t>
      </w:r>
      <w:r>
        <w:rPr>
          <w:rFonts w:ascii="Times New Roman" w:hAnsi="宋体"/>
          <w:sz w:val="24"/>
          <w:szCs w:val="24"/>
        </w:rPr>
        <w:t>不得使用非法定计量单位及符号。计量</w:t>
      </w:r>
      <w:r>
        <w:rPr>
          <w:rFonts w:hAnsi="宋体"/>
          <w:sz w:val="24"/>
          <w:szCs w:val="24"/>
        </w:rPr>
        <w:t>单位可采用汉字或符号，但应前后统一。计量单位符号，除用人名命名的单位第一个字母用大写之外，一律用小写字母。</w:t>
      </w:r>
    </w:p>
    <w:p w14:paraId="5297F1CA" w14:textId="77777777" w:rsidR="00A07AD4" w:rsidRDefault="00000000">
      <w:pPr>
        <w:pStyle w:val="a0"/>
        <w:adjustRightInd w:val="0"/>
        <w:snapToGrid w:val="0"/>
        <w:spacing w:line="300" w:lineRule="auto"/>
        <w:ind w:firstLineChars="200" w:firstLine="480"/>
        <w:rPr>
          <w:rFonts w:hAnsi="宋体" w:hint="eastAsia"/>
          <w:sz w:val="24"/>
          <w:szCs w:val="24"/>
        </w:rPr>
      </w:pPr>
      <w:r>
        <w:rPr>
          <w:rFonts w:hAnsi="宋体"/>
          <w:sz w:val="24"/>
          <w:szCs w:val="24"/>
        </w:rPr>
        <w:t>非物理量单位（如件、台、人、元、次等）可以采用汉字与单位符号混写的方式，如</w:t>
      </w:r>
      <w:r>
        <w:rPr>
          <w:rFonts w:hAnsi="宋体" w:hint="eastAsia"/>
          <w:sz w:val="24"/>
          <w:szCs w:val="24"/>
        </w:rPr>
        <w:t>“</w:t>
      </w:r>
      <w:r>
        <w:rPr>
          <w:rFonts w:hAnsi="宋体"/>
          <w:sz w:val="24"/>
          <w:szCs w:val="24"/>
        </w:rPr>
        <w:t>万</w:t>
      </w:r>
      <w:proofErr w:type="spellStart"/>
      <w:r>
        <w:rPr>
          <w:rFonts w:ascii="Times New Roman" w:hAnsi="Times New Roman"/>
          <w:sz w:val="24"/>
          <w:szCs w:val="24"/>
        </w:rPr>
        <w:t>t·km</w:t>
      </w:r>
      <w:proofErr w:type="spellEnd"/>
      <w:r>
        <w:rPr>
          <w:rFonts w:hAnsi="宋体" w:hint="eastAsia"/>
          <w:sz w:val="24"/>
          <w:szCs w:val="24"/>
        </w:rPr>
        <w:t>”、“</w:t>
      </w:r>
      <w:r>
        <w:rPr>
          <w:rFonts w:ascii="Times New Roman" w:hAnsi="Times New Roman"/>
          <w:sz w:val="24"/>
          <w:szCs w:val="24"/>
        </w:rPr>
        <w:t>t/(</w:t>
      </w:r>
      <w:r>
        <w:rPr>
          <w:rFonts w:ascii="Times New Roman" w:hAnsi="宋体"/>
          <w:sz w:val="24"/>
          <w:szCs w:val="24"/>
        </w:rPr>
        <w:t>人</w:t>
      </w:r>
      <w:r>
        <w:rPr>
          <w:rFonts w:ascii="Times New Roman" w:hAnsi="Times New Roman"/>
          <w:sz w:val="24"/>
          <w:szCs w:val="24"/>
        </w:rPr>
        <w:t>·a)</w:t>
      </w:r>
      <w:r>
        <w:rPr>
          <w:rFonts w:hAnsi="宋体" w:hint="eastAsia"/>
          <w:sz w:val="24"/>
          <w:szCs w:val="24"/>
        </w:rPr>
        <w:t>”</w:t>
      </w:r>
      <w:r>
        <w:rPr>
          <w:rFonts w:hAnsi="宋体"/>
          <w:sz w:val="24"/>
          <w:szCs w:val="24"/>
        </w:rPr>
        <w:t>等。</w:t>
      </w:r>
    </w:p>
    <w:p w14:paraId="2A23BE82" w14:textId="77777777" w:rsidR="00A07AD4" w:rsidRDefault="00000000">
      <w:pPr>
        <w:pStyle w:val="a0"/>
        <w:adjustRightInd w:val="0"/>
        <w:snapToGrid w:val="0"/>
        <w:spacing w:line="300" w:lineRule="auto"/>
        <w:ind w:firstLineChars="200" w:firstLine="480"/>
        <w:rPr>
          <w:rFonts w:hAnsi="宋体" w:hint="eastAsia"/>
          <w:sz w:val="24"/>
          <w:szCs w:val="24"/>
        </w:rPr>
      </w:pPr>
      <w:r>
        <w:rPr>
          <w:rFonts w:hAnsi="宋体"/>
          <w:sz w:val="24"/>
          <w:szCs w:val="24"/>
        </w:rPr>
        <w:t>不定数字之后</w:t>
      </w:r>
      <w:r>
        <w:rPr>
          <w:rFonts w:hAnsi="宋体" w:hint="eastAsia"/>
          <w:sz w:val="24"/>
          <w:szCs w:val="24"/>
        </w:rPr>
        <w:t>可</w:t>
      </w:r>
      <w:r>
        <w:rPr>
          <w:rFonts w:hAnsi="宋体"/>
          <w:sz w:val="24"/>
          <w:szCs w:val="24"/>
        </w:rPr>
        <w:t>用中文计量单位符号，如</w:t>
      </w:r>
      <w:r>
        <w:rPr>
          <w:rFonts w:hAnsi="宋体" w:hint="eastAsia"/>
          <w:sz w:val="24"/>
          <w:szCs w:val="24"/>
        </w:rPr>
        <w:t>“</w:t>
      </w:r>
      <w:r>
        <w:rPr>
          <w:rFonts w:hAnsi="宋体"/>
          <w:sz w:val="24"/>
          <w:szCs w:val="24"/>
        </w:rPr>
        <w:t>几千克</w:t>
      </w:r>
      <w:r>
        <w:rPr>
          <w:rFonts w:hAnsi="宋体" w:hint="eastAsia"/>
          <w:sz w:val="24"/>
          <w:szCs w:val="24"/>
        </w:rPr>
        <w:t>”</w:t>
      </w:r>
      <w:r>
        <w:rPr>
          <w:rFonts w:hAnsi="宋体"/>
          <w:sz w:val="24"/>
          <w:szCs w:val="24"/>
        </w:rPr>
        <w:t>。</w:t>
      </w:r>
    </w:p>
    <w:p w14:paraId="385038D3" w14:textId="77777777" w:rsidR="00A07AD4" w:rsidRDefault="00000000">
      <w:pPr>
        <w:pStyle w:val="a0"/>
        <w:adjustRightInd w:val="0"/>
        <w:snapToGrid w:val="0"/>
        <w:spacing w:line="300" w:lineRule="auto"/>
        <w:ind w:firstLineChars="200" w:firstLine="472"/>
        <w:rPr>
          <w:rFonts w:hAnsi="宋体" w:hint="eastAsia"/>
          <w:spacing w:val="-2"/>
          <w:sz w:val="24"/>
          <w:szCs w:val="24"/>
        </w:rPr>
      </w:pPr>
      <w:r>
        <w:rPr>
          <w:rFonts w:hAnsi="宋体"/>
          <w:spacing w:val="-2"/>
          <w:sz w:val="24"/>
          <w:szCs w:val="24"/>
        </w:rPr>
        <w:t>表达时刻时应采用中文计量单位，如</w:t>
      </w:r>
      <w:r>
        <w:rPr>
          <w:rFonts w:hAnsi="宋体" w:hint="eastAsia"/>
          <w:spacing w:val="-2"/>
          <w:sz w:val="24"/>
          <w:szCs w:val="24"/>
        </w:rPr>
        <w:t>“</w:t>
      </w:r>
      <w:r>
        <w:rPr>
          <w:rFonts w:hAnsi="宋体"/>
          <w:spacing w:val="-2"/>
          <w:sz w:val="24"/>
          <w:szCs w:val="24"/>
        </w:rPr>
        <w:t>上午</w:t>
      </w:r>
      <w:r>
        <w:rPr>
          <w:rFonts w:ascii="Times New Roman" w:hAnsi="Times New Roman"/>
          <w:spacing w:val="-2"/>
          <w:sz w:val="24"/>
          <w:szCs w:val="24"/>
        </w:rPr>
        <w:t>8</w:t>
      </w:r>
      <w:r>
        <w:rPr>
          <w:rFonts w:ascii="Times New Roman" w:hAnsi="宋体"/>
          <w:spacing w:val="-2"/>
          <w:sz w:val="24"/>
          <w:szCs w:val="24"/>
        </w:rPr>
        <w:t>点</w:t>
      </w:r>
      <w:r>
        <w:rPr>
          <w:rFonts w:ascii="Times New Roman" w:hAnsi="Times New Roman"/>
          <w:spacing w:val="-2"/>
          <w:sz w:val="24"/>
          <w:szCs w:val="24"/>
        </w:rPr>
        <w:t>3</w:t>
      </w:r>
      <w:r>
        <w:rPr>
          <w:rFonts w:hAnsi="宋体"/>
          <w:spacing w:val="-2"/>
          <w:sz w:val="24"/>
          <w:szCs w:val="24"/>
        </w:rPr>
        <w:t>刻</w:t>
      </w:r>
      <w:r>
        <w:rPr>
          <w:rFonts w:hAnsi="宋体" w:hint="eastAsia"/>
          <w:spacing w:val="-2"/>
          <w:sz w:val="24"/>
          <w:szCs w:val="24"/>
        </w:rPr>
        <w:t>”</w:t>
      </w:r>
      <w:r>
        <w:rPr>
          <w:rFonts w:hAnsi="宋体"/>
          <w:spacing w:val="-2"/>
          <w:sz w:val="24"/>
          <w:szCs w:val="24"/>
        </w:rPr>
        <w:t>，不能写成</w:t>
      </w:r>
      <w:r>
        <w:rPr>
          <w:rFonts w:hAnsi="宋体" w:hint="eastAsia"/>
          <w:spacing w:val="-2"/>
          <w:sz w:val="24"/>
          <w:szCs w:val="24"/>
        </w:rPr>
        <w:t>“</w:t>
      </w:r>
      <w:r>
        <w:rPr>
          <w:rFonts w:ascii="Times New Roman" w:hAnsi="Times New Roman"/>
          <w:spacing w:val="-2"/>
          <w:sz w:val="24"/>
          <w:szCs w:val="24"/>
        </w:rPr>
        <w:t>8h45min</w:t>
      </w:r>
      <w:r>
        <w:rPr>
          <w:rFonts w:hAnsi="宋体" w:hint="eastAsia"/>
          <w:spacing w:val="-2"/>
          <w:sz w:val="24"/>
          <w:szCs w:val="24"/>
        </w:rPr>
        <w:t>”</w:t>
      </w:r>
      <w:r>
        <w:rPr>
          <w:rFonts w:hAnsi="宋体"/>
          <w:spacing w:val="-2"/>
          <w:sz w:val="24"/>
          <w:szCs w:val="24"/>
        </w:rPr>
        <w:t>。</w:t>
      </w:r>
    </w:p>
    <w:p w14:paraId="78A0C7F2" w14:textId="77777777" w:rsidR="00A07AD4" w:rsidRDefault="00000000">
      <w:pPr>
        <w:pStyle w:val="a0"/>
        <w:adjustRightInd w:val="0"/>
        <w:snapToGrid w:val="0"/>
        <w:spacing w:line="300" w:lineRule="auto"/>
        <w:ind w:firstLineChars="200" w:firstLine="480"/>
        <w:rPr>
          <w:rFonts w:hAnsi="宋体" w:hint="eastAsia"/>
          <w:sz w:val="24"/>
          <w:szCs w:val="24"/>
        </w:rPr>
      </w:pPr>
      <w:r>
        <w:rPr>
          <w:rFonts w:hAnsi="宋体"/>
          <w:sz w:val="24"/>
          <w:szCs w:val="24"/>
        </w:rPr>
        <w:t>计量单位符号一律用正体。</w:t>
      </w:r>
    </w:p>
    <w:p w14:paraId="4B239230" w14:textId="77777777" w:rsidR="00A07AD4" w:rsidRDefault="00000000">
      <w:pPr>
        <w:pStyle w:val="2"/>
      </w:pPr>
      <w:bookmarkStart w:id="20" w:name="_Toc31209"/>
      <w:r>
        <w:t>2.9</w:t>
      </w:r>
      <w:r>
        <w:rPr>
          <w:rFonts w:hint="eastAsia"/>
        </w:rPr>
        <w:t xml:space="preserve"> </w:t>
      </w:r>
      <w:r>
        <w:rPr>
          <w:rFonts w:hint="eastAsia"/>
        </w:rPr>
        <w:t>外文字母的正体与斜体用法</w:t>
      </w:r>
      <w:bookmarkEnd w:id="20"/>
    </w:p>
    <w:p w14:paraId="2EAC1E45" w14:textId="77777777" w:rsidR="00A07AD4" w:rsidRDefault="00000000">
      <w:pPr>
        <w:pStyle w:val="a0"/>
        <w:adjustRightInd w:val="0"/>
        <w:snapToGrid w:val="0"/>
        <w:spacing w:line="300" w:lineRule="auto"/>
        <w:ind w:firstLineChars="200" w:firstLine="480"/>
        <w:rPr>
          <w:rFonts w:ascii="Times New Roman" w:hAnsi="Times New Roman"/>
          <w:sz w:val="24"/>
          <w:szCs w:val="24"/>
        </w:rPr>
      </w:pPr>
      <w:r>
        <w:rPr>
          <w:rFonts w:ascii="Times New Roman" w:hAnsi="宋体"/>
          <w:sz w:val="24"/>
          <w:szCs w:val="24"/>
        </w:rPr>
        <w:t>按照</w:t>
      </w:r>
      <w:r>
        <w:rPr>
          <w:rFonts w:hAnsi="宋体" w:hint="eastAsia"/>
          <w:sz w:val="24"/>
          <w:szCs w:val="24"/>
        </w:rPr>
        <w:t>《国际单位制及其应用》（</w:t>
      </w:r>
      <w:r>
        <w:rPr>
          <w:rFonts w:ascii="Times New Roman" w:hAnsi="Times New Roman"/>
          <w:sz w:val="24"/>
          <w:szCs w:val="24"/>
        </w:rPr>
        <w:t>GB 3100—93</w:t>
      </w:r>
      <w:r>
        <w:rPr>
          <w:rFonts w:hAnsi="宋体" w:hint="eastAsia"/>
          <w:sz w:val="24"/>
          <w:szCs w:val="24"/>
        </w:rPr>
        <w:t>）、《量和单位》（</w:t>
      </w:r>
      <w:r>
        <w:rPr>
          <w:rFonts w:ascii="Times New Roman" w:hAnsi="Times New Roman"/>
          <w:sz w:val="24"/>
          <w:szCs w:val="24"/>
        </w:rPr>
        <w:t>GB</w:t>
      </w:r>
      <w:r>
        <w:rPr>
          <w:rFonts w:ascii="Times New Roman" w:hAnsi="Times New Roman" w:hint="eastAsia"/>
          <w:sz w:val="24"/>
          <w:szCs w:val="24"/>
        </w:rPr>
        <w:t xml:space="preserve"> </w:t>
      </w:r>
      <w:r>
        <w:rPr>
          <w:rFonts w:ascii="Times New Roman" w:hAnsi="Times New Roman"/>
          <w:sz w:val="24"/>
          <w:szCs w:val="24"/>
        </w:rPr>
        <w:t>3102</w:t>
      </w:r>
      <w:r>
        <w:rPr>
          <w:rFonts w:ascii="Times New Roman" w:hAnsi="Times New Roman" w:hint="eastAsia"/>
          <w:sz w:val="24"/>
          <w:szCs w:val="24"/>
        </w:rPr>
        <w:t>.</w:t>
      </w:r>
      <w:r>
        <w:rPr>
          <w:rFonts w:ascii="Times New Roman" w:hAnsi="Times New Roman"/>
          <w:sz w:val="24"/>
          <w:szCs w:val="24"/>
        </w:rPr>
        <w:t>1</w:t>
      </w:r>
      <w:r>
        <w:rPr>
          <w:rFonts w:ascii="Times New Roman" w:hAnsi="Times New Roman" w:hint="eastAsia"/>
          <w:sz w:val="24"/>
          <w:szCs w:val="24"/>
        </w:rPr>
        <w:t>~</w:t>
      </w:r>
      <w:r>
        <w:rPr>
          <w:rFonts w:ascii="Times New Roman" w:hAnsi="Times New Roman"/>
          <w:sz w:val="24"/>
          <w:szCs w:val="24"/>
        </w:rPr>
        <w:t>13</w:t>
      </w:r>
      <w:r>
        <w:rPr>
          <w:rFonts w:ascii="Times New Roman" w:hAnsi="Times New Roman" w:hint="eastAsia"/>
          <w:sz w:val="24"/>
          <w:szCs w:val="24"/>
        </w:rPr>
        <w:t>—</w:t>
      </w:r>
      <w:r>
        <w:rPr>
          <w:rFonts w:ascii="Times New Roman" w:hAnsi="Times New Roman"/>
          <w:sz w:val="24"/>
          <w:szCs w:val="24"/>
        </w:rPr>
        <w:t>93</w:t>
      </w:r>
      <w:r>
        <w:rPr>
          <w:rFonts w:ascii="Times New Roman" w:hAnsi="Times New Roman" w:hint="eastAsia"/>
          <w:sz w:val="24"/>
          <w:szCs w:val="24"/>
        </w:rPr>
        <w:t>）</w:t>
      </w:r>
      <w:r>
        <w:rPr>
          <w:rFonts w:ascii="Times New Roman" w:hAnsi="宋体"/>
          <w:sz w:val="24"/>
          <w:szCs w:val="24"/>
        </w:rPr>
        <w:t>的规</w:t>
      </w:r>
      <w:r>
        <w:rPr>
          <w:rFonts w:hAnsi="宋体"/>
          <w:sz w:val="24"/>
          <w:szCs w:val="24"/>
        </w:rPr>
        <w:t>定，物理量符号、物理常量、变量符号用斜体，计量单位等符号用正体。</w:t>
      </w:r>
      <w:r>
        <w:rPr>
          <w:rFonts w:hAnsi="宋体" w:hint="eastAsia"/>
          <w:sz w:val="24"/>
          <w:szCs w:val="24"/>
        </w:rPr>
        <w:lastRenderedPageBreak/>
        <w:t>外文字母采用</w:t>
      </w:r>
      <w:r>
        <w:rPr>
          <w:rFonts w:ascii="Times New Roman" w:hAnsi="Times New Roman"/>
          <w:sz w:val="24"/>
          <w:szCs w:val="24"/>
        </w:rPr>
        <w:t>Times New Roman</w:t>
      </w:r>
      <w:r>
        <w:rPr>
          <w:rFonts w:ascii="Times New Roman" w:hAnsi="Times New Roman" w:hint="eastAsia"/>
          <w:sz w:val="24"/>
          <w:szCs w:val="24"/>
        </w:rPr>
        <w:t>字体。</w:t>
      </w:r>
    </w:p>
    <w:p w14:paraId="1C1206F3" w14:textId="77777777" w:rsidR="00A07AD4" w:rsidRDefault="00000000">
      <w:pPr>
        <w:pStyle w:val="2"/>
      </w:pPr>
      <w:bookmarkStart w:id="21" w:name="_Toc27682"/>
      <w:r>
        <w:t>2.10</w:t>
      </w:r>
      <w:r>
        <w:rPr>
          <w:rFonts w:hint="eastAsia"/>
        </w:rPr>
        <w:t xml:space="preserve"> </w:t>
      </w:r>
      <w:r>
        <w:rPr>
          <w:rFonts w:hint="eastAsia"/>
        </w:rPr>
        <w:t>数字</w:t>
      </w:r>
      <w:bookmarkEnd w:id="21"/>
    </w:p>
    <w:p w14:paraId="7AA14F7F" w14:textId="77777777" w:rsidR="00A07AD4" w:rsidRDefault="00000000">
      <w:pPr>
        <w:pStyle w:val="a0"/>
        <w:adjustRightInd w:val="0"/>
        <w:snapToGrid w:val="0"/>
        <w:spacing w:line="300" w:lineRule="auto"/>
        <w:ind w:firstLineChars="200" w:firstLine="480"/>
        <w:rPr>
          <w:rFonts w:ascii="Times New Roman" w:hAnsi="Times New Roman"/>
          <w:sz w:val="24"/>
          <w:szCs w:val="24"/>
        </w:rPr>
      </w:pPr>
      <w:r>
        <w:rPr>
          <w:rFonts w:hAnsi="宋体"/>
          <w:sz w:val="24"/>
          <w:szCs w:val="24"/>
        </w:rPr>
        <w:t>按《出版物上数字用法》</w:t>
      </w:r>
      <w:r>
        <w:rPr>
          <w:rFonts w:hAnsi="宋体" w:hint="eastAsia"/>
          <w:sz w:val="24"/>
          <w:szCs w:val="24"/>
        </w:rPr>
        <w:t>（</w:t>
      </w:r>
      <w:r>
        <w:rPr>
          <w:rFonts w:ascii="Times New Roman" w:hAnsi="Times New Roman"/>
          <w:sz w:val="24"/>
          <w:szCs w:val="24"/>
        </w:rPr>
        <w:t>GB/T 15835—2011</w:t>
      </w:r>
      <w:r>
        <w:rPr>
          <w:rFonts w:hAnsi="宋体" w:hint="eastAsia"/>
          <w:sz w:val="24"/>
          <w:szCs w:val="24"/>
        </w:rPr>
        <w:t>）</w:t>
      </w:r>
      <w:r>
        <w:rPr>
          <w:rFonts w:hAnsi="宋体"/>
          <w:sz w:val="24"/>
          <w:szCs w:val="24"/>
        </w:rPr>
        <w:t>，</w:t>
      </w:r>
      <w:proofErr w:type="gramStart"/>
      <w:r>
        <w:rPr>
          <w:rFonts w:hAnsi="宋体"/>
          <w:sz w:val="24"/>
          <w:szCs w:val="24"/>
        </w:rPr>
        <w:t>除习惯</w:t>
      </w:r>
      <w:proofErr w:type="gramEnd"/>
      <w:r>
        <w:rPr>
          <w:rFonts w:hAnsi="宋体"/>
          <w:sz w:val="24"/>
          <w:szCs w:val="24"/>
        </w:rPr>
        <w:t>用中文数字表示的以外，一般均采用阿拉伯数字</w:t>
      </w:r>
      <w:r>
        <w:rPr>
          <w:rFonts w:hAnsi="宋体" w:hint="eastAsia"/>
          <w:sz w:val="24"/>
          <w:szCs w:val="24"/>
        </w:rPr>
        <w:t>（</w:t>
      </w:r>
      <w:r>
        <w:rPr>
          <w:rFonts w:hAnsi="宋体"/>
          <w:sz w:val="24"/>
          <w:szCs w:val="24"/>
        </w:rPr>
        <w:t>参照</w:t>
      </w:r>
      <w:r>
        <w:rPr>
          <w:rFonts w:hAnsi="宋体" w:hint="eastAsia"/>
          <w:sz w:val="24"/>
          <w:szCs w:val="24"/>
        </w:rPr>
        <w:t>附件</w:t>
      </w:r>
      <w:r>
        <w:rPr>
          <w:rFonts w:ascii="Times New Roman" w:hAnsi="Times New Roman"/>
          <w:sz w:val="24"/>
          <w:szCs w:val="24"/>
        </w:rPr>
        <w:t>2</w:t>
      </w:r>
      <w:r>
        <w:rPr>
          <w:rFonts w:hAnsi="宋体" w:hint="eastAsia"/>
          <w:sz w:val="24"/>
          <w:szCs w:val="24"/>
        </w:rPr>
        <w:t>），</w:t>
      </w:r>
      <w:r>
        <w:rPr>
          <w:rFonts w:ascii="Times New Roman" w:hAnsi="Times New Roman"/>
          <w:sz w:val="24"/>
          <w:szCs w:val="24"/>
        </w:rPr>
        <w:t>Times New Roman</w:t>
      </w:r>
      <w:r>
        <w:rPr>
          <w:rFonts w:ascii="Times New Roman" w:hAnsi="Times New Roman" w:hint="eastAsia"/>
          <w:sz w:val="24"/>
          <w:szCs w:val="24"/>
        </w:rPr>
        <w:t>字体。</w:t>
      </w:r>
    </w:p>
    <w:p w14:paraId="1973B652" w14:textId="77777777" w:rsidR="00A07AD4" w:rsidRDefault="00000000">
      <w:pPr>
        <w:pStyle w:val="2"/>
      </w:pPr>
      <w:bookmarkStart w:id="22" w:name="_Toc9532"/>
      <w:r>
        <w:t>2.11</w:t>
      </w:r>
      <w:r>
        <w:rPr>
          <w:rFonts w:hint="eastAsia"/>
        </w:rPr>
        <w:t xml:space="preserve"> </w:t>
      </w:r>
      <w:r>
        <w:rPr>
          <w:rFonts w:hint="eastAsia"/>
        </w:rPr>
        <w:t>公式</w:t>
      </w:r>
      <w:bookmarkEnd w:id="22"/>
    </w:p>
    <w:p w14:paraId="072632F2" w14:textId="77777777" w:rsidR="00A07AD4" w:rsidRDefault="00000000">
      <w:pPr>
        <w:pStyle w:val="a0"/>
        <w:adjustRightInd w:val="0"/>
        <w:snapToGrid w:val="0"/>
        <w:spacing w:line="300" w:lineRule="auto"/>
        <w:ind w:firstLineChars="200" w:firstLine="480"/>
        <w:rPr>
          <w:rFonts w:hAnsi="宋体" w:hint="eastAsia"/>
          <w:sz w:val="24"/>
          <w:szCs w:val="24"/>
        </w:rPr>
      </w:pPr>
      <w:r>
        <w:rPr>
          <w:rFonts w:hAnsi="宋体"/>
          <w:sz w:val="24"/>
          <w:szCs w:val="24"/>
        </w:rPr>
        <w:t>公式应另起行，居中书写，与周围文字留有足够的</w:t>
      </w:r>
      <w:r>
        <w:rPr>
          <w:rFonts w:hAnsi="宋体" w:hint="eastAsia"/>
          <w:sz w:val="24"/>
          <w:szCs w:val="24"/>
        </w:rPr>
        <w:t>位置</w:t>
      </w:r>
      <w:r>
        <w:rPr>
          <w:rFonts w:hAnsi="宋体"/>
          <w:sz w:val="24"/>
          <w:szCs w:val="24"/>
        </w:rPr>
        <w:t>区分开。公式应标注序号，并将序号置于括号内。公式序号按章编排，如第</w:t>
      </w:r>
      <w:r>
        <w:rPr>
          <w:rFonts w:ascii="Times New Roman" w:hAnsi="Times New Roman"/>
          <w:sz w:val="24"/>
          <w:szCs w:val="24"/>
        </w:rPr>
        <w:t>1</w:t>
      </w:r>
      <w:r>
        <w:rPr>
          <w:rFonts w:hAnsi="宋体"/>
          <w:sz w:val="24"/>
          <w:szCs w:val="24"/>
        </w:rPr>
        <w:t>章第</w:t>
      </w:r>
      <w:r>
        <w:rPr>
          <w:rFonts w:ascii="Times New Roman" w:hAnsi="Times New Roman"/>
          <w:sz w:val="24"/>
          <w:szCs w:val="24"/>
        </w:rPr>
        <w:t>1</w:t>
      </w:r>
      <w:r>
        <w:rPr>
          <w:rFonts w:hAnsi="宋体"/>
          <w:sz w:val="24"/>
          <w:szCs w:val="24"/>
        </w:rPr>
        <w:t>个公式的序号为</w:t>
      </w:r>
      <w:r>
        <w:rPr>
          <w:rFonts w:hAnsi="宋体" w:hint="eastAsia"/>
          <w:sz w:val="24"/>
          <w:szCs w:val="24"/>
        </w:rPr>
        <w:t>“</w:t>
      </w:r>
      <w:r>
        <w:rPr>
          <w:rFonts w:hAnsi="宋体"/>
          <w:sz w:val="24"/>
          <w:szCs w:val="24"/>
        </w:rPr>
        <w:t>（</w:t>
      </w:r>
      <w:r>
        <w:rPr>
          <w:rFonts w:ascii="Times New Roman" w:hAnsi="Times New Roman"/>
          <w:sz w:val="24"/>
          <w:szCs w:val="24"/>
        </w:rPr>
        <w:t>1-1</w:t>
      </w:r>
      <w:r>
        <w:rPr>
          <w:rFonts w:hAnsi="宋体"/>
          <w:sz w:val="24"/>
          <w:szCs w:val="24"/>
        </w:rPr>
        <w:t>）</w:t>
      </w:r>
      <w:r>
        <w:rPr>
          <w:rFonts w:hAnsi="宋体" w:hint="eastAsia"/>
          <w:sz w:val="24"/>
          <w:szCs w:val="24"/>
        </w:rPr>
        <w:t>”</w:t>
      </w:r>
      <w:r>
        <w:rPr>
          <w:rFonts w:hAnsi="宋体"/>
          <w:sz w:val="24"/>
          <w:szCs w:val="24"/>
        </w:rPr>
        <w:t>。公式的序号右端对齐。</w:t>
      </w:r>
    </w:p>
    <w:p w14:paraId="5F7D2882" w14:textId="77777777" w:rsidR="00A07AD4" w:rsidRDefault="00000000">
      <w:pPr>
        <w:pStyle w:val="a0"/>
        <w:adjustRightInd w:val="0"/>
        <w:snapToGrid w:val="0"/>
        <w:spacing w:line="300" w:lineRule="auto"/>
        <w:ind w:firstLineChars="200" w:firstLine="480"/>
        <w:rPr>
          <w:rFonts w:hAnsi="宋体" w:hint="eastAsia"/>
          <w:sz w:val="24"/>
          <w:szCs w:val="24"/>
        </w:rPr>
      </w:pPr>
      <w:r>
        <w:rPr>
          <w:rFonts w:hAnsi="宋体"/>
          <w:sz w:val="24"/>
          <w:szCs w:val="24"/>
        </w:rPr>
        <w:t>文中引用公式时，一般用</w:t>
      </w:r>
      <w:r>
        <w:rPr>
          <w:rFonts w:hAnsi="宋体" w:hint="eastAsia"/>
          <w:sz w:val="24"/>
          <w:szCs w:val="24"/>
        </w:rPr>
        <w:t>“</w:t>
      </w:r>
      <w:r>
        <w:rPr>
          <w:rFonts w:hAnsi="宋体"/>
          <w:sz w:val="24"/>
          <w:szCs w:val="24"/>
        </w:rPr>
        <w:t>见式</w:t>
      </w:r>
      <w:r>
        <w:rPr>
          <w:rFonts w:ascii="Times New Roman" w:hAnsi="Times New Roman" w:hint="eastAsia"/>
          <w:sz w:val="24"/>
          <w:szCs w:val="24"/>
        </w:rPr>
        <w:t>（</w:t>
      </w:r>
      <w:r>
        <w:rPr>
          <w:rFonts w:ascii="Times New Roman" w:hAnsi="Times New Roman"/>
          <w:sz w:val="24"/>
          <w:szCs w:val="24"/>
        </w:rPr>
        <w:t>1-1</w:t>
      </w:r>
      <w:r>
        <w:rPr>
          <w:rFonts w:ascii="Times New Roman" w:hAnsi="Times New Roman" w:hint="eastAsia"/>
          <w:sz w:val="24"/>
          <w:szCs w:val="24"/>
        </w:rPr>
        <w:t>）</w:t>
      </w:r>
      <w:r>
        <w:rPr>
          <w:rFonts w:hAnsi="宋体" w:hint="eastAsia"/>
          <w:sz w:val="24"/>
          <w:szCs w:val="24"/>
        </w:rPr>
        <w:t>”</w:t>
      </w:r>
      <w:r>
        <w:rPr>
          <w:rFonts w:hAnsi="宋体"/>
          <w:sz w:val="24"/>
          <w:szCs w:val="24"/>
        </w:rPr>
        <w:t>或</w:t>
      </w:r>
      <w:r>
        <w:rPr>
          <w:rFonts w:hAnsi="宋体" w:hint="eastAsia"/>
          <w:sz w:val="24"/>
          <w:szCs w:val="24"/>
        </w:rPr>
        <w:t>“</w:t>
      </w:r>
      <w:r>
        <w:rPr>
          <w:rFonts w:hAnsi="宋体"/>
          <w:sz w:val="24"/>
          <w:szCs w:val="24"/>
        </w:rPr>
        <w:t>由公式</w:t>
      </w:r>
      <w:r>
        <w:rPr>
          <w:rFonts w:hAnsi="宋体" w:hint="eastAsia"/>
          <w:sz w:val="24"/>
          <w:szCs w:val="24"/>
        </w:rPr>
        <w:t>（</w:t>
      </w:r>
      <w:r>
        <w:rPr>
          <w:rFonts w:ascii="Times New Roman" w:hAnsi="Times New Roman"/>
          <w:sz w:val="24"/>
          <w:szCs w:val="24"/>
        </w:rPr>
        <w:t>1-1</w:t>
      </w:r>
      <w:r>
        <w:rPr>
          <w:rFonts w:ascii="Times New Roman" w:hAnsi="Times New Roman" w:hint="eastAsia"/>
          <w:sz w:val="24"/>
          <w:szCs w:val="24"/>
        </w:rPr>
        <w:t>）</w:t>
      </w:r>
      <w:r>
        <w:rPr>
          <w:rFonts w:hAnsi="宋体" w:hint="eastAsia"/>
          <w:sz w:val="24"/>
          <w:szCs w:val="24"/>
        </w:rPr>
        <w:t>”</w:t>
      </w:r>
      <w:r>
        <w:rPr>
          <w:rFonts w:hAnsi="宋体"/>
          <w:sz w:val="24"/>
          <w:szCs w:val="24"/>
        </w:rPr>
        <w:t>。</w:t>
      </w:r>
    </w:p>
    <w:p w14:paraId="5F87DEB6" w14:textId="77777777" w:rsidR="00A07AD4" w:rsidRDefault="00000000">
      <w:pPr>
        <w:pStyle w:val="a0"/>
        <w:adjustRightInd w:val="0"/>
        <w:snapToGrid w:val="0"/>
        <w:spacing w:line="300" w:lineRule="auto"/>
        <w:ind w:firstLineChars="200" w:firstLine="472"/>
        <w:rPr>
          <w:rFonts w:hAnsi="宋体" w:hint="eastAsia"/>
          <w:sz w:val="24"/>
          <w:szCs w:val="24"/>
        </w:rPr>
      </w:pPr>
      <w:r>
        <w:rPr>
          <w:rFonts w:hAnsi="宋体"/>
          <w:spacing w:val="-2"/>
          <w:sz w:val="24"/>
          <w:szCs w:val="24"/>
        </w:rPr>
        <w:t>若公式前有文字（如</w:t>
      </w:r>
      <w:r>
        <w:rPr>
          <w:rFonts w:hAnsi="宋体" w:hint="eastAsia"/>
          <w:spacing w:val="-2"/>
          <w:sz w:val="24"/>
          <w:szCs w:val="24"/>
        </w:rPr>
        <w:t>“</w:t>
      </w:r>
      <w:r>
        <w:rPr>
          <w:rFonts w:hAnsi="宋体"/>
          <w:spacing w:val="-2"/>
          <w:sz w:val="24"/>
          <w:szCs w:val="24"/>
        </w:rPr>
        <w:t>解</w:t>
      </w:r>
      <w:r>
        <w:rPr>
          <w:rFonts w:hAnsi="宋体" w:hint="eastAsia"/>
          <w:spacing w:val="-2"/>
          <w:sz w:val="24"/>
          <w:szCs w:val="24"/>
        </w:rPr>
        <w:t>”</w:t>
      </w:r>
      <w:r>
        <w:rPr>
          <w:rFonts w:hAnsi="宋体" w:hint="eastAsia"/>
          <w:spacing w:val="-8"/>
          <w:sz w:val="24"/>
          <w:szCs w:val="24"/>
        </w:rPr>
        <w:t>“</w:t>
      </w:r>
      <w:r>
        <w:rPr>
          <w:rFonts w:hAnsi="宋体"/>
          <w:spacing w:val="-2"/>
          <w:sz w:val="24"/>
          <w:szCs w:val="24"/>
        </w:rPr>
        <w:t>假定</w:t>
      </w:r>
      <w:r>
        <w:rPr>
          <w:rFonts w:hAnsi="宋体" w:hint="eastAsia"/>
          <w:spacing w:val="-2"/>
          <w:sz w:val="24"/>
          <w:szCs w:val="24"/>
        </w:rPr>
        <w:t>”</w:t>
      </w:r>
      <w:r>
        <w:rPr>
          <w:rFonts w:hAnsi="宋体"/>
          <w:spacing w:val="-2"/>
          <w:sz w:val="24"/>
          <w:szCs w:val="24"/>
        </w:rPr>
        <w:t>等），</w:t>
      </w:r>
      <w:proofErr w:type="gramStart"/>
      <w:r>
        <w:rPr>
          <w:rFonts w:hAnsi="宋体"/>
          <w:spacing w:val="-2"/>
          <w:sz w:val="24"/>
          <w:szCs w:val="24"/>
        </w:rPr>
        <w:t>文字</w:t>
      </w:r>
      <w:r>
        <w:rPr>
          <w:rFonts w:hAnsi="宋体" w:hint="eastAsia"/>
          <w:spacing w:val="-2"/>
          <w:sz w:val="24"/>
          <w:szCs w:val="24"/>
        </w:rPr>
        <w:t>前</w:t>
      </w:r>
      <w:r>
        <w:rPr>
          <w:rFonts w:hAnsi="宋体"/>
          <w:spacing w:val="-2"/>
          <w:sz w:val="24"/>
          <w:szCs w:val="24"/>
        </w:rPr>
        <w:t>空</w:t>
      </w:r>
      <w:r>
        <w:rPr>
          <w:rFonts w:ascii="Times New Roman" w:hAnsi="Times New Roman"/>
          <w:spacing w:val="-2"/>
          <w:sz w:val="24"/>
          <w:szCs w:val="24"/>
        </w:rPr>
        <w:t>4</w:t>
      </w:r>
      <w:r>
        <w:rPr>
          <w:rFonts w:hAnsi="宋体" w:hint="eastAsia"/>
          <w:spacing w:val="-2"/>
          <w:sz w:val="24"/>
          <w:szCs w:val="24"/>
        </w:rPr>
        <w:t>个</w:t>
      </w:r>
      <w:proofErr w:type="gramEnd"/>
      <w:r>
        <w:rPr>
          <w:rFonts w:hAnsi="宋体" w:hint="eastAsia"/>
          <w:spacing w:val="-2"/>
          <w:sz w:val="24"/>
          <w:szCs w:val="24"/>
        </w:rPr>
        <w:t>半角字符</w:t>
      </w:r>
      <w:r>
        <w:rPr>
          <w:rFonts w:hAnsi="宋体"/>
          <w:sz w:val="24"/>
          <w:szCs w:val="24"/>
        </w:rPr>
        <w:t>，公式仍居中</w:t>
      </w:r>
      <w:r>
        <w:rPr>
          <w:rFonts w:hAnsi="宋体" w:hint="eastAsia"/>
          <w:sz w:val="24"/>
          <w:szCs w:val="24"/>
        </w:rPr>
        <w:t>排，</w:t>
      </w:r>
      <w:r>
        <w:rPr>
          <w:rFonts w:hAnsi="宋体"/>
          <w:sz w:val="24"/>
          <w:szCs w:val="24"/>
        </w:rPr>
        <w:t>公式末不加标点。</w:t>
      </w:r>
    </w:p>
    <w:p w14:paraId="7A77E400" w14:textId="77777777" w:rsidR="00A07AD4" w:rsidRDefault="00000000">
      <w:pPr>
        <w:pStyle w:val="a0"/>
        <w:adjustRightInd w:val="0"/>
        <w:snapToGrid w:val="0"/>
        <w:spacing w:line="300" w:lineRule="auto"/>
        <w:ind w:firstLineChars="200" w:firstLine="480"/>
        <w:rPr>
          <w:rFonts w:hAnsi="宋体" w:hint="eastAsia"/>
          <w:sz w:val="24"/>
          <w:szCs w:val="24"/>
        </w:rPr>
      </w:pPr>
      <w:r>
        <w:rPr>
          <w:rFonts w:hAnsi="宋体"/>
          <w:sz w:val="24"/>
          <w:szCs w:val="24"/>
        </w:rPr>
        <w:t>公式中用斜线表示</w:t>
      </w:r>
      <w:r>
        <w:rPr>
          <w:rFonts w:hAnsi="宋体" w:hint="eastAsia"/>
          <w:sz w:val="24"/>
          <w:szCs w:val="24"/>
        </w:rPr>
        <w:t>“</w:t>
      </w:r>
      <w:r>
        <w:rPr>
          <w:rFonts w:hAnsi="宋体"/>
          <w:sz w:val="24"/>
          <w:szCs w:val="24"/>
        </w:rPr>
        <w:t>除</w:t>
      </w:r>
      <w:r>
        <w:rPr>
          <w:rFonts w:hAnsi="宋体" w:hint="eastAsia"/>
          <w:sz w:val="24"/>
          <w:szCs w:val="24"/>
        </w:rPr>
        <w:t>”</w:t>
      </w:r>
      <w:r>
        <w:rPr>
          <w:rFonts w:hAnsi="宋体"/>
          <w:sz w:val="24"/>
          <w:szCs w:val="24"/>
        </w:rPr>
        <w:t>的关系时应采用括号，以免含糊不清，如</w:t>
      </w:r>
      <w:r>
        <w:rPr>
          <w:rFonts w:hAnsi="宋体"/>
          <w:position w:val="-10"/>
          <w:sz w:val="24"/>
          <w:szCs w:val="24"/>
        </w:rPr>
        <w:object w:dxaOrig="1120" w:dyaOrig="320" w14:anchorId="0DBC91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pt;height:16pt" o:ole="" fillcolor="#6d6d6d">
            <v:imagedata r:id="rId12" o:title=""/>
          </v:shape>
          <o:OLEObject Type="Embed" ProgID="Equation.3" ShapeID="_x0000_i1025" DrawAspect="Content" ObjectID="_1793175068" r:id="rId13"/>
        </w:object>
      </w:r>
      <w:r>
        <w:rPr>
          <w:rFonts w:hAnsi="宋体" w:hint="eastAsia"/>
          <w:sz w:val="24"/>
          <w:szCs w:val="24"/>
        </w:rPr>
        <w:t>。</w:t>
      </w:r>
      <w:r>
        <w:rPr>
          <w:rFonts w:hAnsi="宋体"/>
          <w:sz w:val="24"/>
          <w:szCs w:val="24"/>
        </w:rPr>
        <w:t>通常</w:t>
      </w:r>
      <w:r>
        <w:rPr>
          <w:rFonts w:hAnsi="宋体" w:hint="eastAsia"/>
          <w:sz w:val="24"/>
          <w:szCs w:val="24"/>
        </w:rPr>
        <w:t>“</w:t>
      </w:r>
      <w:r>
        <w:rPr>
          <w:rFonts w:hAnsi="宋体"/>
          <w:sz w:val="24"/>
          <w:szCs w:val="24"/>
        </w:rPr>
        <w:t>乘</w:t>
      </w:r>
      <w:r>
        <w:rPr>
          <w:rFonts w:hAnsi="宋体" w:hint="eastAsia"/>
          <w:sz w:val="24"/>
          <w:szCs w:val="24"/>
        </w:rPr>
        <w:t>”</w:t>
      </w:r>
      <w:r>
        <w:rPr>
          <w:rFonts w:hAnsi="宋体"/>
          <w:sz w:val="24"/>
          <w:szCs w:val="24"/>
        </w:rPr>
        <w:t>的关系在前，如</w:t>
      </w:r>
      <w:r>
        <w:rPr>
          <w:rFonts w:hAnsi="宋体"/>
          <w:position w:val="-6"/>
          <w:sz w:val="24"/>
          <w:szCs w:val="24"/>
        </w:rPr>
        <w:object w:dxaOrig="999" w:dyaOrig="279" w14:anchorId="163765AD">
          <v:shape id="_x0000_i1026" type="#_x0000_t75" style="width:49.95pt;height:13.95pt" o:ole="" fillcolor="#6d6d6d">
            <v:imagedata r:id="rId14" o:title=""/>
          </v:shape>
          <o:OLEObject Type="Embed" ProgID="Equation.3" ShapeID="_x0000_i1026" DrawAspect="Content" ObjectID="_1793175069" r:id="rId15"/>
        </w:object>
      </w:r>
      <w:r>
        <w:rPr>
          <w:rFonts w:hAnsi="宋体" w:hint="eastAsia"/>
          <w:sz w:val="24"/>
          <w:szCs w:val="24"/>
        </w:rPr>
        <w:t>，</w:t>
      </w:r>
      <w:r>
        <w:rPr>
          <w:rFonts w:hAnsi="宋体"/>
          <w:sz w:val="24"/>
          <w:szCs w:val="24"/>
        </w:rPr>
        <w:t>而不写成</w:t>
      </w:r>
      <w:r>
        <w:rPr>
          <w:rFonts w:hAnsi="宋体"/>
          <w:position w:val="-10"/>
          <w:sz w:val="24"/>
          <w:szCs w:val="24"/>
        </w:rPr>
        <w:object w:dxaOrig="1160" w:dyaOrig="320" w14:anchorId="66446E3E">
          <v:shape id="_x0000_i1027" type="#_x0000_t75" style="width:58pt;height:16pt" o:ole="" fillcolor="#6d6d6d">
            <v:imagedata r:id="rId16" o:title=""/>
          </v:shape>
          <o:OLEObject Type="Embed" ProgID="Equation.3" ShapeID="_x0000_i1027" DrawAspect="Content" ObjectID="_1793175070" r:id="rId17"/>
        </w:object>
      </w:r>
      <w:r>
        <w:rPr>
          <w:rFonts w:hAnsi="宋体" w:hint="eastAsia"/>
          <w:sz w:val="24"/>
          <w:szCs w:val="24"/>
        </w:rPr>
        <w:t>。</w:t>
      </w:r>
    </w:p>
    <w:p w14:paraId="6472C5D0" w14:textId="77777777" w:rsidR="00A07AD4" w:rsidRDefault="00000000">
      <w:pPr>
        <w:pStyle w:val="a0"/>
        <w:adjustRightInd w:val="0"/>
        <w:snapToGrid w:val="0"/>
        <w:spacing w:line="300" w:lineRule="auto"/>
        <w:ind w:firstLineChars="200" w:firstLine="480"/>
        <w:rPr>
          <w:rFonts w:hAnsi="宋体" w:hint="eastAsia"/>
          <w:sz w:val="24"/>
          <w:szCs w:val="24"/>
        </w:rPr>
      </w:pPr>
      <w:r>
        <w:rPr>
          <w:rFonts w:hAnsi="宋体"/>
          <w:sz w:val="24"/>
          <w:szCs w:val="24"/>
        </w:rPr>
        <w:t>公式较长时最好在</w:t>
      </w:r>
      <w:r>
        <w:rPr>
          <w:rFonts w:hAnsi="宋体" w:hint="eastAsia"/>
          <w:sz w:val="24"/>
          <w:szCs w:val="24"/>
        </w:rPr>
        <w:t>“</w:t>
      </w:r>
      <w:r>
        <w:rPr>
          <w:rFonts w:hAnsi="宋体"/>
          <w:sz w:val="24"/>
          <w:szCs w:val="24"/>
        </w:rPr>
        <w:t>＝</w:t>
      </w:r>
      <w:r>
        <w:rPr>
          <w:rFonts w:hAnsi="宋体" w:hint="eastAsia"/>
          <w:sz w:val="24"/>
          <w:szCs w:val="24"/>
        </w:rPr>
        <w:t>”（等号）</w:t>
      </w:r>
      <w:r>
        <w:rPr>
          <w:rFonts w:hAnsi="宋体"/>
          <w:sz w:val="24"/>
          <w:szCs w:val="24"/>
        </w:rPr>
        <w:t>处转行，</w:t>
      </w:r>
      <w:proofErr w:type="gramStart"/>
      <w:r>
        <w:rPr>
          <w:rFonts w:hAnsi="宋体"/>
          <w:sz w:val="24"/>
          <w:szCs w:val="24"/>
        </w:rPr>
        <w:t>如难实现</w:t>
      </w:r>
      <w:proofErr w:type="gramEnd"/>
      <w:r>
        <w:rPr>
          <w:rFonts w:hAnsi="宋体"/>
          <w:sz w:val="24"/>
          <w:szCs w:val="24"/>
        </w:rPr>
        <w:t>，则可在</w:t>
      </w:r>
      <w:r>
        <w:rPr>
          <w:rFonts w:hAnsi="宋体" w:hint="eastAsia"/>
          <w:sz w:val="24"/>
          <w:szCs w:val="24"/>
        </w:rPr>
        <w:t>“</w:t>
      </w:r>
      <w:r>
        <w:rPr>
          <w:rFonts w:hAnsi="宋体"/>
          <w:sz w:val="24"/>
          <w:szCs w:val="24"/>
        </w:rPr>
        <w:t>＋、－、×、÷</w:t>
      </w:r>
      <w:r>
        <w:rPr>
          <w:rFonts w:hAnsi="宋体" w:hint="eastAsia"/>
          <w:sz w:val="24"/>
          <w:szCs w:val="24"/>
        </w:rPr>
        <w:t>”</w:t>
      </w:r>
      <w:r>
        <w:rPr>
          <w:rFonts w:hAnsi="宋体"/>
          <w:sz w:val="24"/>
          <w:szCs w:val="24"/>
        </w:rPr>
        <w:t>运算符号处转行，转行时运算符号仅书写于转行式前，不重复书写。</w:t>
      </w:r>
    </w:p>
    <w:p w14:paraId="221BB978" w14:textId="77777777" w:rsidR="00A07AD4" w:rsidRDefault="00000000">
      <w:pPr>
        <w:pStyle w:val="a0"/>
        <w:adjustRightInd w:val="0"/>
        <w:snapToGrid w:val="0"/>
        <w:spacing w:line="300" w:lineRule="auto"/>
        <w:ind w:firstLineChars="200" w:firstLine="480"/>
        <w:rPr>
          <w:rFonts w:hAnsi="宋体" w:hint="eastAsia"/>
          <w:sz w:val="24"/>
          <w:szCs w:val="24"/>
        </w:rPr>
      </w:pPr>
      <w:r>
        <w:rPr>
          <w:rFonts w:hAnsi="宋体"/>
          <w:sz w:val="24"/>
          <w:szCs w:val="24"/>
        </w:rPr>
        <w:t>公式中第一次出现的物理量代号应给予注释，注释的转行应与破折号</w:t>
      </w:r>
      <w:r>
        <w:rPr>
          <w:rFonts w:hAnsi="宋体" w:hint="eastAsia"/>
          <w:sz w:val="24"/>
          <w:szCs w:val="24"/>
        </w:rPr>
        <w:t>“</w:t>
      </w:r>
      <w:r>
        <w:rPr>
          <w:rFonts w:hAnsi="宋体"/>
          <w:sz w:val="24"/>
          <w:szCs w:val="24"/>
        </w:rPr>
        <w:t>——</w:t>
      </w:r>
      <w:r>
        <w:rPr>
          <w:rFonts w:hAnsi="宋体" w:hint="eastAsia"/>
          <w:sz w:val="24"/>
          <w:szCs w:val="24"/>
        </w:rPr>
        <w:t>”</w:t>
      </w:r>
      <w:r>
        <w:rPr>
          <w:rFonts w:hAnsi="宋体"/>
          <w:sz w:val="24"/>
          <w:szCs w:val="24"/>
        </w:rPr>
        <w:t>后第一个字对齐。破折号占</w:t>
      </w:r>
      <w:r>
        <w:rPr>
          <w:rFonts w:ascii="Times New Roman" w:hAnsi="Times New Roman"/>
          <w:sz w:val="24"/>
          <w:szCs w:val="24"/>
        </w:rPr>
        <w:t>4</w:t>
      </w:r>
      <w:r>
        <w:rPr>
          <w:rFonts w:hAnsi="宋体" w:hint="eastAsia"/>
          <w:sz w:val="24"/>
          <w:szCs w:val="24"/>
        </w:rPr>
        <w:t>个</w:t>
      </w:r>
      <w:r>
        <w:rPr>
          <w:rFonts w:hAnsi="宋体" w:hint="eastAsia"/>
          <w:spacing w:val="-2"/>
          <w:sz w:val="24"/>
          <w:szCs w:val="24"/>
        </w:rPr>
        <w:t>半角</w:t>
      </w:r>
      <w:r>
        <w:rPr>
          <w:rFonts w:hAnsi="宋体" w:hint="eastAsia"/>
          <w:sz w:val="24"/>
          <w:szCs w:val="24"/>
        </w:rPr>
        <w:t>字符</w:t>
      </w:r>
      <w:r>
        <w:rPr>
          <w:rFonts w:hAnsi="宋体"/>
          <w:sz w:val="24"/>
          <w:szCs w:val="24"/>
        </w:rPr>
        <w:t>，注释物理量需用公式表示时，公式后不应出现公式序号，如（</w:t>
      </w:r>
      <w:r>
        <w:rPr>
          <w:rFonts w:ascii="Times New Roman" w:hAnsi="Times New Roman"/>
          <w:sz w:val="24"/>
          <w:szCs w:val="24"/>
        </w:rPr>
        <w:t>3-1</w:t>
      </w:r>
      <w:r>
        <w:rPr>
          <w:rFonts w:hAnsi="宋体"/>
          <w:sz w:val="24"/>
          <w:szCs w:val="24"/>
        </w:rPr>
        <w:t>）。格式见下例：</w:t>
      </w:r>
    </w:p>
    <w:p w14:paraId="1CA70291" w14:textId="77777777" w:rsidR="00A07AD4" w:rsidRDefault="00000000">
      <w:pPr>
        <w:pStyle w:val="a0"/>
        <w:adjustRightInd w:val="0"/>
        <w:snapToGrid w:val="0"/>
        <w:spacing w:line="300" w:lineRule="auto"/>
        <w:rPr>
          <w:rFonts w:hAnsi="宋体" w:hint="eastAsia"/>
          <w:sz w:val="24"/>
          <w:szCs w:val="24"/>
        </w:rPr>
      </w:pPr>
      <w:r>
        <w:rPr>
          <w:rFonts w:hAnsi="宋体"/>
          <w:sz w:val="24"/>
          <w:szCs w:val="24"/>
        </w:rPr>
        <w:t>式中</w:t>
      </w:r>
      <w:r>
        <w:rPr>
          <w:rFonts w:hAnsi="宋体" w:hint="eastAsia"/>
          <w:sz w:val="24"/>
          <w:szCs w:val="24"/>
        </w:rPr>
        <w:t xml:space="preserve">  </w:t>
      </w:r>
      <w:r>
        <w:rPr>
          <w:rFonts w:hAnsi="宋体"/>
          <w:position w:val="-10"/>
          <w:sz w:val="24"/>
          <w:szCs w:val="24"/>
        </w:rPr>
        <w:object w:dxaOrig="394" w:dyaOrig="337" w14:anchorId="6A463CE7">
          <v:shape id="_x0000_i1028" type="#_x0000_t75" style="width:19.7pt;height:16.85pt" o:ole="" fillcolor="#6d6d6d">
            <v:imagedata r:id="rId18" o:title=""/>
          </v:shape>
          <o:OLEObject Type="Embed" ProgID="Equation.3" ShapeID="_x0000_i1028" DrawAspect="Content" ObjectID="_1793175071" r:id="rId19"/>
        </w:object>
      </w:r>
      <w:r>
        <w:rPr>
          <w:rFonts w:hAnsi="宋体"/>
          <w:sz w:val="24"/>
          <w:szCs w:val="24"/>
        </w:rPr>
        <w:t>——试样断裂前的最大扭矩(</w:t>
      </w:r>
      <w:r>
        <w:rPr>
          <w:rFonts w:hAnsi="宋体"/>
          <w:position w:val="-6"/>
          <w:sz w:val="24"/>
          <w:szCs w:val="24"/>
        </w:rPr>
        <w:object w:dxaOrig="560" w:dyaOrig="279" w14:anchorId="239B57D7">
          <v:shape id="_x0000_i1029" type="#_x0000_t75" style="width:28pt;height:13.95pt" o:ole="" fillcolor="#6d6d6d">
            <v:imagedata r:id="rId20" o:title=""/>
          </v:shape>
          <o:OLEObject Type="Embed" ProgID="Equation.3" ShapeID="_x0000_i1029" DrawAspect="Content" ObjectID="_1793175072" r:id="rId21"/>
        </w:object>
      </w:r>
      <w:r>
        <w:rPr>
          <w:rFonts w:hAnsi="宋体"/>
          <w:sz w:val="24"/>
          <w:szCs w:val="24"/>
        </w:rPr>
        <w:t>)；</w:t>
      </w:r>
    </w:p>
    <w:p w14:paraId="4E1A4393" w14:textId="77777777" w:rsidR="00A07AD4" w:rsidRDefault="00000000">
      <w:pPr>
        <w:pStyle w:val="a0"/>
        <w:adjustRightInd w:val="0"/>
        <w:snapToGrid w:val="0"/>
        <w:spacing w:line="300" w:lineRule="auto"/>
        <w:ind w:firstLineChars="300" w:firstLine="720"/>
        <w:rPr>
          <w:rFonts w:hAnsi="宋体" w:hint="eastAsia"/>
          <w:sz w:val="24"/>
          <w:szCs w:val="24"/>
        </w:rPr>
      </w:pPr>
      <w:r>
        <w:rPr>
          <w:rFonts w:hAnsi="宋体"/>
          <w:position w:val="-10"/>
          <w:sz w:val="24"/>
          <w:szCs w:val="24"/>
        </w:rPr>
        <w:object w:dxaOrig="259" w:dyaOrig="339" w14:anchorId="1985987E">
          <v:shape id="_x0000_i1030" type="#_x0000_t75" style="width:12.95pt;height:16.95pt" o:ole="" fillcolor="#6d6d6d">
            <v:imagedata r:id="rId22" o:title=""/>
          </v:shape>
          <o:OLEObject Type="Embed" ProgID="Equation.3" ShapeID="_x0000_i1030" DrawAspect="Content" ObjectID="_1793175073" r:id="rId23"/>
        </w:object>
      </w:r>
      <w:r>
        <w:rPr>
          <w:rFonts w:hAnsi="宋体"/>
          <w:sz w:val="24"/>
          <w:szCs w:val="24"/>
        </w:rPr>
        <w:t>——试样断裂时的单位长度上的相对扭转角，</w:t>
      </w:r>
      <w:r>
        <w:rPr>
          <w:rFonts w:hAnsi="宋体"/>
          <w:position w:val="-24"/>
          <w:sz w:val="24"/>
          <w:szCs w:val="24"/>
        </w:rPr>
        <w:object w:dxaOrig="1934" w:dyaOrig="618" w14:anchorId="3537D4E5">
          <v:shape id="_x0000_i1031" type="#_x0000_t75" style="width:96.7pt;height:30.9pt" o:ole="" fillcolor="#6d6d6d">
            <v:imagedata r:id="rId24" o:title=""/>
          </v:shape>
          <o:OLEObject Type="Embed" ProgID="Equation.3" ShapeID="_x0000_i1031" DrawAspect="Content" ObjectID="_1793175074" r:id="rId25"/>
        </w:object>
      </w:r>
      <w:r>
        <w:rPr>
          <w:rFonts w:hAnsi="宋体" w:hint="eastAsia"/>
          <w:sz w:val="24"/>
          <w:szCs w:val="24"/>
        </w:rPr>
        <w:t>；</w:t>
      </w:r>
    </w:p>
    <w:p w14:paraId="609F4281" w14:textId="77777777" w:rsidR="00A07AD4" w:rsidRDefault="00000000">
      <w:pPr>
        <w:pStyle w:val="a0"/>
        <w:adjustRightInd w:val="0"/>
        <w:snapToGrid w:val="0"/>
        <w:spacing w:line="300" w:lineRule="auto"/>
        <w:ind w:firstLineChars="300" w:firstLine="720"/>
        <w:rPr>
          <w:rFonts w:hAnsi="宋体" w:hint="eastAsia"/>
          <w:sz w:val="24"/>
          <w:szCs w:val="24"/>
        </w:rPr>
      </w:pPr>
      <w:r>
        <w:rPr>
          <w:rFonts w:hAnsi="宋体"/>
          <w:position w:val="-6"/>
          <w:sz w:val="24"/>
          <w:szCs w:val="24"/>
        </w:rPr>
        <w:object w:dxaOrig="220" w:dyaOrig="320" w14:anchorId="39EF14BB">
          <v:shape id="_x0000_i1032" type="#_x0000_t75" style="width:11pt;height:16pt" o:ole="">
            <v:imagedata r:id="rId26" o:title=""/>
          </v:shape>
          <o:OLEObject Type="Embed" ProgID="Equation.3" ShapeID="_x0000_i1032" DrawAspect="Content" ObjectID="_1793175075" r:id="rId27"/>
        </w:object>
      </w:r>
      <w:r>
        <w:rPr>
          <w:rFonts w:hAnsi="宋体" w:hint="eastAsia"/>
          <w:sz w:val="24"/>
          <w:szCs w:val="24"/>
        </w:rPr>
        <w:t>——无量纲气膜厚度，</w:t>
      </w:r>
      <w:r>
        <w:rPr>
          <w:rFonts w:hAnsi="宋体"/>
          <w:position w:val="-30"/>
          <w:sz w:val="24"/>
          <w:szCs w:val="24"/>
        </w:rPr>
        <w:object w:dxaOrig="740" w:dyaOrig="680" w14:anchorId="23FB24F9">
          <v:shape id="_x0000_i1033" type="#_x0000_t75" style="width:37pt;height:34pt" o:ole="">
            <v:imagedata r:id="rId28" o:title=""/>
          </v:shape>
          <o:OLEObject Type="Embed" ProgID="Equation.3" ShapeID="_x0000_i1033" DrawAspect="Content" ObjectID="_1793175076" r:id="rId29"/>
        </w:object>
      </w:r>
      <w:r>
        <w:rPr>
          <w:rFonts w:hAnsi="宋体" w:hint="eastAsia"/>
          <w:sz w:val="24"/>
          <w:szCs w:val="24"/>
        </w:rPr>
        <w:t>，</w:t>
      </w:r>
      <w:r>
        <w:rPr>
          <w:rFonts w:hAnsi="宋体"/>
          <w:position w:val="-6"/>
          <w:sz w:val="24"/>
          <w:szCs w:val="24"/>
        </w:rPr>
        <w:object w:dxaOrig="200" w:dyaOrig="279" w14:anchorId="74C63288">
          <v:shape id="_x0000_i1034" type="#_x0000_t75" style="width:10pt;height:13.95pt" o:ole="">
            <v:imagedata r:id="rId30" o:title=""/>
          </v:shape>
          <o:OLEObject Type="Embed" ProgID="Equation.3" ShapeID="_x0000_i1034" DrawAspect="Content" ObjectID="_1793175077" r:id="rId31"/>
        </w:object>
      </w:r>
      <w:r>
        <w:rPr>
          <w:rFonts w:hAnsi="宋体" w:hint="eastAsia"/>
          <w:sz w:val="24"/>
          <w:szCs w:val="24"/>
        </w:rPr>
        <w:t>为气膜厚度，</w:t>
      </w:r>
      <w:r>
        <w:rPr>
          <w:rFonts w:hAnsi="宋体"/>
          <w:position w:val="-12"/>
          <w:sz w:val="24"/>
          <w:szCs w:val="24"/>
        </w:rPr>
        <w:object w:dxaOrig="260" w:dyaOrig="360" w14:anchorId="728D6F95">
          <v:shape id="_x0000_i1035" type="#_x0000_t75" style="width:13pt;height:18pt" o:ole="">
            <v:imagedata r:id="rId32" o:title=""/>
          </v:shape>
          <o:OLEObject Type="Embed" ProgID="Equation.3" ShapeID="_x0000_i1035" DrawAspect="Content" ObjectID="_1793175078" r:id="rId33"/>
        </w:object>
      </w:r>
      <w:r>
        <w:rPr>
          <w:rFonts w:hAnsi="宋体" w:hint="eastAsia"/>
          <w:sz w:val="24"/>
          <w:szCs w:val="24"/>
        </w:rPr>
        <w:t>为平均气膜厚度。</w:t>
      </w:r>
    </w:p>
    <w:p w14:paraId="58C7427A" w14:textId="77777777" w:rsidR="00A07AD4" w:rsidRDefault="00000000">
      <w:pPr>
        <w:pStyle w:val="a0"/>
        <w:adjustRightInd w:val="0"/>
        <w:snapToGrid w:val="0"/>
        <w:spacing w:line="300" w:lineRule="auto"/>
        <w:rPr>
          <w:rFonts w:ascii="Batang" w:hAnsi="Batang" w:hint="eastAsia"/>
          <w:i/>
          <w:sz w:val="24"/>
          <w:szCs w:val="24"/>
        </w:rPr>
      </w:pPr>
      <w:r>
        <w:rPr>
          <w:rFonts w:hAnsi="宋体" w:hint="eastAsia"/>
          <w:sz w:val="24"/>
          <w:szCs w:val="24"/>
        </w:rPr>
        <w:t xml:space="preserve">式中  </w:t>
      </w:r>
      <w:r>
        <w:rPr>
          <w:rFonts w:hAnsi="宋体"/>
          <w:position w:val="-12"/>
          <w:sz w:val="24"/>
          <w:szCs w:val="24"/>
        </w:rPr>
        <w:object w:dxaOrig="299" w:dyaOrig="360" w14:anchorId="36FEA1CA">
          <v:shape id="_x0000_i1036" type="#_x0000_t75" style="width:14.95pt;height:18pt" o:ole="">
            <v:imagedata r:id="rId34" o:title=""/>
          </v:shape>
          <o:OLEObject Type="Embed" ProgID="Equation.3" ShapeID="_x0000_i1036" DrawAspect="Content" ObjectID="_1793175079" r:id="rId35"/>
        </w:object>
      </w:r>
      <w:r>
        <w:rPr>
          <w:rFonts w:hAnsi="宋体" w:hint="eastAsia"/>
          <w:sz w:val="24"/>
          <w:szCs w:val="24"/>
        </w:rPr>
        <w:t>、</w:t>
      </w:r>
      <w:r>
        <w:rPr>
          <w:rFonts w:hAnsi="宋体"/>
          <w:position w:val="-10"/>
          <w:sz w:val="24"/>
          <w:szCs w:val="24"/>
        </w:rPr>
        <w:object w:dxaOrig="299" w:dyaOrig="340" w14:anchorId="61918332">
          <v:shape id="_x0000_i1037" type="#_x0000_t75" style="width:14.95pt;height:17pt" o:ole="">
            <v:imagedata r:id="rId36" o:title=""/>
          </v:shape>
          <o:OLEObject Type="Embed" ProgID="Equation.3" ShapeID="_x0000_i1037" DrawAspect="Content" ObjectID="_1793175080" r:id="rId37"/>
        </w:object>
      </w:r>
      <w:r>
        <w:rPr>
          <w:rFonts w:hAnsi="宋体" w:hint="eastAsia"/>
          <w:sz w:val="24"/>
          <w:szCs w:val="24"/>
        </w:rPr>
        <w:t>——分别为定子、转子绕组电阻（</w:t>
      </w:r>
      <w:r>
        <w:rPr>
          <w:rFonts w:ascii="Times New Roman" w:hAnsi="Times New Roman"/>
          <w:sz w:val="24"/>
          <w:szCs w:val="24"/>
        </w:rPr>
        <w:t>Ω</w:t>
      </w:r>
      <w:r>
        <w:rPr>
          <w:rFonts w:hAnsi="宋体" w:hint="eastAsia"/>
          <w:sz w:val="24"/>
          <w:szCs w:val="24"/>
        </w:rPr>
        <w:t>）；</w:t>
      </w:r>
    </w:p>
    <w:p w14:paraId="6F4E2692" w14:textId="77777777" w:rsidR="00A07AD4" w:rsidRDefault="00000000">
      <w:pPr>
        <w:pStyle w:val="a0"/>
        <w:adjustRightInd w:val="0"/>
        <w:snapToGrid w:val="0"/>
        <w:spacing w:line="300" w:lineRule="auto"/>
        <w:ind w:firstLineChars="250" w:firstLine="600"/>
        <w:rPr>
          <w:rFonts w:hAnsi="宋体" w:hint="eastAsia"/>
          <w:sz w:val="24"/>
          <w:szCs w:val="24"/>
        </w:rPr>
      </w:pPr>
      <w:r>
        <w:rPr>
          <w:rFonts w:hAnsi="宋体" w:hint="eastAsia"/>
          <w:sz w:val="24"/>
          <w:szCs w:val="24"/>
        </w:rPr>
        <w:t xml:space="preserve">      </w:t>
      </w:r>
      <w:r>
        <w:rPr>
          <w:rFonts w:hAnsi="宋体"/>
          <w:position w:val="-12"/>
          <w:sz w:val="24"/>
          <w:szCs w:val="24"/>
        </w:rPr>
        <w:object w:dxaOrig="259" w:dyaOrig="360" w14:anchorId="2662F393">
          <v:shape id="_x0000_i1038" type="#_x0000_t75" style="width:12.95pt;height:18pt" o:ole="">
            <v:imagedata r:id="rId38" o:title=""/>
          </v:shape>
          <o:OLEObject Type="Embed" ProgID="Equation.3" ShapeID="_x0000_i1038" DrawAspect="Content" ObjectID="_1793175081" r:id="rId39"/>
        </w:object>
      </w:r>
      <w:r>
        <w:rPr>
          <w:rFonts w:hAnsi="宋体" w:hint="eastAsia"/>
          <w:sz w:val="24"/>
          <w:szCs w:val="24"/>
        </w:rPr>
        <w:t>——定子等效两相绕组自感（</w:t>
      </w:r>
      <w:r>
        <w:rPr>
          <w:rFonts w:ascii="Times New Roman" w:hAnsi="Times New Roman"/>
          <w:sz w:val="24"/>
          <w:szCs w:val="24"/>
        </w:rPr>
        <w:t>H</w:t>
      </w:r>
      <w:r>
        <w:rPr>
          <w:rFonts w:hAnsi="宋体" w:hint="eastAsia"/>
          <w:sz w:val="24"/>
          <w:szCs w:val="24"/>
        </w:rPr>
        <w:t>）。</w:t>
      </w:r>
    </w:p>
    <w:p w14:paraId="242AB098" w14:textId="77777777" w:rsidR="00A07AD4" w:rsidRDefault="00000000">
      <w:pPr>
        <w:pStyle w:val="a0"/>
        <w:adjustRightInd w:val="0"/>
        <w:snapToGrid w:val="0"/>
        <w:spacing w:line="300" w:lineRule="auto"/>
        <w:ind w:firstLine="420"/>
        <w:rPr>
          <w:rFonts w:hAnsi="宋体" w:hint="eastAsia"/>
          <w:sz w:val="24"/>
          <w:szCs w:val="24"/>
        </w:rPr>
      </w:pPr>
      <w:r>
        <w:rPr>
          <w:rFonts w:hAnsi="宋体"/>
          <w:sz w:val="24"/>
          <w:szCs w:val="24"/>
        </w:rPr>
        <w:t>公式中应注意分数线的长短（主、副分数线严格区分），长分数线与等号对齐，如：</w:t>
      </w:r>
    </w:p>
    <w:p w14:paraId="14C56CF2" w14:textId="77777777" w:rsidR="00A07AD4" w:rsidRDefault="00000000">
      <w:pPr>
        <w:pStyle w:val="a0"/>
        <w:adjustRightInd w:val="0"/>
        <w:snapToGrid w:val="0"/>
        <w:spacing w:line="300" w:lineRule="auto"/>
        <w:ind w:firstLineChars="200" w:firstLine="480"/>
        <w:jc w:val="center"/>
        <w:rPr>
          <w:rFonts w:hAnsi="宋体" w:hint="eastAsia"/>
          <w:sz w:val="24"/>
          <w:szCs w:val="24"/>
        </w:rPr>
      </w:pPr>
      <w:r>
        <w:rPr>
          <w:rFonts w:hAnsi="宋体"/>
          <w:position w:val="-60"/>
          <w:sz w:val="24"/>
          <w:szCs w:val="24"/>
        </w:rPr>
        <w:object w:dxaOrig="1574" w:dyaOrig="1035" w14:anchorId="3D272326">
          <v:shape id="_x0000_i1039" type="#_x0000_t75" style="width:78.7pt;height:51.75pt" o:ole="" fillcolor="#6d6d6d">
            <v:imagedata r:id="rId40" o:title=""/>
          </v:shape>
          <o:OLEObject Type="Embed" ProgID="Equation.3" ShapeID="_x0000_i1039" DrawAspect="Content" ObjectID="_1793175082" r:id="rId41"/>
        </w:object>
      </w:r>
    </w:p>
    <w:p w14:paraId="74F13C74" w14:textId="77777777" w:rsidR="00A07AD4" w:rsidRDefault="00000000">
      <w:pPr>
        <w:pStyle w:val="a0"/>
        <w:adjustRightInd w:val="0"/>
        <w:snapToGrid w:val="0"/>
        <w:spacing w:line="300" w:lineRule="auto"/>
        <w:ind w:firstLineChars="200" w:firstLine="480"/>
        <w:rPr>
          <w:rFonts w:hAnsi="宋体" w:hint="eastAsia"/>
          <w:sz w:val="24"/>
          <w:szCs w:val="24"/>
        </w:rPr>
      </w:pPr>
      <w:r>
        <w:rPr>
          <w:rFonts w:hAnsi="宋体"/>
          <w:sz w:val="24"/>
          <w:szCs w:val="24"/>
        </w:rPr>
        <w:t>不能用文字形式表示等式，如：</w:t>
      </w:r>
      <w:r>
        <w:rPr>
          <w:rFonts w:hAnsi="宋体"/>
          <w:position w:val="-22"/>
          <w:sz w:val="24"/>
          <w:szCs w:val="24"/>
        </w:rPr>
        <w:object w:dxaOrig="2280" w:dyaOrig="600" w14:anchorId="217C2CFE">
          <v:shape id="_x0000_i1040" type="#_x0000_t75" style="width:114pt;height:30pt" o:ole="">
            <v:imagedata r:id="rId42" o:title=""/>
          </v:shape>
          <o:OLEObject Type="Embed" ProgID="Equation.3" ShapeID="_x0000_i1040" DrawAspect="Content" ObjectID="_1793175083" r:id="rId43"/>
        </w:object>
      </w:r>
    </w:p>
    <w:p w14:paraId="65A92559" w14:textId="77777777" w:rsidR="00A07AD4" w:rsidRDefault="00000000">
      <w:pPr>
        <w:pStyle w:val="a0"/>
        <w:adjustRightInd w:val="0"/>
        <w:snapToGrid w:val="0"/>
        <w:spacing w:line="300" w:lineRule="auto"/>
        <w:ind w:firstLineChars="200" w:firstLine="480"/>
        <w:rPr>
          <w:rFonts w:hAnsi="宋体" w:hint="eastAsia"/>
          <w:sz w:val="24"/>
          <w:szCs w:val="24"/>
        </w:rPr>
      </w:pPr>
      <w:r>
        <w:rPr>
          <w:rFonts w:hAnsi="宋体" w:hint="eastAsia"/>
          <w:sz w:val="24"/>
          <w:szCs w:val="24"/>
        </w:rPr>
        <w:lastRenderedPageBreak/>
        <w:t>公式中变量下标按《量和单位》中规定，建议用正体形式。</w:t>
      </w:r>
    </w:p>
    <w:p w14:paraId="250AC73D" w14:textId="77777777" w:rsidR="00A07AD4" w:rsidRDefault="00000000">
      <w:pPr>
        <w:pStyle w:val="2"/>
      </w:pPr>
      <w:bookmarkStart w:id="23" w:name="_Toc5139"/>
      <w:r>
        <w:t>2.12</w:t>
      </w:r>
      <w:r>
        <w:rPr>
          <w:rFonts w:hint="eastAsia"/>
        </w:rPr>
        <w:t xml:space="preserve"> </w:t>
      </w:r>
      <w:r>
        <w:rPr>
          <w:rFonts w:hint="eastAsia"/>
        </w:rPr>
        <w:t>插表</w:t>
      </w:r>
      <w:bookmarkEnd w:id="23"/>
    </w:p>
    <w:p w14:paraId="298A24F6" w14:textId="77777777" w:rsidR="00A07AD4" w:rsidRDefault="00000000">
      <w:pPr>
        <w:pStyle w:val="a0"/>
        <w:snapToGrid w:val="0"/>
        <w:spacing w:line="300" w:lineRule="auto"/>
        <w:ind w:firstLineChars="200" w:firstLine="480"/>
        <w:rPr>
          <w:rFonts w:hAnsi="宋体" w:hint="eastAsia"/>
          <w:sz w:val="24"/>
          <w:szCs w:val="24"/>
        </w:rPr>
      </w:pPr>
      <w:r>
        <w:rPr>
          <w:rFonts w:hAnsi="宋体"/>
          <w:sz w:val="24"/>
          <w:szCs w:val="24"/>
        </w:rPr>
        <w:t>表应有自明性。表格不加左、右边线。表的编排</w:t>
      </w:r>
      <w:r>
        <w:rPr>
          <w:rFonts w:hAnsi="宋体" w:hint="eastAsia"/>
          <w:sz w:val="24"/>
          <w:szCs w:val="24"/>
        </w:rPr>
        <w:t>建议</w:t>
      </w:r>
      <w:r>
        <w:rPr>
          <w:rFonts w:hAnsi="宋体"/>
          <w:sz w:val="24"/>
          <w:szCs w:val="24"/>
        </w:rPr>
        <w:t>采用国际通行的三线表</w:t>
      </w:r>
      <w:r>
        <w:rPr>
          <w:rFonts w:hAnsi="宋体" w:hint="eastAsia"/>
          <w:sz w:val="24"/>
          <w:szCs w:val="24"/>
        </w:rPr>
        <w:t>，如果</w:t>
      </w:r>
      <w:proofErr w:type="gramStart"/>
      <w:r>
        <w:rPr>
          <w:rFonts w:hAnsi="宋体" w:hint="eastAsia"/>
          <w:sz w:val="24"/>
          <w:szCs w:val="24"/>
        </w:rPr>
        <w:t>三线表</w:t>
      </w:r>
      <w:proofErr w:type="gramEnd"/>
      <w:r>
        <w:rPr>
          <w:rFonts w:hAnsi="宋体" w:hint="eastAsia"/>
          <w:sz w:val="24"/>
          <w:szCs w:val="24"/>
        </w:rPr>
        <w:t>不足以清晰表达表中内容，应加大</w:t>
      </w:r>
      <w:proofErr w:type="gramStart"/>
      <w:r>
        <w:rPr>
          <w:rFonts w:hAnsi="宋体" w:hint="eastAsia"/>
          <w:sz w:val="24"/>
          <w:szCs w:val="24"/>
        </w:rPr>
        <w:t>栏与栏间距</w:t>
      </w:r>
      <w:proofErr w:type="gramEnd"/>
      <w:r>
        <w:rPr>
          <w:rFonts w:hAnsi="宋体" w:hint="eastAsia"/>
          <w:sz w:val="24"/>
          <w:szCs w:val="24"/>
        </w:rPr>
        <w:t>，以清晰明了为主，例如附件</w:t>
      </w:r>
      <w:r>
        <w:rPr>
          <w:rFonts w:ascii="Times New Roman" w:hAnsi="Times New Roman"/>
          <w:sz w:val="24"/>
          <w:szCs w:val="24"/>
        </w:rPr>
        <w:t>1</w:t>
      </w:r>
      <w:r>
        <w:rPr>
          <w:rFonts w:hAnsi="宋体" w:hint="eastAsia"/>
          <w:sz w:val="24"/>
          <w:szCs w:val="24"/>
        </w:rPr>
        <w:t>中的表</w:t>
      </w:r>
      <w:r>
        <w:rPr>
          <w:rFonts w:ascii="Times New Roman" w:hAnsi="Times New Roman"/>
          <w:sz w:val="24"/>
          <w:szCs w:val="24"/>
        </w:rPr>
        <w:t>2</w:t>
      </w:r>
      <w:r>
        <w:rPr>
          <w:rFonts w:hAnsi="宋体"/>
          <w:sz w:val="24"/>
          <w:szCs w:val="24"/>
        </w:rPr>
        <w:t>。表中文字用宋体、</w:t>
      </w:r>
      <w:r>
        <w:rPr>
          <w:rFonts w:ascii="Times New Roman" w:hAnsi="Times New Roman"/>
          <w:sz w:val="24"/>
          <w:szCs w:val="24"/>
        </w:rPr>
        <w:t>Times New Roman</w:t>
      </w:r>
      <w:r>
        <w:rPr>
          <w:rFonts w:hAnsi="宋体"/>
          <w:sz w:val="24"/>
          <w:szCs w:val="24"/>
        </w:rPr>
        <w:t>字</w:t>
      </w:r>
      <w:r>
        <w:rPr>
          <w:rFonts w:hAnsi="宋体" w:hint="eastAsia"/>
          <w:sz w:val="24"/>
          <w:szCs w:val="24"/>
        </w:rPr>
        <w:t>体，字号尽量采用</w:t>
      </w:r>
      <w:r>
        <w:rPr>
          <w:rFonts w:ascii="Times New Roman" w:hAnsi="Times New Roman"/>
          <w:sz w:val="24"/>
          <w:szCs w:val="24"/>
        </w:rPr>
        <w:t>5</w:t>
      </w:r>
      <w:r>
        <w:rPr>
          <w:rFonts w:hAnsi="宋体" w:hint="eastAsia"/>
          <w:sz w:val="24"/>
          <w:szCs w:val="24"/>
        </w:rPr>
        <w:t>号字（当字数较多时可用小</w:t>
      </w:r>
      <w:r>
        <w:rPr>
          <w:rFonts w:ascii="Times New Roman" w:hAnsi="Times New Roman"/>
          <w:sz w:val="24"/>
          <w:szCs w:val="24"/>
        </w:rPr>
        <w:t>5</w:t>
      </w:r>
      <w:r>
        <w:rPr>
          <w:rFonts w:hAnsi="宋体" w:hint="eastAsia"/>
          <w:sz w:val="24"/>
          <w:szCs w:val="24"/>
        </w:rPr>
        <w:t>号字，但在一个插表内字号要统一）</w:t>
      </w:r>
      <w:r>
        <w:rPr>
          <w:rFonts w:hAnsi="宋体"/>
          <w:sz w:val="24"/>
          <w:szCs w:val="24"/>
        </w:rPr>
        <w:t>。</w:t>
      </w:r>
    </w:p>
    <w:p w14:paraId="33B8B4E1" w14:textId="77777777" w:rsidR="00A07AD4" w:rsidRDefault="00000000">
      <w:pPr>
        <w:pStyle w:val="a0"/>
        <w:snapToGrid w:val="0"/>
        <w:spacing w:line="300" w:lineRule="auto"/>
        <w:ind w:firstLineChars="200" w:firstLine="480"/>
        <w:rPr>
          <w:rFonts w:ascii="Times New Roman" w:hAnsi="Times New Roman"/>
          <w:sz w:val="24"/>
          <w:szCs w:val="24"/>
        </w:rPr>
      </w:pPr>
      <w:r>
        <w:rPr>
          <w:rFonts w:hAnsi="宋体"/>
          <w:sz w:val="24"/>
          <w:szCs w:val="24"/>
        </w:rPr>
        <w:t>每个表格均应有表题（</w:t>
      </w:r>
      <w:proofErr w:type="gramStart"/>
      <w:r>
        <w:rPr>
          <w:rFonts w:hAnsi="宋体"/>
          <w:sz w:val="24"/>
          <w:szCs w:val="24"/>
        </w:rPr>
        <w:t>由表序和</w:t>
      </w:r>
      <w:proofErr w:type="gramEnd"/>
      <w:r>
        <w:rPr>
          <w:rFonts w:hAnsi="宋体"/>
          <w:sz w:val="24"/>
          <w:szCs w:val="24"/>
        </w:rPr>
        <w:t>表名组成）。</w:t>
      </w:r>
      <w:proofErr w:type="gramStart"/>
      <w:r>
        <w:rPr>
          <w:rFonts w:hAnsi="宋体"/>
          <w:sz w:val="24"/>
          <w:szCs w:val="24"/>
        </w:rPr>
        <w:t>表序一般</w:t>
      </w:r>
      <w:proofErr w:type="gramEnd"/>
      <w:r>
        <w:rPr>
          <w:rFonts w:hAnsi="宋体"/>
          <w:sz w:val="24"/>
          <w:szCs w:val="24"/>
        </w:rPr>
        <w:t>按章编排，如第</w:t>
      </w:r>
      <w:r>
        <w:rPr>
          <w:rFonts w:ascii="Times New Roman" w:hAnsi="Times New Roman"/>
          <w:sz w:val="24"/>
          <w:szCs w:val="24"/>
        </w:rPr>
        <w:t>1</w:t>
      </w:r>
      <w:r>
        <w:rPr>
          <w:rFonts w:hAnsi="宋体"/>
          <w:sz w:val="24"/>
          <w:szCs w:val="24"/>
        </w:rPr>
        <w:t>章</w:t>
      </w:r>
      <w:proofErr w:type="gramStart"/>
      <w:r>
        <w:rPr>
          <w:rFonts w:hAnsi="宋体"/>
          <w:sz w:val="24"/>
          <w:szCs w:val="24"/>
        </w:rPr>
        <w:t>第一个插表的</w:t>
      </w:r>
      <w:proofErr w:type="gramEnd"/>
      <w:r>
        <w:rPr>
          <w:rFonts w:hAnsi="宋体"/>
          <w:sz w:val="24"/>
          <w:szCs w:val="24"/>
        </w:rPr>
        <w:t>序号为“表</w:t>
      </w:r>
      <w:r>
        <w:rPr>
          <w:rFonts w:ascii="Times New Roman" w:hAnsi="Times New Roman"/>
          <w:sz w:val="24"/>
          <w:szCs w:val="24"/>
        </w:rPr>
        <w:t>1-1</w:t>
      </w:r>
      <w:r>
        <w:rPr>
          <w:rFonts w:hAnsi="宋体"/>
          <w:sz w:val="24"/>
          <w:szCs w:val="24"/>
        </w:rPr>
        <w:t>”。</w:t>
      </w:r>
      <w:proofErr w:type="gramStart"/>
      <w:r>
        <w:rPr>
          <w:rFonts w:hAnsi="宋体"/>
          <w:sz w:val="24"/>
          <w:szCs w:val="24"/>
        </w:rPr>
        <w:t>表序与</w:t>
      </w:r>
      <w:proofErr w:type="gramEnd"/>
      <w:r>
        <w:rPr>
          <w:rFonts w:hAnsi="宋体"/>
          <w:sz w:val="24"/>
          <w:szCs w:val="24"/>
        </w:rPr>
        <w:t>表名之间空</w:t>
      </w:r>
      <w:r>
        <w:rPr>
          <w:rFonts w:ascii="Times New Roman" w:hAnsi="Times New Roman"/>
          <w:sz w:val="24"/>
          <w:szCs w:val="24"/>
        </w:rPr>
        <w:t>2</w:t>
      </w:r>
      <w:r>
        <w:rPr>
          <w:rFonts w:hAnsi="宋体" w:hint="eastAsia"/>
          <w:sz w:val="24"/>
          <w:szCs w:val="24"/>
        </w:rPr>
        <w:t>个</w:t>
      </w:r>
      <w:r>
        <w:rPr>
          <w:rFonts w:hAnsi="宋体" w:hint="eastAsia"/>
          <w:spacing w:val="-2"/>
          <w:sz w:val="24"/>
          <w:szCs w:val="24"/>
        </w:rPr>
        <w:t>半角</w:t>
      </w:r>
      <w:r>
        <w:rPr>
          <w:rFonts w:hAnsi="宋体" w:hint="eastAsia"/>
          <w:sz w:val="24"/>
          <w:szCs w:val="24"/>
        </w:rPr>
        <w:t>字符</w:t>
      </w:r>
      <w:r>
        <w:rPr>
          <w:rFonts w:hAnsi="宋体"/>
          <w:sz w:val="24"/>
          <w:szCs w:val="24"/>
        </w:rPr>
        <w:t>，表名中不允许使用标点符</w:t>
      </w:r>
      <w:r>
        <w:rPr>
          <w:rFonts w:ascii="Times New Roman" w:hAnsi="宋体"/>
          <w:sz w:val="24"/>
          <w:szCs w:val="24"/>
        </w:rPr>
        <w:t>号，表名后不加标点。</w:t>
      </w:r>
      <w:proofErr w:type="gramStart"/>
      <w:r>
        <w:rPr>
          <w:rFonts w:ascii="Times New Roman" w:hAnsi="宋体"/>
          <w:sz w:val="24"/>
          <w:szCs w:val="24"/>
        </w:rPr>
        <w:t>表题置于</w:t>
      </w:r>
      <w:proofErr w:type="gramEnd"/>
      <w:r>
        <w:rPr>
          <w:rFonts w:ascii="Times New Roman" w:hAnsi="宋体"/>
          <w:sz w:val="24"/>
          <w:szCs w:val="24"/>
        </w:rPr>
        <w:t>表上，中文用宋体</w:t>
      </w:r>
      <w:r>
        <w:rPr>
          <w:rFonts w:ascii="Times New Roman" w:hAnsi="Times New Roman"/>
          <w:sz w:val="24"/>
          <w:szCs w:val="24"/>
        </w:rPr>
        <w:t>5</w:t>
      </w:r>
      <w:r>
        <w:rPr>
          <w:rFonts w:ascii="Times New Roman" w:hAnsi="宋体"/>
          <w:sz w:val="24"/>
          <w:szCs w:val="24"/>
        </w:rPr>
        <w:t>号字，英文用</w:t>
      </w:r>
      <w:r>
        <w:rPr>
          <w:rFonts w:ascii="Times New Roman" w:hAnsi="Times New Roman"/>
          <w:sz w:val="24"/>
          <w:szCs w:val="24"/>
        </w:rPr>
        <w:t>Times New  Roman</w:t>
      </w:r>
      <w:r>
        <w:rPr>
          <w:rFonts w:ascii="Times New Roman" w:hAnsi="Times New Roman" w:hint="eastAsia"/>
          <w:sz w:val="24"/>
          <w:szCs w:val="24"/>
        </w:rPr>
        <w:t>字体</w:t>
      </w:r>
      <w:r>
        <w:rPr>
          <w:rFonts w:ascii="Times New Roman" w:hAnsi="Times New Roman"/>
          <w:sz w:val="24"/>
          <w:szCs w:val="24"/>
        </w:rPr>
        <w:t>5</w:t>
      </w:r>
      <w:r>
        <w:rPr>
          <w:rFonts w:ascii="Times New Roman" w:hAnsi="Times New Roman"/>
          <w:sz w:val="24"/>
          <w:szCs w:val="24"/>
        </w:rPr>
        <w:t>号字。</w:t>
      </w:r>
    </w:p>
    <w:p w14:paraId="4FFFE877" w14:textId="77777777" w:rsidR="00A07AD4" w:rsidRDefault="00000000">
      <w:pPr>
        <w:pStyle w:val="a0"/>
        <w:snapToGrid w:val="0"/>
        <w:spacing w:line="300" w:lineRule="auto"/>
        <w:ind w:firstLineChars="200" w:firstLine="480"/>
        <w:rPr>
          <w:rFonts w:ascii="Times New Roman" w:hAnsi="Times New Roman"/>
          <w:sz w:val="24"/>
          <w:szCs w:val="24"/>
        </w:rPr>
      </w:pPr>
      <w:r>
        <w:rPr>
          <w:rFonts w:ascii="Times New Roman" w:hAnsi="宋体"/>
          <w:sz w:val="24"/>
          <w:szCs w:val="24"/>
        </w:rPr>
        <w:t>表头设计应简单明了，尽量不用斜线。表头中可采用化学符号或物理量符号。</w:t>
      </w:r>
    </w:p>
    <w:p w14:paraId="2785F712" w14:textId="77777777" w:rsidR="00A07AD4" w:rsidRDefault="00000000">
      <w:pPr>
        <w:pStyle w:val="a0"/>
        <w:snapToGrid w:val="0"/>
        <w:spacing w:line="300" w:lineRule="auto"/>
        <w:ind w:firstLineChars="200" w:firstLine="480"/>
        <w:rPr>
          <w:rFonts w:ascii="Times New Roman" w:hAnsi="Times New Roman"/>
          <w:sz w:val="24"/>
          <w:szCs w:val="24"/>
        </w:rPr>
      </w:pPr>
      <w:proofErr w:type="gramStart"/>
      <w:r>
        <w:rPr>
          <w:rFonts w:ascii="Times New Roman" w:hAnsi="宋体"/>
          <w:sz w:val="24"/>
          <w:szCs w:val="24"/>
        </w:rPr>
        <w:t>全表如</w:t>
      </w:r>
      <w:proofErr w:type="gramEnd"/>
      <w:r>
        <w:rPr>
          <w:rFonts w:ascii="Times New Roman" w:hAnsi="宋体"/>
          <w:sz w:val="24"/>
          <w:szCs w:val="24"/>
        </w:rPr>
        <w:t>用同一单位，则将单位符号移至表头右上角，加圆括号。</w:t>
      </w:r>
    </w:p>
    <w:p w14:paraId="59643F36" w14:textId="77777777" w:rsidR="00A07AD4" w:rsidRDefault="00000000">
      <w:pPr>
        <w:pStyle w:val="a0"/>
        <w:snapToGrid w:val="0"/>
        <w:spacing w:line="300" w:lineRule="auto"/>
        <w:ind w:firstLineChars="200" w:firstLine="480"/>
        <w:rPr>
          <w:rFonts w:hAnsi="宋体" w:hint="eastAsia"/>
          <w:sz w:val="24"/>
          <w:szCs w:val="24"/>
        </w:rPr>
      </w:pPr>
      <w:r>
        <w:rPr>
          <w:rFonts w:ascii="Times New Roman" w:hAnsi="宋体"/>
          <w:sz w:val="24"/>
          <w:szCs w:val="24"/>
        </w:rPr>
        <w:t>表中数据应准确无误，书写清楚。数字空缺的格内加横线</w:t>
      </w:r>
      <w:r>
        <w:rPr>
          <w:rFonts w:hAnsi="宋体"/>
          <w:sz w:val="24"/>
          <w:szCs w:val="24"/>
        </w:rPr>
        <w:t>“</w:t>
      </w:r>
      <w:r>
        <w:rPr>
          <w:rFonts w:ascii="Times New Roman" w:hAnsi="宋体" w:hint="eastAsia"/>
          <w:sz w:val="24"/>
          <w:szCs w:val="24"/>
        </w:rPr>
        <w:t>—</w:t>
      </w:r>
      <w:r>
        <w:rPr>
          <w:rFonts w:hAnsi="宋体"/>
          <w:sz w:val="24"/>
          <w:szCs w:val="24"/>
        </w:rPr>
        <w:t>”</w:t>
      </w:r>
      <w:r>
        <w:rPr>
          <w:rFonts w:ascii="Times New Roman" w:hAnsi="宋体"/>
          <w:sz w:val="24"/>
          <w:szCs w:val="24"/>
        </w:rPr>
        <w:t>（占</w:t>
      </w:r>
      <w:r>
        <w:rPr>
          <w:rFonts w:ascii="Times New Roman" w:hAnsi="Times New Roman"/>
          <w:sz w:val="24"/>
          <w:szCs w:val="24"/>
        </w:rPr>
        <w:t>2</w:t>
      </w:r>
      <w:r>
        <w:rPr>
          <w:rFonts w:ascii="Times New Roman" w:hAnsi="宋体"/>
          <w:sz w:val="24"/>
          <w:szCs w:val="24"/>
        </w:rPr>
        <w:t>个</w:t>
      </w:r>
      <w:r>
        <w:rPr>
          <w:rFonts w:hAnsi="宋体" w:hint="eastAsia"/>
          <w:spacing w:val="-2"/>
          <w:sz w:val="24"/>
          <w:szCs w:val="24"/>
        </w:rPr>
        <w:t>半角</w:t>
      </w:r>
      <w:r>
        <w:rPr>
          <w:rFonts w:ascii="Times New Roman" w:hAnsi="宋体" w:hint="eastAsia"/>
          <w:sz w:val="24"/>
          <w:szCs w:val="24"/>
        </w:rPr>
        <w:t>字符</w:t>
      </w:r>
      <w:r>
        <w:rPr>
          <w:rFonts w:ascii="Times New Roman" w:hAnsi="宋体"/>
          <w:sz w:val="24"/>
          <w:szCs w:val="24"/>
        </w:rPr>
        <w:t>）。表内文字或数字上、下或左、</w:t>
      </w:r>
      <w:proofErr w:type="gramStart"/>
      <w:r>
        <w:rPr>
          <w:rFonts w:ascii="Times New Roman" w:hAnsi="宋体"/>
          <w:sz w:val="24"/>
          <w:szCs w:val="24"/>
        </w:rPr>
        <w:t>右相同</w:t>
      </w:r>
      <w:proofErr w:type="gramEnd"/>
      <w:r>
        <w:rPr>
          <w:rFonts w:ascii="Times New Roman" w:hAnsi="宋体"/>
          <w:sz w:val="24"/>
          <w:szCs w:val="24"/>
        </w:rPr>
        <w:t>时，采用通栏处理方式，不允许用</w:t>
      </w:r>
      <w:r>
        <w:rPr>
          <w:rFonts w:hAnsi="宋体"/>
          <w:sz w:val="24"/>
          <w:szCs w:val="24"/>
        </w:rPr>
        <w:t>“</w:t>
      </w:r>
      <w:r>
        <w:rPr>
          <w:rFonts w:ascii="Times New Roman" w:hAnsi="宋体"/>
          <w:sz w:val="24"/>
          <w:szCs w:val="24"/>
        </w:rPr>
        <w:t>〃</w:t>
      </w:r>
      <w:r>
        <w:rPr>
          <w:rFonts w:ascii="Times New Roman" w:hAnsi="宋体" w:hint="eastAsia"/>
          <w:sz w:val="24"/>
          <w:szCs w:val="24"/>
        </w:rPr>
        <w:t xml:space="preserve"> </w:t>
      </w:r>
      <w:r>
        <w:rPr>
          <w:rFonts w:hAnsi="宋体"/>
          <w:sz w:val="24"/>
          <w:szCs w:val="24"/>
        </w:rPr>
        <w:t>”“同上”之类的写法。</w:t>
      </w:r>
    </w:p>
    <w:p w14:paraId="75D9D401" w14:textId="77777777" w:rsidR="00A07AD4" w:rsidRDefault="00000000">
      <w:pPr>
        <w:pStyle w:val="a0"/>
        <w:snapToGrid w:val="0"/>
        <w:spacing w:line="300" w:lineRule="auto"/>
        <w:ind w:firstLineChars="200" w:firstLine="480"/>
        <w:rPr>
          <w:rFonts w:hAnsi="宋体" w:hint="eastAsia"/>
          <w:sz w:val="24"/>
          <w:szCs w:val="24"/>
        </w:rPr>
      </w:pPr>
      <w:r>
        <w:rPr>
          <w:rFonts w:hAnsi="宋体"/>
          <w:sz w:val="24"/>
          <w:szCs w:val="24"/>
        </w:rPr>
        <w:t>表内文字说明，起行空</w:t>
      </w:r>
      <w:r>
        <w:rPr>
          <w:rFonts w:ascii="Times New Roman" w:hAnsi="Times New Roman"/>
          <w:sz w:val="24"/>
          <w:szCs w:val="24"/>
        </w:rPr>
        <w:t>2</w:t>
      </w:r>
      <w:r>
        <w:rPr>
          <w:rFonts w:hAnsi="宋体" w:hint="eastAsia"/>
          <w:sz w:val="24"/>
          <w:szCs w:val="24"/>
        </w:rPr>
        <w:t>个</w:t>
      </w:r>
      <w:r>
        <w:rPr>
          <w:rFonts w:hAnsi="宋体" w:hint="eastAsia"/>
          <w:spacing w:val="-2"/>
          <w:sz w:val="24"/>
          <w:szCs w:val="24"/>
        </w:rPr>
        <w:t>半角</w:t>
      </w:r>
      <w:r>
        <w:rPr>
          <w:rFonts w:hAnsi="宋体" w:hint="eastAsia"/>
          <w:sz w:val="24"/>
          <w:szCs w:val="24"/>
        </w:rPr>
        <w:t>字符，</w:t>
      </w:r>
      <w:r>
        <w:rPr>
          <w:rFonts w:hAnsi="宋体"/>
          <w:sz w:val="24"/>
          <w:szCs w:val="24"/>
        </w:rPr>
        <w:t>转行顶格</w:t>
      </w:r>
      <w:r>
        <w:rPr>
          <w:rFonts w:hAnsi="宋体" w:hint="eastAsia"/>
          <w:sz w:val="24"/>
          <w:szCs w:val="24"/>
        </w:rPr>
        <w:t>，</w:t>
      </w:r>
      <w:r>
        <w:rPr>
          <w:rFonts w:hAnsi="宋体"/>
          <w:sz w:val="24"/>
          <w:szCs w:val="24"/>
        </w:rPr>
        <w:t>句末不加标点。</w:t>
      </w:r>
    </w:p>
    <w:p w14:paraId="40A71EF4" w14:textId="77777777" w:rsidR="00A07AD4" w:rsidRDefault="00000000">
      <w:pPr>
        <w:pStyle w:val="a0"/>
        <w:snapToGrid w:val="0"/>
        <w:spacing w:line="300" w:lineRule="auto"/>
        <w:ind w:firstLineChars="200" w:firstLine="480"/>
        <w:rPr>
          <w:rFonts w:hAnsi="宋体" w:hint="eastAsia"/>
          <w:sz w:val="24"/>
          <w:szCs w:val="24"/>
        </w:rPr>
      </w:pPr>
      <w:proofErr w:type="gramStart"/>
      <w:r>
        <w:rPr>
          <w:rFonts w:hAnsi="宋体" w:hint="eastAsia"/>
          <w:sz w:val="24"/>
          <w:szCs w:val="24"/>
        </w:rPr>
        <w:t>插表之前</w:t>
      </w:r>
      <w:proofErr w:type="gramEnd"/>
      <w:r>
        <w:rPr>
          <w:rFonts w:hAnsi="宋体" w:hint="eastAsia"/>
          <w:sz w:val="24"/>
          <w:szCs w:val="24"/>
        </w:rPr>
        <w:t>文中必须有相关文字提示，如“见表</w:t>
      </w:r>
      <w:r>
        <w:rPr>
          <w:rFonts w:ascii="Times New Roman" w:hAnsi="Times New Roman"/>
          <w:sz w:val="24"/>
          <w:szCs w:val="24"/>
        </w:rPr>
        <w:t>1-1</w:t>
      </w:r>
      <w:r>
        <w:rPr>
          <w:rFonts w:hAnsi="宋体" w:hint="eastAsia"/>
          <w:sz w:val="24"/>
          <w:szCs w:val="24"/>
        </w:rPr>
        <w:t>”“如表</w:t>
      </w:r>
      <w:r>
        <w:rPr>
          <w:rFonts w:ascii="Times New Roman" w:hAnsi="Times New Roman"/>
          <w:sz w:val="24"/>
          <w:szCs w:val="24"/>
        </w:rPr>
        <w:t>1-1</w:t>
      </w:r>
      <w:r>
        <w:rPr>
          <w:rFonts w:hAnsi="宋体" w:hint="eastAsia"/>
          <w:sz w:val="24"/>
          <w:szCs w:val="24"/>
        </w:rPr>
        <w:t>所示”。一般情况</w:t>
      </w:r>
      <w:proofErr w:type="gramStart"/>
      <w:r>
        <w:rPr>
          <w:rFonts w:hAnsi="宋体" w:hint="eastAsia"/>
          <w:sz w:val="24"/>
          <w:szCs w:val="24"/>
        </w:rPr>
        <w:t>下插表不能</w:t>
      </w:r>
      <w:proofErr w:type="gramEnd"/>
      <w:r>
        <w:rPr>
          <w:rFonts w:hAnsi="宋体" w:hint="eastAsia"/>
          <w:sz w:val="24"/>
          <w:szCs w:val="24"/>
        </w:rPr>
        <w:t>拆开两页编排，</w:t>
      </w:r>
      <w:proofErr w:type="gramStart"/>
      <w:r>
        <w:rPr>
          <w:rFonts w:hAnsi="宋体"/>
          <w:sz w:val="24"/>
          <w:szCs w:val="24"/>
        </w:rPr>
        <w:t>如某表</w:t>
      </w:r>
      <w:r>
        <w:rPr>
          <w:rFonts w:hAnsi="宋体" w:hint="eastAsia"/>
          <w:sz w:val="24"/>
          <w:szCs w:val="24"/>
        </w:rPr>
        <w:t>在</w:t>
      </w:r>
      <w:proofErr w:type="gramEnd"/>
      <w:r>
        <w:rPr>
          <w:rFonts w:hAnsi="宋体" w:hint="eastAsia"/>
          <w:sz w:val="24"/>
          <w:szCs w:val="24"/>
        </w:rPr>
        <w:t>一页内安排不下时，才可转页，以续表形式接排。</w:t>
      </w:r>
      <w:proofErr w:type="gramStart"/>
      <w:r>
        <w:rPr>
          <w:rFonts w:hAnsi="宋体" w:hint="eastAsia"/>
          <w:sz w:val="24"/>
          <w:szCs w:val="24"/>
        </w:rPr>
        <w:t>表右上角</w:t>
      </w:r>
      <w:proofErr w:type="gramEnd"/>
      <w:r>
        <w:rPr>
          <w:rFonts w:hAnsi="宋体" w:hint="eastAsia"/>
          <w:sz w:val="24"/>
          <w:szCs w:val="24"/>
        </w:rPr>
        <w:t>注明</w:t>
      </w:r>
      <w:r>
        <w:rPr>
          <w:rFonts w:hAnsi="宋体"/>
          <w:sz w:val="24"/>
          <w:szCs w:val="24"/>
        </w:rPr>
        <w:t>编号</w:t>
      </w:r>
      <w:r>
        <w:rPr>
          <w:rFonts w:hAnsi="宋体" w:hint="eastAsia"/>
          <w:sz w:val="24"/>
          <w:szCs w:val="24"/>
        </w:rPr>
        <w:t>，编号后加</w:t>
      </w:r>
      <w:r>
        <w:rPr>
          <w:rFonts w:hAnsi="宋体"/>
          <w:sz w:val="24"/>
          <w:szCs w:val="24"/>
        </w:rPr>
        <w:t>“</w:t>
      </w:r>
      <w:r>
        <w:rPr>
          <w:rFonts w:hAnsi="宋体" w:hint="eastAsia"/>
          <w:sz w:val="24"/>
          <w:szCs w:val="24"/>
        </w:rPr>
        <w:t>（</w:t>
      </w:r>
      <w:r>
        <w:rPr>
          <w:rFonts w:hAnsi="宋体"/>
          <w:sz w:val="24"/>
          <w:szCs w:val="24"/>
        </w:rPr>
        <w:t>续表</w:t>
      </w:r>
      <w:r>
        <w:rPr>
          <w:rFonts w:hAnsi="宋体" w:hint="eastAsia"/>
          <w:sz w:val="24"/>
          <w:szCs w:val="24"/>
        </w:rPr>
        <w:t>）</w:t>
      </w:r>
      <w:r>
        <w:rPr>
          <w:rFonts w:hAnsi="宋体"/>
          <w:sz w:val="24"/>
          <w:szCs w:val="24"/>
        </w:rPr>
        <w:t>”，</w:t>
      </w:r>
      <w:r>
        <w:rPr>
          <w:rFonts w:hAnsi="宋体" w:hint="eastAsia"/>
          <w:sz w:val="24"/>
          <w:szCs w:val="24"/>
        </w:rPr>
        <w:t>并</w:t>
      </w:r>
      <w:r>
        <w:rPr>
          <w:rFonts w:hAnsi="宋体"/>
          <w:sz w:val="24"/>
          <w:szCs w:val="24"/>
        </w:rPr>
        <w:t>重复表头。</w:t>
      </w:r>
      <w:proofErr w:type="gramStart"/>
      <w:r>
        <w:rPr>
          <w:rFonts w:hAnsi="宋体" w:hint="eastAsia"/>
          <w:sz w:val="24"/>
          <w:szCs w:val="24"/>
        </w:rPr>
        <w:t>插表的</w:t>
      </w:r>
      <w:proofErr w:type="gramEnd"/>
      <w:r>
        <w:rPr>
          <w:rFonts w:hAnsi="宋体" w:hint="eastAsia"/>
          <w:sz w:val="24"/>
          <w:szCs w:val="24"/>
        </w:rPr>
        <w:t>上下与文中文字</w:t>
      </w:r>
      <w:proofErr w:type="gramStart"/>
      <w:r>
        <w:rPr>
          <w:rFonts w:hAnsi="宋体" w:hint="eastAsia"/>
          <w:sz w:val="24"/>
          <w:szCs w:val="24"/>
        </w:rPr>
        <w:t>间需空一行</w:t>
      </w:r>
      <w:proofErr w:type="gramEnd"/>
      <w:r>
        <w:rPr>
          <w:rFonts w:hAnsi="宋体" w:hint="eastAsia"/>
          <w:sz w:val="24"/>
          <w:szCs w:val="24"/>
        </w:rPr>
        <w:t>编排。</w:t>
      </w:r>
    </w:p>
    <w:p w14:paraId="665B4264" w14:textId="77777777" w:rsidR="00A07AD4" w:rsidRDefault="00000000">
      <w:pPr>
        <w:pStyle w:val="a0"/>
        <w:snapToGrid w:val="0"/>
        <w:spacing w:line="300" w:lineRule="auto"/>
        <w:ind w:firstLineChars="200" w:firstLine="480"/>
        <w:rPr>
          <w:rFonts w:ascii="Times New Roman" w:hAnsi="Times New Roman"/>
          <w:sz w:val="24"/>
          <w:szCs w:val="24"/>
        </w:rPr>
      </w:pPr>
      <w:r>
        <w:rPr>
          <w:rFonts w:ascii="Times New Roman" w:hAnsi="Times New Roman" w:hint="eastAsia"/>
          <w:sz w:val="24"/>
          <w:szCs w:val="24"/>
        </w:rPr>
        <w:t>引用文献中的表格时，除在正文文字中标注参考文献序号以外，还必须</w:t>
      </w:r>
      <w:proofErr w:type="gramStart"/>
      <w:r>
        <w:rPr>
          <w:rFonts w:ascii="Times New Roman" w:hAnsi="Times New Roman" w:hint="eastAsia"/>
          <w:sz w:val="24"/>
          <w:szCs w:val="24"/>
        </w:rPr>
        <w:t>在表题的</w:t>
      </w:r>
      <w:proofErr w:type="gramEnd"/>
      <w:r>
        <w:rPr>
          <w:rFonts w:ascii="Times New Roman" w:hAnsi="Times New Roman" w:hint="eastAsia"/>
          <w:sz w:val="24"/>
          <w:szCs w:val="24"/>
        </w:rPr>
        <w:t>右上角标注参考文献序号。</w:t>
      </w:r>
    </w:p>
    <w:p w14:paraId="560EE8AB" w14:textId="77777777" w:rsidR="00A07AD4" w:rsidRDefault="00000000">
      <w:pPr>
        <w:pStyle w:val="2"/>
      </w:pPr>
      <w:bookmarkStart w:id="24" w:name="_Toc23758"/>
      <w:r>
        <w:t>2.13</w:t>
      </w:r>
      <w:r>
        <w:t>插图</w:t>
      </w:r>
      <w:bookmarkEnd w:id="24"/>
    </w:p>
    <w:p w14:paraId="1500C902" w14:textId="77777777" w:rsidR="00A07AD4" w:rsidRDefault="00000000">
      <w:pPr>
        <w:pStyle w:val="a0"/>
        <w:snapToGrid w:val="0"/>
        <w:spacing w:line="300" w:lineRule="auto"/>
        <w:ind w:firstLineChars="200" w:firstLine="480"/>
        <w:rPr>
          <w:rFonts w:ascii="Times New Roman" w:hAnsi="Times New Roman"/>
          <w:sz w:val="24"/>
          <w:szCs w:val="24"/>
        </w:rPr>
      </w:pPr>
      <w:r>
        <w:rPr>
          <w:rFonts w:hAnsi="宋体"/>
          <w:sz w:val="24"/>
          <w:szCs w:val="24"/>
        </w:rPr>
        <w:t>图应有自明性。插图应与文字紧密配合，文图相符，内容正确。</w:t>
      </w:r>
      <w:proofErr w:type="gramStart"/>
      <w:r>
        <w:rPr>
          <w:rFonts w:hAnsi="宋体"/>
          <w:sz w:val="24"/>
          <w:szCs w:val="24"/>
        </w:rPr>
        <w:t>选图要力求</w:t>
      </w:r>
      <w:proofErr w:type="gramEnd"/>
      <w:r>
        <w:rPr>
          <w:rFonts w:hAnsi="宋体"/>
          <w:sz w:val="24"/>
          <w:szCs w:val="24"/>
        </w:rPr>
        <w:t>精练，插图、照片应完整清晰。</w:t>
      </w:r>
      <w:r>
        <w:rPr>
          <w:rFonts w:hAnsi="宋体" w:hint="eastAsia"/>
          <w:sz w:val="24"/>
          <w:szCs w:val="24"/>
        </w:rPr>
        <w:t>图中文字和数字等字号用宋体</w:t>
      </w:r>
      <w:r>
        <w:rPr>
          <w:rFonts w:ascii="Times New Roman" w:hAnsi="Times New Roman"/>
          <w:sz w:val="24"/>
          <w:szCs w:val="24"/>
        </w:rPr>
        <w:t>5</w:t>
      </w:r>
      <w:r>
        <w:rPr>
          <w:rFonts w:hAnsi="宋体" w:hint="eastAsia"/>
          <w:sz w:val="24"/>
          <w:szCs w:val="24"/>
        </w:rPr>
        <w:t>号字。</w:t>
      </w:r>
    </w:p>
    <w:p w14:paraId="5A2BFFE2" w14:textId="77777777" w:rsidR="00A07AD4" w:rsidRDefault="00000000">
      <w:pPr>
        <w:snapToGrid w:val="0"/>
        <w:spacing w:line="300" w:lineRule="auto"/>
        <w:rPr>
          <w:rFonts w:hAnsi="宋体" w:hint="eastAsia"/>
        </w:rPr>
      </w:pPr>
      <w:r>
        <w:rPr>
          <w:rFonts w:hAnsi="宋体" w:hint="eastAsia"/>
        </w:rPr>
        <w:t xml:space="preserve">    </w:t>
      </w:r>
      <w:r>
        <w:rPr>
          <w:rFonts w:hAnsi="宋体" w:hint="eastAsia"/>
        </w:rPr>
        <w:t>机械工程图：采用第一角投影法，严格按照《技术制图</w:t>
      </w:r>
      <w:r>
        <w:rPr>
          <w:rFonts w:hAnsi="宋体" w:hint="eastAsia"/>
        </w:rPr>
        <w:t xml:space="preserve">  </w:t>
      </w:r>
      <w:r>
        <w:rPr>
          <w:rFonts w:hAnsi="宋体" w:hint="eastAsia"/>
        </w:rPr>
        <w:t>图样画法</w:t>
      </w:r>
      <w:r>
        <w:rPr>
          <w:rFonts w:hAnsi="宋体" w:hint="eastAsia"/>
        </w:rPr>
        <w:t xml:space="preserve">  </w:t>
      </w:r>
      <w:r>
        <w:rPr>
          <w:rFonts w:hAnsi="宋体" w:hint="eastAsia"/>
        </w:rPr>
        <w:t>指引线和基准线的基本规定》（</w:t>
      </w:r>
      <w:r>
        <w:rPr>
          <w:rFonts w:hAnsi="宋体" w:hint="eastAsia"/>
        </w:rPr>
        <w:t xml:space="preserve">GB/T </w:t>
      </w:r>
      <w:r>
        <w:t>4457</w:t>
      </w:r>
      <w:r>
        <w:rPr>
          <w:rFonts w:hAnsi="宋体" w:hint="eastAsia"/>
        </w:rPr>
        <w:t>.</w:t>
      </w:r>
      <w:r>
        <w:t>2</w:t>
      </w:r>
      <w:r>
        <w:rPr>
          <w:rFonts w:hAnsi="宋体" w:hint="eastAsia"/>
        </w:rPr>
        <w:t>—</w:t>
      </w:r>
      <w:r>
        <w:t>2003</w:t>
      </w:r>
      <w:r>
        <w:rPr>
          <w:rFonts w:hAnsi="宋体" w:hint="eastAsia"/>
        </w:rPr>
        <w:t>）、《机械制图</w:t>
      </w:r>
      <w:r>
        <w:rPr>
          <w:rFonts w:hAnsi="宋体" w:hint="eastAsia"/>
        </w:rPr>
        <w:t xml:space="preserve">  </w:t>
      </w:r>
      <w:r>
        <w:rPr>
          <w:rFonts w:hAnsi="宋体" w:hint="eastAsia"/>
        </w:rPr>
        <w:t>机构运动简图用图形符号》（</w:t>
      </w:r>
      <w:r>
        <w:rPr>
          <w:rFonts w:hAnsi="宋体" w:hint="eastAsia"/>
        </w:rPr>
        <w:t xml:space="preserve">GB/T </w:t>
      </w:r>
      <w:r>
        <w:t>4460</w:t>
      </w:r>
      <w:r>
        <w:rPr>
          <w:rFonts w:hAnsi="宋体" w:hint="eastAsia"/>
        </w:rPr>
        <w:t>—</w:t>
      </w:r>
      <w:r>
        <w:t>2013</w:t>
      </w:r>
      <w:r>
        <w:rPr>
          <w:rFonts w:hAnsi="宋体" w:hint="eastAsia"/>
        </w:rPr>
        <w:t>）、《技术制图</w:t>
      </w:r>
      <w:r>
        <w:rPr>
          <w:rFonts w:hAnsi="宋体" w:hint="eastAsia"/>
        </w:rPr>
        <w:t xml:space="preserve">  </w:t>
      </w:r>
      <w:r>
        <w:rPr>
          <w:rFonts w:hAnsi="宋体" w:hint="eastAsia"/>
        </w:rPr>
        <w:t>简化表示法》（</w:t>
      </w:r>
      <w:r>
        <w:rPr>
          <w:rFonts w:hAnsi="宋体" w:hint="eastAsia"/>
        </w:rPr>
        <w:t xml:space="preserve">GB/T </w:t>
      </w:r>
      <w:r>
        <w:t>16675</w:t>
      </w:r>
      <w:r>
        <w:rPr>
          <w:rFonts w:hAnsi="宋体" w:hint="eastAsia"/>
        </w:rPr>
        <w:t>.</w:t>
      </w:r>
      <w:r>
        <w:t>1</w:t>
      </w:r>
      <w:r>
        <w:rPr>
          <w:rFonts w:hAnsi="宋体" w:hint="eastAsia"/>
        </w:rPr>
        <w:t>~</w:t>
      </w:r>
      <w:r>
        <w:t>2</w:t>
      </w:r>
      <w:r>
        <w:rPr>
          <w:rFonts w:hAnsi="宋体" w:hint="eastAsia"/>
        </w:rPr>
        <w:t>—</w:t>
      </w:r>
      <w:r>
        <w:t>2012</w:t>
      </w:r>
      <w:r>
        <w:rPr>
          <w:rFonts w:hAnsi="宋体" w:hint="eastAsia"/>
        </w:rPr>
        <w:t>）、《产品几何技术规范（</w:t>
      </w:r>
      <w:r>
        <w:rPr>
          <w:rFonts w:hAnsi="宋体" w:hint="eastAsia"/>
        </w:rPr>
        <w:t>GPS</w:t>
      </w:r>
      <w:r>
        <w:rPr>
          <w:rFonts w:hAnsi="宋体" w:hint="eastAsia"/>
        </w:rPr>
        <w:t>）</w:t>
      </w:r>
      <w:r>
        <w:rPr>
          <w:rFonts w:hAnsi="宋体" w:hint="eastAsia"/>
        </w:rPr>
        <w:t xml:space="preserve">  </w:t>
      </w:r>
      <w:r>
        <w:rPr>
          <w:rFonts w:hAnsi="宋体" w:hint="eastAsia"/>
        </w:rPr>
        <w:t>技术产品文件中表面结构的表示法》（</w:t>
      </w:r>
      <w:r>
        <w:rPr>
          <w:rFonts w:hAnsi="宋体" w:hint="eastAsia"/>
        </w:rPr>
        <w:t xml:space="preserve">GB/T </w:t>
      </w:r>
      <w:r>
        <w:t>131</w:t>
      </w:r>
      <w:r>
        <w:rPr>
          <w:rFonts w:hAnsi="宋体" w:hint="eastAsia"/>
        </w:rPr>
        <w:t>—</w:t>
      </w:r>
      <w:r>
        <w:t>2006</w:t>
      </w:r>
      <w:r>
        <w:rPr>
          <w:rFonts w:hAnsi="宋体" w:hint="eastAsia"/>
        </w:rPr>
        <w:t>）及《机械工程</w:t>
      </w:r>
      <w:r>
        <w:rPr>
          <w:rFonts w:hAnsi="宋体" w:hint="eastAsia"/>
        </w:rPr>
        <w:t>CAD</w:t>
      </w:r>
      <w:r>
        <w:rPr>
          <w:rFonts w:hAnsi="宋体" w:hint="eastAsia"/>
        </w:rPr>
        <w:t>制图规则》（</w:t>
      </w:r>
      <w:r>
        <w:rPr>
          <w:rFonts w:hAnsi="宋体" w:hint="eastAsia"/>
        </w:rPr>
        <w:t xml:space="preserve">GB/T </w:t>
      </w:r>
      <w:r>
        <w:t>14665</w:t>
      </w:r>
      <w:r>
        <w:rPr>
          <w:rFonts w:hAnsi="宋体" w:hint="eastAsia"/>
        </w:rPr>
        <w:t>—</w:t>
      </w:r>
      <w:r>
        <w:t>2012</w:t>
      </w:r>
      <w:r>
        <w:rPr>
          <w:rFonts w:hAnsi="宋体" w:hint="eastAsia"/>
        </w:rPr>
        <w:t>）有关规定。</w:t>
      </w:r>
    </w:p>
    <w:p w14:paraId="650456BE" w14:textId="77777777" w:rsidR="00A07AD4" w:rsidRDefault="00000000">
      <w:pPr>
        <w:snapToGrid w:val="0"/>
        <w:spacing w:line="300" w:lineRule="auto"/>
      </w:pPr>
      <w:r>
        <w:rPr>
          <w:rFonts w:hAnsi="宋体" w:hint="eastAsia"/>
        </w:rPr>
        <w:t xml:space="preserve">    </w:t>
      </w:r>
      <w:r>
        <w:rPr>
          <w:rFonts w:hAnsi="宋体"/>
        </w:rPr>
        <w:t>数据流程图、程序流程图、系统流程图等按</w:t>
      </w:r>
      <w:r>
        <w:rPr>
          <w:rFonts w:hint="eastAsia"/>
        </w:rPr>
        <w:t>《</w:t>
      </w:r>
      <w:r>
        <w:t>信息处理</w:t>
      </w:r>
      <w:r>
        <w:t xml:space="preserve"> </w:t>
      </w:r>
      <w:r>
        <w:rPr>
          <w:rFonts w:hint="eastAsia"/>
        </w:rPr>
        <w:t xml:space="preserve"> </w:t>
      </w:r>
      <w:r>
        <w:t>数据流程图、程序流程图、系统流程图、程序网络图和系统资源图的文件编制符号及约定</w:t>
      </w:r>
      <w:r>
        <w:rPr>
          <w:rFonts w:hint="eastAsia"/>
        </w:rPr>
        <w:t>》（</w:t>
      </w:r>
      <w:r>
        <w:t>GB/T 1526</w:t>
      </w:r>
      <w:r>
        <w:rPr>
          <w:rFonts w:hint="eastAsia"/>
        </w:rPr>
        <w:t>—</w:t>
      </w:r>
      <w:r>
        <w:lastRenderedPageBreak/>
        <w:t>1989</w:t>
      </w:r>
      <w:r>
        <w:rPr>
          <w:rFonts w:hint="eastAsia"/>
        </w:rPr>
        <w:t>）</w:t>
      </w:r>
      <w:r>
        <w:rPr>
          <w:rFonts w:hAnsi="宋体"/>
        </w:rPr>
        <w:t>规定。</w:t>
      </w:r>
    </w:p>
    <w:p w14:paraId="7280A876" w14:textId="77777777" w:rsidR="00A07AD4" w:rsidRDefault="00000000">
      <w:pPr>
        <w:pStyle w:val="a0"/>
        <w:snapToGrid w:val="0"/>
        <w:spacing w:line="300" w:lineRule="auto"/>
        <w:ind w:firstLineChars="200" w:firstLine="480"/>
        <w:rPr>
          <w:rFonts w:hAnsi="宋体" w:hint="eastAsia"/>
          <w:sz w:val="24"/>
          <w:szCs w:val="24"/>
        </w:rPr>
      </w:pPr>
      <w:r>
        <w:rPr>
          <w:rFonts w:ascii="Times New Roman" w:hAnsi="宋体"/>
          <w:sz w:val="24"/>
          <w:szCs w:val="24"/>
        </w:rPr>
        <w:t>电气图：图形符号、文字符号等应符合</w:t>
      </w:r>
      <w:r>
        <w:rPr>
          <w:rFonts w:ascii="Times New Roman" w:hAnsi="宋体" w:hint="eastAsia"/>
          <w:sz w:val="24"/>
          <w:szCs w:val="24"/>
        </w:rPr>
        <w:t>附件</w:t>
      </w:r>
      <w:r>
        <w:rPr>
          <w:rFonts w:ascii="Times New Roman" w:hAnsi="Times New Roman"/>
          <w:sz w:val="24"/>
          <w:szCs w:val="24"/>
        </w:rPr>
        <w:t>3</w:t>
      </w:r>
      <w:r>
        <w:rPr>
          <w:rFonts w:ascii="Times New Roman" w:hAnsi="宋体"/>
          <w:sz w:val="24"/>
          <w:szCs w:val="24"/>
        </w:rPr>
        <w:t>所</w:t>
      </w:r>
      <w:proofErr w:type="gramStart"/>
      <w:r>
        <w:rPr>
          <w:rFonts w:hAnsi="宋体"/>
          <w:sz w:val="24"/>
          <w:szCs w:val="24"/>
        </w:rPr>
        <w:t>列有关</w:t>
      </w:r>
      <w:proofErr w:type="gramEnd"/>
      <w:r>
        <w:rPr>
          <w:rFonts w:hAnsi="宋体"/>
          <w:sz w:val="24"/>
          <w:szCs w:val="24"/>
        </w:rPr>
        <w:t>标准的规定。</w:t>
      </w:r>
    </w:p>
    <w:p w14:paraId="4CCBB738" w14:textId="77777777" w:rsidR="00A07AD4" w:rsidRDefault="00000000">
      <w:pPr>
        <w:pStyle w:val="a0"/>
        <w:snapToGrid w:val="0"/>
        <w:spacing w:line="300" w:lineRule="auto"/>
        <w:ind w:firstLineChars="200" w:firstLine="480"/>
        <w:rPr>
          <w:rFonts w:hAnsi="宋体" w:hint="eastAsia"/>
          <w:sz w:val="24"/>
          <w:szCs w:val="24"/>
        </w:rPr>
      </w:pPr>
      <w:r>
        <w:rPr>
          <w:rFonts w:hAnsi="宋体"/>
          <w:sz w:val="24"/>
          <w:szCs w:val="24"/>
        </w:rPr>
        <w:t>流程图：必须采用结构化程序并正确运用流程框图。</w:t>
      </w:r>
    </w:p>
    <w:p w14:paraId="3E40BF07" w14:textId="77777777" w:rsidR="00A07AD4" w:rsidRDefault="00000000">
      <w:pPr>
        <w:pStyle w:val="a0"/>
        <w:snapToGrid w:val="0"/>
        <w:spacing w:line="300" w:lineRule="auto"/>
        <w:ind w:firstLineChars="200" w:firstLine="480"/>
        <w:rPr>
          <w:rFonts w:hAnsi="宋体" w:hint="eastAsia"/>
          <w:sz w:val="24"/>
          <w:szCs w:val="24"/>
        </w:rPr>
      </w:pPr>
      <w:r>
        <w:rPr>
          <w:rFonts w:hAnsi="宋体"/>
          <w:sz w:val="24"/>
          <w:szCs w:val="24"/>
        </w:rPr>
        <w:t>对无规定符号的图形应采用该行业的常用画法。</w:t>
      </w:r>
    </w:p>
    <w:p w14:paraId="54ED47A8" w14:textId="77777777" w:rsidR="00A07AD4" w:rsidRDefault="00000000">
      <w:pPr>
        <w:pStyle w:val="a0"/>
        <w:snapToGrid w:val="0"/>
        <w:spacing w:line="300" w:lineRule="auto"/>
        <w:ind w:firstLineChars="200" w:firstLine="480"/>
        <w:rPr>
          <w:rFonts w:hAnsi="宋体" w:hint="eastAsia"/>
          <w:sz w:val="24"/>
          <w:szCs w:val="24"/>
        </w:rPr>
      </w:pPr>
      <w:r>
        <w:rPr>
          <w:rFonts w:hAnsi="宋体"/>
          <w:sz w:val="24"/>
          <w:szCs w:val="24"/>
        </w:rPr>
        <w:t>坐标图的坐标线均用细实线，粗细不得超过图中曲线；有数字标注的坐标图，必须注明坐标单位。</w:t>
      </w:r>
    </w:p>
    <w:p w14:paraId="2DE2E940" w14:textId="77777777" w:rsidR="00A07AD4" w:rsidRDefault="00000000">
      <w:pPr>
        <w:pStyle w:val="a0"/>
        <w:snapToGrid w:val="0"/>
        <w:spacing w:line="300" w:lineRule="auto"/>
        <w:ind w:firstLineChars="200" w:firstLine="480"/>
        <w:rPr>
          <w:rFonts w:hAnsi="宋体" w:hint="eastAsia"/>
          <w:sz w:val="24"/>
          <w:szCs w:val="24"/>
        </w:rPr>
      </w:pPr>
      <w:r>
        <w:rPr>
          <w:rFonts w:hAnsi="宋体"/>
          <w:sz w:val="24"/>
          <w:szCs w:val="24"/>
        </w:rPr>
        <w:t>照片</w:t>
      </w:r>
      <w:proofErr w:type="gramStart"/>
      <w:r>
        <w:rPr>
          <w:rFonts w:hAnsi="宋体"/>
          <w:sz w:val="24"/>
          <w:szCs w:val="24"/>
        </w:rPr>
        <w:t>图要求</w:t>
      </w:r>
      <w:proofErr w:type="gramEnd"/>
      <w:r>
        <w:rPr>
          <w:rFonts w:hAnsi="宋体"/>
          <w:sz w:val="24"/>
          <w:szCs w:val="24"/>
        </w:rPr>
        <w:t>主题和主要显示部分的轮廓鲜明，便于制版。如用放大或缩小的复制品，必须清晰，反差适中。照片上应有表示目的物尺寸的标度。</w:t>
      </w:r>
    </w:p>
    <w:p w14:paraId="751B0155" w14:textId="77777777" w:rsidR="00A07AD4" w:rsidRDefault="00000000">
      <w:pPr>
        <w:pStyle w:val="a0"/>
        <w:adjustRightInd w:val="0"/>
        <w:snapToGrid w:val="0"/>
        <w:spacing w:line="300" w:lineRule="auto"/>
        <w:ind w:firstLineChars="200" w:firstLine="480"/>
        <w:rPr>
          <w:rFonts w:hAnsi="宋体" w:hint="eastAsia"/>
          <w:sz w:val="24"/>
          <w:szCs w:val="24"/>
        </w:rPr>
      </w:pPr>
      <w:r>
        <w:rPr>
          <w:rFonts w:ascii="Times New Roman" w:hAnsi="Times New Roman" w:hint="eastAsia"/>
          <w:sz w:val="24"/>
          <w:szCs w:val="24"/>
        </w:rPr>
        <w:t>引用文献中的图时，除在正文文字中标注参考文献序号以外，还必须</w:t>
      </w:r>
      <w:proofErr w:type="gramStart"/>
      <w:r>
        <w:rPr>
          <w:rFonts w:ascii="Times New Roman" w:hAnsi="Times New Roman" w:hint="eastAsia"/>
          <w:sz w:val="24"/>
          <w:szCs w:val="24"/>
        </w:rPr>
        <w:t>在图题的</w:t>
      </w:r>
      <w:proofErr w:type="gramEnd"/>
      <w:r>
        <w:rPr>
          <w:rFonts w:ascii="Times New Roman" w:hAnsi="Times New Roman" w:hint="eastAsia"/>
          <w:sz w:val="24"/>
          <w:szCs w:val="24"/>
        </w:rPr>
        <w:t>右上角标注参考文献序号。</w:t>
      </w:r>
    </w:p>
    <w:p w14:paraId="280F05DA" w14:textId="77777777" w:rsidR="00A07AD4" w:rsidRDefault="00000000">
      <w:pPr>
        <w:pStyle w:val="3"/>
      </w:pPr>
      <w:r>
        <w:t>2.13.1</w:t>
      </w:r>
      <w:proofErr w:type="gramStart"/>
      <w:r>
        <w:t>图题及</w:t>
      </w:r>
      <w:proofErr w:type="gramEnd"/>
      <w:r>
        <w:t>图中说明</w:t>
      </w:r>
    </w:p>
    <w:p w14:paraId="63604C4B" w14:textId="77777777" w:rsidR="00A07AD4" w:rsidRDefault="00000000">
      <w:pPr>
        <w:pStyle w:val="a0"/>
        <w:adjustRightInd w:val="0"/>
        <w:snapToGrid w:val="0"/>
        <w:spacing w:line="300" w:lineRule="auto"/>
        <w:ind w:firstLineChars="200" w:firstLine="480"/>
        <w:rPr>
          <w:rFonts w:hAnsi="宋体" w:hint="eastAsia"/>
          <w:sz w:val="24"/>
          <w:szCs w:val="24"/>
        </w:rPr>
      </w:pPr>
      <w:proofErr w:type="gramStart"/>
      <w:r>
        <w:rPr>
          <w:rFonts w:hAnsi="宋体"/>
          <w:sz w:val="24"/>
          <w:szCs w:val="24"/>
        </w:rPr>
        <w:t>每个图均应有</w:t>
      </w:r>
      <w:proofErr w:type="gramEnd"/>
      <w:r>
        <w:rPr>
          <w:rFonts w:hAnsi="宋体"/>
          <w:sz w:val="24"/>
          <w:szCs w:val="24"/>
        </w:rPr>
        <w:t>图题（</w:t>
      </w:r>
      <w:proofErr w:type="gramStart"/>
      <w:r>
        <w:rPr>
          <w:rFonts w:hAnsi="宋体"/>
          <w:sz w:val="24"/>
          <w:szCs w:val="24"/>
        </w:rPr>
        <w:t>由图序和</w:t>
      </w:r>
      <w:proofErr w:type="gramEnd"/>
      <w:r>
        <w:rPr>
          <w:rFonts w:hAnsi="宋体"/>
          <w:sz w:val="24"/>
          <w:szCs w:val="24"/>
        </w:rPr>
        <w:t>图名组成），</w:t>
      </w:r>
      <w:proofErr w:type="gramStart"/>
      <w:r>
        <w:rPr>
          <w:rFonts w:hAnsi="宋体" w:hint="eastAsia"/>
          <w:sz w:val="24"/>
          <w:szCs w:val="24"/>
        </w:rPr>
        <w:t>图题不宜</w:t>
      </w:r>
      <w:proofErr w:type="gramEnd"/>
      <w:r>
        <w:rPr>
          <w:rFonts w:hAnsi="宋体" w:hint="eastAsia"/>
          <w:sz w:val="24"/>
          <w:szCs w:val="24"/>
        </w:rPr>
        <w:t>有标点符号，</w:t>
      </w:r>
      <w:r>
        <w:rPr>
          <w:rFonts w:hAnsi="宋体"/>
          <w:sz w:val="24"/>
          <w:szCs w:val="24"/>
        </w:rPr>
        <w:t>图名</w:t>
      </w:r>
      <w:proofErr w:type="gramStart"/>
      <w:r>
        <w:rPr>
          <w:rFonts w:hAnsi="宋体"/>
          <w:sz w:val="24"/>
          <w:szCs w:val="24"/>
        </w:rPr>
        <w:t>在图序之后</w:t>
      </w:r>
      <w:proofErr w:type="gramEnd"/>
      <w:r>
        <w:rPr>
          <w:rFonts w:hAnsi="宋体"/>
          <w:sz w:val="24"/>
          <w:szCs w:val="24"/>
        </w:rPr>
        <w:t>空</w:t>
      </w:r>
      <w:r>
        <w:rPr>
          <w:rFonts w:ascii="Times New Roman" w:hAnsi="Times New Roman"/>
          <w:sz w:val="24"/>
          <w:szCs w:val="24"/>
        </w:rPr>
        <w:t>2</w:t>
      </w:r>
      <w:r>
        <w:rPr>
          <w:rFonts w:hAnsi="宋体" w:hint="eastAsia"/>
          <w:sz w:val="24"/>
          <w:szCs w:val="24"/>
        </w:rPr>
        <w:t>个</w:t>
      </w:r>
      <w:r>
        <w:rPr>
          <w:rFonts w:hAnsi="宋体" w:hint="eastAsia"/>
          <w:spacing w:val="-2"/>
          <w:sz w:val="24"/>
          <w:szCs w:val="24"/>
        </w:rPr>
        <w:t>半角</w:t>
      </w:r>
      <w:r>
        <w:rPr>
          <w:rFonts w:hAnsi="宋体" w:hint="eastAsia"/>
          <w:sz w:val="24"/>
          <w:szCs w:val="24"/>
        </w:rPr>
        <w:t>字符</w:t>
      </w:r>
      <w:r>
        <w:rPr>
          <w:rFonts w:hAnsi="宋体"/>
          <w:sz w:val="24"/>
          <w:szCs w:val="24"/>
        </w:rPr>
        <w:t>排写。</w:t>
      </w:r>
      <w:proofErr w:type="gramStart"/>
      <w:r>
        <w:rPr>
          <w:rFonts w:hAnsi="宋体"/>
          <w:sz w:val="24"/>
          <w:szCs w:val="24"/>
        </w:rPr>
        <w:t>图序按章</w:t>
      </w:r>
      <w:proofErr w:type="gramEnd"/>
      <w:r>
        <w:rPr>
          <w:rFonts w:hAnsi="宋体"/>
          <w:sz w:val="24"/>
          <w:szCs w:val="24"/>
        </w:rPr>
        <w:t>编排，如第</w:t>
      </w:r>
      <w:r>
        <w:rPr>
          <w:rFonts w:ascii="Times New Roman" w:hAnsi="Times New Roman"/>
          <w:sz w:val="24"/>
          <w:szCs w:val="24"/>
        </w:rPr>
        <w:t>1</w:t>
      </w:r>
      <w:r>
        <w:rPr>
          <w:rFonts w:hAnsi="宋体"/>
          <w:sz w:val="24"/>
          <w:szCs w:val="24"/>
        </w:rPr>
        <w:t>章第一个插图的图号为</w:t>
      </w:r>
      <w:r>
        <w:rPr>
          <w:rFonts w:hAnsi="宋体" w:hint="eastAsia"/>
          <w:sz w:val="24"/>
          <w:szCs w:val="24"/>
        </w:rPr>
        <w:t>“</w:t>
      </w:r>
      <w:r>
        <w:rPr>
          <w:rFonts w:ascii="Times New Roman" w:hAnsi="宋体"/>
          <w:sz w:val="24"/>
          <w:szCs w:val="24"/>
        </w:rPr>
        <w:t>图</w:t>
      </w:r>
      <w:r>
        <w:rPr>
          <w:rFonts w:ascii="Times New Roman" w:hAnsi="Times New Roman"/>
          <w:sz w:val="24"/>
          <w:szCs w:val="24"/>
        </w:rPr>
        <w:t>1-1</w:t>
      </w:r>
      <w:r>
        <w:rPr>
          <w:rFonts w:hAnsi="宋体" w:hint="eastAsia"/>
          <w:sz w:val="24"/>
          <w:szCs w:val="24"/>
        </w:rPr>
        <w:t>”</w:t>
      </w:r>
      <w:r>
        <w:rPr>
          <w:rFonts w:hAnsi="宋体"/>
          <w:sz w:val="24"/>
          <w:szCs w:val="24"/>
        </w:rPr>
        <w:t>。</w:t>
      </w:r>
      <w:proofErr w:type="gramStart"/>
      <w:r>
        <w:rPr>
          <w:rFonts w:hAnsi="宋体"/>
          <w:sz w:val="24"/>
          <w:szCs w:val="24"/>
        </w:rPr>
        <w:t>图题置于</w:t>
      </w:r>
      <w:proofErr w:type="gramEnd"/>
      <w:r>
        <w:rPr>
          <w:rFonts w:hAnsi="宋体"/>
          <w:sz w:val="24"/>
          <w:szCs w:val="24"/>
        </w:rPr>
        <w:t>图下，</w:t>
      </w:r>
      <w:r>
        <w:rPr>
          <w:rFonts w:hAnsi="宋体" w:hint="eastAsia"/>
          <w:sz w:val="24"/>
          <w:szCs w:val="24"/>
        </w:rPr>
        <w:t>中文用</w:t>
      </w:r>
      <w:r>
        <w:rPr>
          <w:rFonts w:hAnsi="宋体"/>
          <w:sz w:val="24"/>
          <w:szCs w:val="24"/>
        </w:rPr>
        <w:t>宋体</w:t>
      </w:r>
      <w:r>
        <w:rPr>
          <w:rFonts w:ascii="Times New Roman" w:hAnsi="Times New Roman"/>
          <w:sz w:val="24"/>
          <w:szCs w:val="24"/>
        </w:rPr>
        <w:t>5</w:t>
      </w:r>
      <w:r>
        <w:rPr>
          <w:rFonts w:ascii="Times New Roman" w:hAnsi="宋体"/>
          <w:sz w:val="24"/>
          <w:szCs w:val="24"/>
        </w:rPr>
        <w:t>号字，英文用</w:t>
      </w:r>
      <w:r>
        <w:rPr>
          <w:rFonts w:ascii="Times New Roman" w:hAnsi="Times New Roman"/>
          <w:sz w:val="24"/>
          <w:szCs w:val="24"/>
        </w:rPr>
        <w:t>Times New Roman</w:t>
      </w:r>
      <w:r>
        <w:rPr>
          <w:rFonts w:ascii="Times New Roman" w:hAnsi="Times New Roman" w:hint="eastAsia"/>
          <w:sz w:val="24"/>
          <w:szCs w:val="24"/>
        </w:rPr>
        <w:t>字体</w:t>
      </w:r>
      <w:r>
        <w:rPr>
          <w:rFonts w:ascii="Times New Roman" w:hAnsi="Times New Roman"/>
          <w:sz w:val="24"/>
          <w:szCs w:val="24"/>
        </w:rPr>
        <w:t>5</w:t>
      </w:r>
      <w:r>
        <w:rPr>
          <w:rFonts w:hAnsi="宋体"/>
          <w:sz w:val="24"/>
          <w:szCs w:val="24"/>
        </w:rPr>
        <w:t>号字</w:t>
      </w:r>
      <w:r>
        <w:rPr>
          <w:rFonts w:hAnsi="宋体" w:hint="eastAsia"/>
          <w:sz w:val="24"/>
          <w:szCs w:val="24"/>
        </w:rPr>
        <w:t>，</w:t>
      </w:r>
      <w:r>
        <w:rPr>
          <w:rFonts w:hAnsi="宋体"/>
          <w:sz w:val="24"/>
          <w:szCs w:val="24"/>
        </w:rPr>
        <w:t>有图注或其</w:t>
      </w:r>
      <w:r>
        <w:rPr>
          <w:rFonts w:hAnsi="宋体" w:hint="eastAsia"/>
          <w:sz w:val="24"/>
          <w:szCs w:val="24"/>
        </w:rPr>
        <w:t>他</w:t>
      </w:r>
      <w:r>
        <w:rPr>
          <w:rFonts w:hAnsi="宋体"/>
          <w:sz w:val="24"/>
          <w:szCs w:val="24"/>
        </w:rPr>
        <w:t>说明时应</w:t>
      </w:r>
      <w:proofErr w:type="gramStart"/>
      <w:r>
        <w:rPr>
          <w:rFonts w:hAnsi="宋体"/>
          <w:sz w:val="24"/>
          <w:szCs w:val="24"/>
        </w:rPr>
        <w:t>置于图题之上</w:t>
      </w:r>
      <w:proofErr w:type="gramEnd"/>
      <w:r>
        <w:rPr>
          <w:rFonts w:hAnsi="宋体"/>
          <w:sz w:val="24"/>
          <w:szCs w:val="24"/>
        </w:rPr>
        <w:t>。引用图应注明出处，在</w:t>
      </w:r>
      <w:proofErr w:type="gramStart"/>
      <w:r>
        <w:rPr>
          <w:rFonts w:hAnsi="宋体"/>
          <w:sz w:val="24"/>
          <w:szCs w:val="24"/>
        </w:rPr>
        <w:t>图题右</w:t>
      </w:r>
      <w:proofErr w:type="gramEnd"/>
      <w:r>
        <w:rPr>
          <w:rFonts w:hAnsi="宋体"/>
          <w:sz w:val="24"/>
          <w:szCs w:val="24"/>
        </w:rPr>
        <w:t>上角加引用文献号。图中若有分图时，</w:t>
      </w:r>
      <w:proofErr w:type="gramStart"/>
      <w:r>
        <w:rPr>
          <w:rFonts w:hAnsi="宋体"/>
          <w:sz w:val="24"/>
          <w:szCs w:val="24"/>
        </w:rPr>
        <w:t>分图题置于</w:t>
      </w:r>
      <w:proofErr w:type="gramEnd"/>
      <w:r>
        <w:rPr>
          <w:rFonts w:hAnsi="宋体"/>
          <w:sz w:val="24"/>
          <w:szCs w:val="24"/>
        </w:rPr>
        <w:t>分图之下</w:t>
      </w:r>
      <w:proofErr w:type="gramStart"/>
      <w:r>
        <w:rPr>
          <w:rFonts w:hAnsi="宋体"/>
          <w:sz w:val="24"/>
          <w:szCs w:val="24"/>
        </w:rPr>
        <w:t>或图题之下</w:t>
      </w:r>
      <w:proofErr w:type="gramEnd"/>
      <w:r>
        <w:rPr>
          <w:rFonts w:hAnsi="宋体"/>
          <w:sz w:val="24"/>
          <w:szCs w:val="24"/>
        </w:rPr>
        <w:t>，分图号用</w:t>
      </w:r>
      <w:r>
        <w:rPr>
          <w:rFonts w:ascii="Times New Roman" w:hAnsi="Times New Roman" w:hint="eastAsia"/>
          <w:sz w:val="24"/>
          <w:szCs w:val="24"/>
        </w:rPr>
        <w:t>（</w:t>
      </w:r>
      <w:r>
        <w:rPr>
          <w:rFonts w:ascii="Times New Roman" w:hAnsi="Times New Roman"/>
          <w:sz w:val="24"/>
          <w:szCs w:val="24"/>
        </w:rPr>
        <w:t>a</w:t>
      </w:r>
      <w:r>
        <w:rPr>
          <w:rFonts w:ascii="Times New Roman" w:hAnsi="Times New Roman" w:hint="eastAsia"/>
          <w:sz w:val="24"/>
          <w:szCs w:val="24"/>
        </w:rPr>
        <w:t>）</w:t>
      </w:r>
      <w:r>
        <w:rPr>
          <w:rFonts w:ascii="Times New Roman" w:hAnsi="宋体"/>
          <w:sz w:val="24"/>
          <w:szCs w:val="24"/>
        </w:rPr>
        <w:t>、</w:t>
      </w:r>
      <w:r>
        <w:rPr>
          <w:rFonts w:ascii="Times New Roman" w:hAnsi="宋体" w:hint="eastAsia"/>
          <w:sz w:val="24"/>
          <w:szCs w:val="24"/>
        </w:rPr>
        <w:t>（</w:t>
      </w:r>
      <w:r>
        <w:rPr>
          <w:rFonts w:ascii="Times New Roman" w:hAnsi="Times New Roman"/>
          <w:sz w:val="24"/>
          <w:szCs w:val="24"/>
        </w:rPr>
        <w:t>b</w:t>
      </w:r>
      <w:r>
        <w:rPr>
          <w:rFonts w:ascii="Times New Roman" w:hAnsi="Times New Roman" w:hint="eastAsia"/>
          <w:sz w:val="24"/>
          <w:szCs w:val="24"/>
        </w:rPr>
        <w:t>）</w:t>
      </w:r>
      <w:r>
        <w:rPr>
          <w:rFonts w:hAnsi="宋体"/>
          <w:sz w:val="24"/>
          <w:szCs w:val="24"/>
        </w:rPr>
        <w:t>等表示</w:t>
      </w:r>
      <w:r>
        <w:rPr>
          <w:rFonts w:hAnsi="宋体" w:hint="eastAsia"/>
          <w:sz w:val="24"/>
          <w:szCs w:val="24"/>
        </w:rPr>
        <w:t>,</w:t>
      </w:r>
      <w:proofErr w:type="gramStart"/>
      <w:r>
        <w:rPr>
          <w:rFonts w:hAnsi="宋体" w:hint="eastAsia"/>
          <w:sz w:val="24"/>
          <w:szCs w:val="24"/>
        </w:rPr>
        <w:t>在</w:t>
      </w:r>
      <w:r>
        <w:rPr>
          <w:rFonts w:hAnsi="宋体"/>
          <w:sz w:val="24"/>
          <w:szCs w:val="24"/>
        </w:rPr>
        <w:t>图题</w:t>
      </w:r>
      <w:r>
        <w:rPr>
          <w:rFonts w:hAnsi="宋体" w:hint="eastAsia"/>
          <w:sz w:val="24"/>
          <w:szCs w:val="24"/>
        </w:rPr>
        <w:t>之下</w:t>
      </w:r>
      <w:proofErr w:type="gramEnd"/>
      <w:r>
        <w:rPr>
          <w:rFonts w:hAnsi="宋体"/>
          <w:sz w:val="24"/>
          <w:szCs w:val="24"/>
        </w:rPr>
        <w:t>连续排列，用</w:t>
      </w:r>
      <w:r>
        <w:rPr>
          <w:rFonts w:hAnsi="宋体" w:hint="eastAsia"/>
          <w:sz w:val="24"/>
          <w:szCs w:val="24"/>
        </w:rPr>
        <w:t>“；”间隔</w:t>
      </w:r>
      <w:r>
        <w:rPr>
          <w:rFonts w:hAnsi="宋体"/>
          <w:sz w:val="24"/>
          <w:szCs w:val="24"/>
        </w:rPr>
        <w:t>。</w:t>
      </w:r>
    </w:p>
    <w:p w14:paraId="005BB9C2" w14:textId="77777777" w:rsidR="00A07AD4" w:rsidRDefault="00000000">
      <w:pPr>
        <w:pStyle w:val="a0"/>
        <w:adjustRightInd w:val="0"/>
        <w:snapToGrid w:val="0"/>
        <w:spacing w:line="300" w:lineRule="auto"/>
        <w:ind w:firstLineChars="182" w:firstLine="437"/>
        <w:rPr>
          <w:rFonts w:hAnsi="宋体" w:hint="eastAsia"/>
          <w:sz w:val="24"/>
          <w:szCs w:val="24"/>
        </w:rPr>
      </w:pPr>
      <w:r>
        <w:rPr>
          <w:rFonts w:hAnsi="宋体"/>
          <w:sz w:val="24"/>
          <w:szCs w:val="24"/>
        </w:rPr>
        <w:t>图中各部分说明应采用中文（引用的外文图除外）或数字</w:t>
      </w:r>
      <w:r>
        <w:rPr>
          <w:rFonts w:hAnsi="宋体" w:hint="eastAsia"/>
          <w:sz w:val="24"/>
          <w:szCs w:val="24"/>
        </w:rPr>
        <w:t>符号</w:t>
      </w:r>
      <w:r>
        <w:rPr>
          <w:rFonts w:hAnsi="宋体"/>
          <w:sz w:val="24"/>
          <w:szCs w:val="24"/>
        </w:rPr>
        <w:t>，各项文字说明</w:t>
      </w:r>
      <w:proofErr w:type="gramStart"/>
      <w:r>
        <w:rPr>
          <w:rFonts w:hAnsi="宋体"/>
          <w:sz w:val="24"/>
          <w:szCs w:val="24"/>
        </w:rPr>
        <w:t>置于图题之上</w:t>
      </w:r>
      <w:proofErr w:type="gramEnd"/>
      <w:r>
        <w:rPr>
          <w:rFonts w:hAnsi="宋体"/>
          <w:sz w:val="24"/>
          <w:szCs w:val="24"/>
        </w:rPr>
        <w:t>（有分图</w:t>
      </w:r>
      <w:r>
        <w:rPr>
          <w:rFonts w:hAnsi="宋体" w:hint="eastAsia"/>
          <w:sz w:val="24"/>
          <w:szCs w:val="24"/>
        </w:rPr>
        <w:t>时</w:t>
      </w:r>
      <w:r>
        <w:rPr>
          <w:rFonts w:hAnsi="宋体"/>
          <w:sz w:val="24"/>
          <w:szCs w:val="24"/>
        </w:rPr>
        <w:t>，置于</w:t>
      </w:r>
      <w:proofErr w:type="gramStart"/>
      <w:r>
        <w:rPr>
          <w:rFonts w:hAnsi="宋体"/>
          <w:sz w:val="24"/>
          <w:szCs w:val="24"/>
        </w:rPr>
        <w:t>分图题之上</w:t>
      </w:r>
      <w:proofErr w:type="gramEnd"/>
      <w:r>
        <w:rPr>
          <w:rFonts w:hAnsi="宋体"/>
          <w:sz w:val="24"/>
          <w:szCs w:val="24"/>
        </w:rPr>
        <w:t>）。</w:t>
      </w:r>
    </w:p>
    <w:p w14:paraId="59F1F927" w14:textId="77777777" w:rsidR="00A07AD4" w:rsidRDefault="00000000">
      <w:pPr>
        <w:pStyle w:val="a0"/>
        <w:adjustRightInd w:val="0"/>
        <w:snapToGrid w:val="0"/>
        <w:spacing w:line="300" w:lineRule="auto"/>
        <w:ind w:firstLineChars="182" w:firstLine="437"/>
        <w:rPr>
          <w:rFonts w:hAnsi="宋体" w:hint="eastAsia"/>
          <w:sz w:val="24"/>
          <w:szCs w:val="24"/>
        </w:rPr>
      </w:pPr>
      <w:r>
        <w:rPr>
          <w:rFonts w:hAnsi="宋体"/>
          <w:sz w:val="24"/>
          <w:szCs w:val="24"/>
        </w:rPr>
        <w:t>图中文字用宋体</w:t>
      </w:r>
      <w:r>
        <w:rPr>
          <w:rFonts w:hAnsi="宋体" w:hint="eastAsia"/>
          <w:sz w:val="24"/>
          <w:szCs w:val="24"/>
        </w:rPr>
        <w:t>、</w:t>
      </w:r>
      <w:r>
        <w:rPr>
          <w:rFonts w:ascii="Times New Roman" w:hAnsi="Times New Roman"/>
          <w:sz w:val="24"/>
          <w:szCs w:val="24"/>
        </w:rPr>
        <w:t>Times New Roman</w:t>
      </w:r>
      <w:r>
        <w:rPr>
          <w:rFonts w:hAnsi="宋体"/>
          <w:sz w:val="24"/>
          <w:szCs w:val="24"/>
        </w:rPr>
        <w:t>字</w:t>
      </w:r>
      <w:r>
        <w:rPr>
          <w:rFonts w:hAnsi="宋体" w:hint="eastAsia"/>
          <w:sz w:val="24"/>
          <w:szCs w:val="24"/>
        </w:rPr>
        <w:t>体，字号尽量采用</w:t>
      </w:r>
      <w:r>
        <w:rPr>
          <w:rFonts w:ascii="Times New Roman" w:hAnsi="Times New Roman"/>
          <w:sz w:val="24"/>
          <w:szCs w:val="24"/>
        </w:rPr>
        <w:t>5</w:t>
      </w:r>
      <w:r>
        <w:rPr>
          <w:rFonts w:hAnsi="宋体" w:hint="eastAsia"/>
          <w:sz w:val="24"/>
          <w:szCs w:val="24"/>
        </w:rPr>
        <w:t>号字（当字数较多时可用小</w:t>
      </w:r>
      <w:r>
        <w:rPr>
          <w:rFonts w:ascii="Times New Roman" w:hAnsi="Times New Roman"/>
          <w:sz w:val="24"/>
          <w:szCs w:val="24"/>
        </w:rPr>
        <w:t>5</w:t>
      </w:r>
      <w:r>
        <w:rPr>
          <w:rFonts w:hAnsi="宋体" w:hint="eastAsia"/>
          <w:sz w:val="24"/>
          <w:szCs w:val="24"/>
        </w:rPr>
        <w:t>号字，以清晰表达为原则，但在一个插图内字号要统一）。同一图内使用文字应统一</w:t>
      </w:r>
      <w:r>
        <w:rPr>
          <w:rFonts w:hAnsi="宋体"/>
          <w:sz w:val="24"/>
          <w:szCs w:val="24"/>
        </w:rPr>
        <w:t>。</w:t>
      </w:r>
      <w:r>
        <w:rPr>
          <w:rFonts w:hAnsi="宋体" w:hint="eastAsia"/>
          <w:sz w:val="24"/>
          <w:szCs w:val="24"/>
        </w:rPr>
        <w:t>图表中物理量、符号用斜体。</w:t>
      </w:r>
    </w:p>
    <w:p w14:paraId="32F0376B" w14:textId="77777777" w:rsidR="00A07AD4" w:rsidRDefault="00000000">
      <w:pPr>
        <w:pStyle w:val="3"/>
      </w:pPr>
      <w:r>
        <w:t>2.13.2</w:t>
      </w:r>
      <w:r>
        <w:rPr>
          <w:rFonts w:hint="eastAsia"/>
        </w:rPr>
        <w:t xml:space="preserve"> </w:t>
      </w:r>
      <w:r>
        <w:t>插图编排</w:t>
      </w:r>
    </w:p>
    <w:p w14:paraId="448ADB76" w14:textId="77777777" w:rsidR="00A07AD4" w:rsidRDefault="00000000">
      <w:pPr>
        <w:pStyle w:val="a0"/>
        <w:adjustRightInd w:val="0"/>
        <w:snapToGrid w:val="0"/>
        <w:spacing w:line="300" w:lineRule="auto"/>
        <w:ind w:firstLineChars="182" w:firstLine="437"/>
        <w:rPr>
          <w:rFonts w:hAnsi="宋体" w:hint="eastAsia"/>
          <w:sz w:val="24"/>
          <w:szCs w:val="24"/>
        </w:rPr>
      </w:pPr>
      <w:r>
        <w:rPr>
          <w:rFonts w:hAnsi="宋体"/>
          <w:sz w:val="24"/>
          <w:szCs w:val="24"/>
        </w:rPr>
        <w:t>插图之前，文中必须有关于本插图的提示，如</w:t>
      </w:r>
      <w:r>
        <w:rPr>
          <w:rFonts w:hAnsi="宋体" w:hint="eastAsia"/>
          <w:sz w:val="24"/>
          <w:szCs w:val="24"/>
        </w:rPr>
        <w:t>“</w:t>
      </w:r>
      <w:r>
        <w:rPr>
          <w:rFonts w:hAnsi="宋体"/>
          <w:sz w:val="24"/>
          <w:szCs w:val="24"/>
        </w:rPr>
        <w:t>见图</w:t>
      </w:r>
      <w:r>
        <w:rPr>
          <w:rFonts w:ascii="Times New Roman" w:hAnsi="Times New Roman"/>
          <w:sz w:val="24"/>
          <w:szCs w:val="24"/>
        </w:rPr>
        <w:t>1-1</w:t>
      </w:r>
      <w:r>
        <w:rPr>
          <w:rFonts w:hAnsi="宋体" w:hint="eastAsia"/>
          <w:sz w:val="24"/>
          <w:szCs w:val="24"/>
        </w:rPr>
        <w:t>”“</w:t>
      </w:r>
      <w:r>
        <w:rPr>
          <w:rFonts w:hAnsi="宋体"/>
          <w:sz w:val="24"/>
          <w:szCs w:val="24"/>
        </w:rPr>
        <w:t>如图</w:t>
      </w:r>
      <w:r>
        <w:rPr>
          <w:rFonts w:ascii="Times New Roman" w:hAnsi="Times New Roman"/>
          <w:sz w:val="24"/>
          <w:szCs w:val="24"/>
        </w:rPr>
        <w:t>1-1</w:t>
      </w:r>
      <w:r>
        <w:rPr>
          <w:rFonts w:hAnsi="宋体"/>
          <w:sz w:val="24"/>
          <w:szCs w:val="24"/>
        </w:rPr>
        <w:t>所示</w:t>
      </w:r>
      <w:r>
        <w:rPr>
          <w:rFonts w:hAnsi="宋体" w:hint="eastAsia"/>
          <w:sz w:val="24"/>
          <w:szCs w:val="24"/>
        </w:rPr>
        <w:t>”</w:t>
      </w:r>
      <w:r>
        <w:rPr>
          <w:rFonts w:hAnsi="宋体"/>
          <w:sz w:val="24"/>
          <w:szCs w:val="24"/>
        </w:rPr>
        <w:t>等。插图与其图题为一个整体，不得拆开排写于两页。插图处的该页空白</w:t>
      </w:r>
      <w:proofErr w:type="gramStart"/>
      <w:r>
        <w:rPr>
          <w:rFonts w:hAnsi="宋体"/>
          <w:sz w:val="24"/>
          <w:szCs w:val="24"/>
        </w:rPr>
        <w:t>不够排写该图</w:t>
      </w:r>
      <w:proofErr w:type="gramEnd"/>
      <w:r>
        <w:rPr>
          <w:rFonts w:hAnsi="宋体"/>
          <w:sz w:val="24"/>
          <w:szCs w:val="24"/>
        </w:rPr>
        <w:t>整体时，则可将其后文字部分提前排写，</w:t>
      </w:r>
      <w:proofErr w:type="gramStart"/>
      <w:r>
        <w:rPr>
          <w:rFonts w:hAnsi="宋体"/>
          <w:sz w:val="24"/>
          <w:szCs w:val="24"/>
        </w:rPr>
        <w:t>将图移到</w:t>
      </w:r>
      <w:proofErr w:type="gramEnd"/>
      <w:r>
        <w:rPr>
          <w:rFonts w:hAnsi="宋体"/>
          <w:sz w:val="24"/>
          <w:szCs w:val="24"/>
        </w:rPr>
        <w:t>次页。</w:t>
      </w:r>
      <w:r>
        <w:rPr>
          <w:rFonts w:hAnsi="宋体" w:hint="eastAsia"/>
          <w:sz w:val="24"/>
          <w:szCs w:val="24"/>
        </w:rPr>
        <w:t>有分图时，分图过多在一页内安排不下时，可转到下页，</w:t>
      </w:r>
      <w:proofErr w:type="gramStart"/>
      <w:r>
        <w:rPr>
          <w:rFonts w:hAnsi="宋体" w:hint="eastAsia"/>
          <w:sz w:val="24"/>
          <w:szCs w:val="24"/>
        </w:rPr>
        <w:t>总图题只出现</w:t>
      </w:r>
      <w:proofErr w:type="gramEnd"/>
      <w:r>
        <w:rPr>
          <w:rFonts w:hAnsi="宋体" w:hint="eastAsia"/>
          <w:sz w:val="24"/>
          <w:szCs w:val="24"/>
        </w:rPr>
        <w:t>在该页，下页标“图序（续图）”字样。</w:t>
      </w:r>
    </w:p>
    <w:p w14:paraId="1E1224AC" w14:textId="77777777" w:rsidR="00A07AD4" w:rsidRDefault="00000000">
      <w:pPr>
        <w:pStyle w:val="a0"/>
        <w:adjustRightInd w:val="0"/>
        <w:snapToGrid w:val="0"/>
        <w:spacing w:line="300" w:lineRule="auto"/>
        <w:ind w:firstLineChars="200" w:firstLine="480"/>
        <w:rPr>
          <w:rFonts w:hAnsi="宋体" w:hint="eastAsia"/>
          <w:sz w:val="24"/>
          <w:szCs w:val="24"/>
        </w:rPr>
      </w:pPr>
      <w:r>
        <w:rPr>
          <w:rFonts w:hAnsi="宋体" w:hint="eastAsia"/>
          <w:sz w:val="24"/>
          <w:szCs w:val="24"/>
        </w:rPr>
        <w:t>插图的上下与文中文字间需留一定位置编排。</w:t>
      </w:r>
    </w:p>
    <w:p w14:paraId="3915960E" w14:textId="77777777" w:rsidR="00A07AD4" w:rsidRDefault="00000000">
      <w:pPr>
        <w:pStyle w:val="2"/>
        <w:rPr>
          <w:rFonts w:hAnsi="宋体" w:hint="eastAsia"/>
          <w:sz w:val="24"/>
          <w:szCs w:val="24"/>
        </w:rPr>
      </w:pPr>
      <w:bookmarkStart w:id="25" w:name="_Toc22474"/>
      <w:r>
        <w:t>2.14</w:t>
      </w:r>
      <w:r>
        <w:rPr>
          <w:rFonts w:hint="eastAsia"/>
        </w:rPr>
        <w:t xml:space="preserve"> </w:t>
      </w:r>
      <w:r>
        <w:rPr>
          <w:rFonts w:hint="eastAsia"/>
        </w:rPr>
        <w:t>参考文献</w:t>
      </w:r>
      <w:bookmarkEnd w:id="25"/>
    </w:p>
    <w:p w14:paraId="0C2A5A13" w14:textId="77777777" w:rsidR="00A07AD4" w:rsidRDefault="00000000">
      <w:pPr>
        <w:pStyle w:val="a0"/>
        <w:adjustRightInd w:val="0"/>
        <w:snapToGrid w:val="0"/>
        <w:spacing w:line="312" w:lineRule="auto"/>
        <w:ind w:firstLine="420"/>
        <w:rPr>
          <w:rFonts w:hAnsi="宋体" w:hint="eastAsia"/>
          <w:sz w:val="24"/>
          <w:szCs w:val="24"/>
        </w:rPr>
      </w:pPr>
      <w:r>
        <w:rPr>
          <w:rFonts w:hAnsi="宋体"/>
          <w:sz w:val="24"/>
          <w:szCs w:val="24"/>
        </w:rPr>
        <w:t>参考文献</w:t>
      </w:r>
      <w:r>
        <w:rPr>
          <w:rFonts w:ascii="Times New Roman" w:hAnsi="宋体"/>
          <w:sz w:val="24"/>
          <w:szCs w:val="24"/>
        </w:rPr>
        <w:t>中文用</w:t>
      </w:r>
      <w:r>
        <w:rPr>
          <w:rFonts w:hAnsi="宋体" w:hint="eastAsia"/>
          <w:sz w:val="24"/>
          <w:szCs w:val="24"/>
        </w:rPr>
        <w:t>宋体，小四；英文数字用Times New Roman字体，小四。</w:t>
      </w:r>
      <w:r>
        <w:rPr>
          <w:rFonts w:hAnsi="宋体"/>
          <w:sz w:val="24"/>
          <w:szCs w:val="24"/>
        </w:rPr>
        <w:t>参考文</w:t>
      </w:r>
      <w:r>
        <w:rPr>
          <w:rFonts w:hAnsi="宋体"/>
          <w:sz w:val="24"/>
          <w:szCs w:val="24"/>
        </w:rPr>
        <w:lastRenderedPageBreak/>
        <w:t>献标注采用顺序编码制，</w:t>
      </w:r>
      <w:r>
        <w:rPr>
          <w:rFonts w:hAnsi="宋体" w:hint="eastAsia"/>
          <w:sz w:val="24"/>
          <w:szCs w:val="24"/>
        </w:rPr>
        <w:t>著录</w:t>
      </w:r>
      <w:r>
        <w:rPr>
          <w:rFonts w:hAnsi="宋体"/>
          <w:sz w:val="24"/>
          <w:szCs w:val="24"/>
        </w:rPr>
        <w:t>格式应遵照《</w:t>
      </w:r>
      <w:r>
        <w:rPr>
          <w:rFonts w:hAnsi="宋体" w:hint="eastAsia"/>
          <w:sz w:val="24"/>
          <w:szCs w:val="24"/>
        </w:rPr>
        <w:t>信息与文献</w:t>
      </w:r>
      <w:r>
        <w:rPr>
          <w:rFonts w:hAnsi="宋体"/>
          <w:sz w:val="24"/>
          <w:szCs w:val="24"/>
        </w:rPr>
        <w:t>参考文献著录规则》（</w:t>
      </w:r>
      <w:r>
        <w:rPr>
          <w:rFonts w:ascii="Times New Roman" w:hAnsi="Times New Roman"/>
          <w:sz w:val="24"/>
          <w:szCs w:val="24"/>
        </w:rPr>
        <w:t>GB/T 7714</w:t>
      </w:r>
      <w:r>
        <w:rPr>
          <w:rFonts w:ascii="Times New Roman" w:hAnsi="Times New Roman" w:hint="eastAsia"/>
          <w:sz w:val="24"/>
          <w:szCs w:val="24"/>
        </w:rPr>
        <w:t>—</w:t>
      </w:r>
      <w:r>
        <w:rPr>
          <w:rFonts w:ascii="Times New Roman" w:hAnsi="Times New Roman"/>
          <w:sz w:val="24"/>
          <w:szCs w:val="24"/>
        </w:rPr>
        <w:t>2015</w:t>
      </w:r>
      <w:r>
        <w:rPr>
          <w:rFonts w:hAnsi="宋体"/>
          <w:sz w:val="24"/>
          <w:szCs w:val="24"/>
        </w:rPr>
        <w:t>）的要求</w:t>
      </w:r>
      <w:r>
        <w:rPr>
          <w:rFonts w:hAnsi="宋体" w:hint="eastAsia"/>
          <w:sz w:val="24"/>
          <w:szCs w:val="24"/>
        </w:rPr>
        <w:t>。</w:t>
      </w:r>
      <w:r>
        <w:rPr>
          <w:rFonts w:hAnsi="宋体"/>
          <w:sz w:val="24"/>
          <w:szCs w:val="24"/>
        </w:rPr>
        <w:t>参考文献及电子文献载体标志代码</w:t>
      </w:r>
      <w:r>
        <w:rPr>
          <w:rFonts w:hAnsi="宋体" w:hint="eastAsia"/>
          <w:sz w:val="24"/>
          <w:szCs w:val="24"/>
        </w:rPr>
        <w:t>、著录细则、</w:t>
      </w:r>
      <w:r>
        <w:rPr>
          <w:rFonts w:hAnsi="宋体"/>
          <w:sz w:val="24"/>
          <w:szCs w:val="24"/>
        </w:rPr>
        <w:t>参考文献著录格式见</w:t>
      </w:r>
      <w:r>
        <w:rPr>
          <w:rFonts w:hAnsi="宋体" w:hint="eastAsia"/>
          <w:sz w:val="24"/>
          <w:szCs w:val="24"/>
        </w:rPr>
        <w:t>附件</w:t>
      </w:r>
      <w:r>
        <w:rPr>
          <w:rFonts w:ascii="Times New Roman" w:hAnsi="Times New Roman"/>
          <w:sz w:val="24"/>
          <w:szCs w:val="24"/>
        </w:rPr>
        <w:t>4</w:t>
      </w:r>
      <w:r>
        <w:rPr>
          <w:rFonts w:hAnsi="宋体" w:hint="eastAsia"/>
          <w:sz w:val="24"/>
          <w:szCs w:val="24"/>
        </w:rPr>
        <w:t>。以下是论文中常用的六种参考文献类型标注形式。</w:t>
      </w:r>
    </w:p>
    <w:p w14:paraId="4FCE4D37" w14:textId="77777777" w:rsidR="00A07AD4" w:rsidRDefault="00000000">
      <w:pPr>
        <w:numPr>
          <w:ilvl w:val="0"/>
          <w:numId w:val="2"/>
        </w:numPr>
        <w:adjustRightInd w:val="0"/>
        <w:snapToGrid w:val="0"/>
        <w:spacing w:line="312" w:lineRule="auto"/>
        <w:ind w:firstLineChars="200" w:firstLine="480"/>
        <w:rPr>
          <w:rFonts w:ascii="宋体" w:hAnsi="宋体" w:hint="eastAsia"/>
        </w:rPr>
      </w:pPr>
      <w:r>
        <w:rPr>
          <w:rFonts w:ascii="黑体" w:eastAsia="黑体" w:hAnsi="黑体" w:cs="黑体" w:hint="eastAsia"/>
        </w:rPr>
        <w:t>图书文献</w:t>
      </w:r>
    </w:p>
    <w:p w14:paraId="3875074E" w14:textId="77777777" w:rsidR="00A07AD4" w:rsidRDefault="00000000">
      <w:pPr>
        <w:pStyle w:val="a0"/>
        <w:adjustRightInd w:val="0"/>
        <w:snapToGrid w:val="0"/>
        <w:spacing w:line="312" w:lineRule="auto"/>
        <w:ind w:firstLineChars="200" w:firstLine="480"/>
        <w:rPr>
          <w:rFonts w:ascii="Times New Roman" w:hAnsi="Times New Roman"/>
          <w:kern w:val="0"/>
          <w:sz w:val="24"/>
          <w:szCs w:val="24"/>
        </w:rPr>
      </w:pPr>
      <w:r>
        <w:rPr>
          <w:rFonts w:ascii="Times New Roman" w:hAnsi="Times New Roman" w:hint="eastAsia"/>
          <w:kern w:val="0"/>
          <w:sz w:val="24"/>
          <w:szCs w:val="24"/>
        </w:rPr>
        <w:t xml:space="preserve">[1] </w:t>
      </w:r>
      <w:r>
        <w:rPr>
          <w:rFonts w:ascii="Times New Roman" w:hAnsi="Times New Roman"/>
          <w:kern w:val="0"/>
          <w:sz w:val="24"/>
          <w:szCs w:val="24"/>
        </w:rPr>
        <w:t>唐绪军</w:t>
      </w:r>
      <w:r>
        <w:rPr>
          <w:rFonts w:ascii="Times New Roman" w:hAnsi="Times New Roman"/>
          <w:kern w:val="0"/>
          <w:sz w:val="24"/>
          <w:szCs w:val="24"/>
        </w:rPr>
        <w:t>.</w:t>
      </w:r>
      <w:r>
        <w:rPr>
          <w:rFonts w:ascii="Times New Roman" w:hAnsi="Times New Roman" w:hint="eastAsia"/>
          <w:kern w:val="0"/>
          <w:sz w:val="24"/>
          <w:szCs w:val="24"/>
        </w:rPr>
        <w:t xml:space="preserve"> </w:t>
      </w:r>
      <w:r>
        <w:rPr>
          <w:rFonts w:ascii="Times New Roman" w:hAnsi="Times New Roman"/>
          <w:kern w:val="0"/>
          <w:sz w:val="24"/>
          <w:szCs w:val="24"/>
        </w:rPr>
        <w:t>报业经济与报业经营</w:t>
      </w:r>
      <w:r>
        <w:rPr>
          <w:rFonts w:ascii="Times New Roman" w:hAnsi="Times New Roman" w:hint="eastAsia"/>
          <w:kern w:val="0"/>
          <w:sz w:val="24"/>
          <w:szCs w:val="24"/>
        </w:rPr>
        <w:t>［</w:t>
      </w:r>
      <w:r>
        <w:rPr>
          <w:rFonts w:ascii="Times New Roman" w:hAnsi="Times New Roman"/>
          <w:kern w:val="0"/>
          <w:sz w:val="24"/>
          <w:szCs w:val="24"/>
        </w:rPr>
        <w:t>M</w:t>
      </w:r>
      <w:r>
        <w:rPr>
          <w:rFonts w:ascii="Times New Roman" w:hAnsi="Times New Roman" w:hint="eastAsia"/>
          <w:kern w:val="0"/>
          <w:sz w:val="24"/>
          <w:szCs w:val="24"/>
        </w:rPr>
        <w:t>］</w:t>
      </w:r>
      <w:r>
        <w:rPr>
          <w:rFonts w:ascii="Times New Roman" w:hAnsi="Times New Roman"/>
          <w:kern w:val="0"/>
          <w:sz w:val="24"/>
          <w:szCs w:val="24"/>
        </w:rPr>
        <w:t>.</w:t>
      </w:r>
      <w:r>
        <w:rPr>
          <w:rFonts w:ascii="Times New Roman" w:hAnsi="Times New Roman" w:hint="eastAsia"/>
          <w:kern w:val="0"/>
          <w:sz w:val="24"/>
          <w:szCs w:val="24"/>
        </w:rPr>
        <w:t xml:space="preserve"> </w:t>
      </w:r>
      <w:r>
        <w:rPr>
          <w:rFonts w:ascii="Times New Roman" w:hAnsi="Times New Roman"/>
          <w:kern w:val="0"/>
          <w:sz w:val="24"/>
          <w:szCs w:val="24"/>
        </w:rPr>
        <w:t>北京：新华出版社，</w:t>
      </w:r>
      <w:r>
        <w:rPr>
          <w:rFonts w:ascii="Times New Roman" w:hAnsi="Times New Roman"/>
          <w:kern w:val="0"/>
          <w:sz w:val="24"/>
          <w:szCs w:val="24"/>
        </w:rPr>
        <w:t>1999</w:t>
      </w:r>
      <w:r>
        <w:rPr>
          <w:rFonts w:ascii="Times New Roman" w:hAnsi="Times New Roman"/>
          <w:kern w:val="0"/>
          <w:sz w:val="24"/>
          <w:szCs w:val="24"/>
        </w:rPr>
        <w:t>：</w:t>
      </w:r>
      <w:r>
        <w:rPr>
          <w:rFonts w:ascii="Times New Roman" w:hAnsi="Times New Roman"/>
          <w:kern w:val="0"/>
          <w:sz w:val="24"/>
          <w:szCs w:val="24"/>
        </w:rPr>
        <w:t>117-121.</w:t>
      </w:r>
    </w:p>
    <w:p w14:paraId="7CA60A62" w14:textId="77777777" w:rsidR="00A07AD4" w:rsidRDefault="00000000">
      <w:pPr>
        <w:adjustRightInd w:val="0"/>
        <w:snapToGrid w:val="0"/>
        <w:spacing w:line="312" w:lineRule="auto"/>
        <w:ind w:leftChars="200" w:left="600" w:hangingChars="50" w:hanging="120"/>
        <w:rPr>
          <w:kern w:val="0"/>
        </w:rPr>
      </w:pPr>
      <w:r>
        <w:rPr>
          <w:rFonts w:hAnsi="宋体" w:hint="eastAsia"/>
        </w:rPr>
        <w:t xml:space="preserve">[2] </w:t>
      </w:r>
      <w:r>
        <w:rPr>
          <w:rFonts w:hAnsi="宋体"/>
        </w:rPr>
        <w:t>霍斯尼</w:t>
      </w:r>
      <w:r>
        <w:t xml:space="preserve"> R K.</w:t>
      </w:r>
      <w:r>
        <w:rPr>
          <w:rFonts w:hint="eastAsia"/>
        </w:rPr>
        <w:t xml:space="preserve"> </w:t>
      </w:r>
      <w:r>
        <w:rPr>
          <w:rFonts w:hAnsi="宋体"/>
        </w:rPr>
        <w:t>谷物科学与工艺学原理</w:t>
      </w:r>
      <w:r>
        <w:rPr>
          <w:rFonts w:hAnsi="宋体" w:hint="eastAsia"/>
        </w:rPr>
        <w:t>［</w:t>
      </w:r>
      <w:r>
        <w:rPr>
          <w:kern w:val="0"/>
        </w:rPr>
        <w:t>M</w:t>
      </w:r>
      <w:r>
        <w:rPr>
          <w:rFonts w:hint="eastAsia"/>
        </w:rPr>
        <w:t>］</w:t>
      </w:r>
      <w:r>
        <w:rPr>
          <w:rFonts w:hint="eastAsia"/>
        </w:rPr>
        <w:t xml:space="preserve">. </w:t>
      </w:r>
      <w:r>
        <w:rPr>
          <w:rFonts w:hAnsi="宋体"/>
        </w:rPr>
        <w:t>李庆龙</w:t>
      </w:r>
      <w:r>
        <w:t>，</w:t>
      </w:r>
      <w:r>
        <w:rPr>
          <w:rFonts w:hAnsi="宋体"/>
        </w:rPr>
        <w:t>译</w:t>
      </w:r>
      <w:r>
        <w:t>.</w:t>
      </w:r>
      <w:r>
        <w:rPr>
          <w:rFonts w:hint="eastAsia"/>
        </w:rPr>
        <w:t xml:space="preserve"> </w:t>
      </w:r>
      <w:r>
        <w:rPr>
          <w:rFonts w:hAnsi="宋体"/>
        </w:rPr>
        <w:t>北京：中国仪器出版社，</w:t>
      </w:r>
      <w:r>
        <w:rPr>
          <w:kern w:val="0"/>
        </w:rPr>
        <w:t>1989</w:t>
      </w:r>
      <w:r>
        <w:rPr>
          <w:kern w:val="0"/>
        </w:rPr>
        <w:t>：</w:t>
      </w:r>
      <w:r>
        <w:rPr>
          <w:kern w:val="0"/>
        </w:rPr>
        <w:t>32-35.</w:t>
      </w:r>
    </w:p>
    <w:p w14:paraId="08E943A5" w14:textId="77777777" w:rsidR="00A07AD4" w:rsidRDefault="00000000">
      <w:pPr>
        <w:numPr>
          <w:ilvl w:val="0"/>
          <w:numId w:val="2"/>
        </w:numPr>
        <w:adjustRightInd w:val="0"/>
        <w:snapToGrid w:val="0"/>
        <w:spacing w:line="312" w:lineRule="auto"/>
        <w:ind w:firstLineChars="200" w:firstLine="480"/>
      </w:pPr>
      <w:r>
        <w:rPr>
          <w:rFonts w:ascii="黑体" w:eastAsia="黑体" w:hAnsi="黑体" w:cs="黑体" w:hint="eastAsia"/>
        </w:rPr>
        <w:t>期刊论文</w:t>
      </w:r>
    </w:p>
    <w:p w14:paraId="77D4D619" w14:textId="77777777" w:rsidR="00A07AD4" w:rsidRDefault="00000000">
      <w:pPr>
        <w:adjustRightInd w:val="0"/>
        <w:snapToGrid w:val="0"/>
        <w:spacing w:line="312" w:lineRule="auto"/>
        <w:ind w:leftChars="200" w:left="600" w:hangingChars="50" w:hanging="120"/>
        <w:rPr>
          <w:kern w:val="0"/>
        </w:rPr>
      </w:pPr>
      <w:r>
        <w:rPr>
          <w:rFonts w:hAnsi="宋体" w:hint="eastAsia"/>
        </w:rPr>
        <w:t xml:space="preserve">[1] </w:t>
      </w:r>
      <w:r>
        <w:rPr>
          <w:rFonts w:hAnsi="宋体"/>
        </w:rPr>
        <w:t>覃睿，田先钰</w:t>
      </w:r>
      <w:r>
        <w:t>.</w:t>
      </w:r>
      <w:r>
        <w:rPr>
          <w:rFonts w:hint="eastAsia"/>
        </w:rPr>
        <w:t xml:space="preserve"> </w:t>
      </w:r>
      <w:r>
        <w:rPr>
          <w:rFonts w:hAnsi="宋体"/>
        </w:rPr>
        <w:t>从创新潜力到创新成果：一个创新潜力形成与释放模型</w:t>
      </w:r>
      <w:r>
        <w:rPr>
          <w:rFonts w:hAnsi="宋体" w:hint="eastAsia"/>
        </w:rPr>
        <w:t>［</w:t>
      </w:r>
      <w:r>
        <w:rPr>
          <w:kern w:val="0"/>
        </w:rPr>
        <w:t>J</w:t>
      </w:r>
      <w:r>
        <w:rPr>
          <w:rFonts w:hint="eastAsia"/>
        </w:rPr>
        <w:t>］</w:t>
      </w:r>
      <w:r>
        <w:t>.</w:t>
      </w:r>
      <w:r>
        <w:rPr>
          <w:rFonts w:hAnsi="宋体"/>
        </w:rPr>
        <w:t>科技进步与对策，</w:t>
      </w:r>
      <w:r>
        <w:rPr>
          <w:kern w:val="0"/>
        </w:rPr>
        <w:t>2007</w:t>
      </w:r>
      <w:r>
        <w:rPr>
          <w:kern w:val="0"/>
        </w:rPr>
        <w:t>（</w:t>
      </w:r>
      <w:r>
        <w:rPr>
          <w:kern w:val="0"/>
        </w:rPr>
        <w:t>2</w:t>
      </w:r>
      <w:r>
        <w:rPr>
          <w:kern w:val="0"/>
        </w:rPr>
        <w:t>）：</w:t>
      </w:r>
      <w:r>
        <w:rPr>
          <w:kern w:val="0"/>
        </w:rPr>
        <w:t>148-152.</w:t>
      </w:r>
    </w:p>
    <w:p w14:paraId="3B267006" w14:textId="77777777" w:rsidR="00A07AD4" w:rsidRDefault="00000000">
      <w:pPr>
        <w:spacing w:line="25" w:lineRule="atLeast"/>
        <w:ind w:leftChars="200" w:left="480"/>
        <w:rPr>
          <w:kern w:val="0"/>
        </w:rPr>
      </w:pPr>
      <w:r>
        <w:rPr>
          <w:szCs w:val="21"/>
        </w:rPr>
        <w:t>[2] Masayuki M</w:t>
      </w:r>
      <w:r>
        <w:rPr>
          <w:rFonts w:hint="eastAsia"/>
          <w:szCs w:val="21"/>
        </w:rPr>
        <w:t>，</w:t>
      </w:r>
      <w:r>
        <w:rPr>
          <w:szCs w:val="21"/>
        </w:rPr>
        <w:t>Masaru U</w:t>
      </w:r>
      <w:r>
        <w:rPr>
          <w:rFonts w:hint="eastAsia"/>
          <w:szCs w:val="21"/>
        </w:rPr>
        <w:t>，</w:t>
      </w:r>
      <w:r>
        <w:rPr>
          <w:szCs w:val="21"/>
        </w:rPr>
        <w:t>Kenichi O</w:t>
      </w:r>
      <w:r>
        <w:rPr>
          <w:rFonts w:hint="eastAsia"/>
          <w:szCs w:val="21"/>
        </w:rPr>
        <w:t>，</w:t>
      </w:r>
      <w:r>
        <w:rPr>
          <w:szCs w:val="21"/>
        </w:rPr>
        <w:t xml:space="preserve">et al. Creating an LMS </w:t>
      </w:r>
      <w:proofErr w:type="spellStart"/>
      <w:r>
        <w:rPr>
          <w:szCs w:val="21"/>
        </w:rPr>
        <w:t>ePortfolio</w:t>
      </w:r>
      <w:proofErr w:type="spellEnd"/>
      <w:r>
        <w:rPr>
          <w:szCs w:val="21"/>
        </w:rPr>
        <w:t xml:space="preserve"> Building System That Enhances the Quality of College Life from One That Supports Self-Regulated Learning</w:t>
      </w:r>
      <w:r>
        <w:rPr>
          <w:rFonts w:hint="eastAsia"/>
          <w:szCs w:val="21"/>
        </w:rPr>
        <w:t>：</w:t>
      </w:r>
      <w:r>
        <w:rPr>
          <w:szCs w:val="21"/>
        </w:rPr>
        <w:t>Review Article</w:t>
      </w:r>
      <w:r>
        <w:rPr>
          <w:rFonts w:hint="eastAsia"/>
        </w:rPr>
        <w:t>［</w:t>
      </w:r>
      <w:r>
        <w:rPr>
          <w:szCs w:val="21"/>
        </w:rPr>
        <w:t>J</w:t>
      </w:r>
      <w:r>
        <w:rPr>
          <w:rFonts w:hint="eastAsia"/>
        </w:rPr>
        <w:t>］</w:t>
      </w:r>
      <w:r>
        <w:rPr>
          <w:szCs w:val="21"/>
        </w:rPr>
        <w:t xml:space="preserve">. </w:t>
      </w:r>
      <w:proofErr w:type="spellStart"/>
      <w:r>
        <w:rPr>
          <w:szCs w:val="21"/>
        </w:rPr>
        <w:t>Yonago</w:t>
      </w:r>
      <w:proofErr w:type="spellEnd"/>
      <w:r>
        <w:rPr>
          <w:szCs w:val="21"/>
        </w:rPr>
        <w:t xml:space="preserve"> Acta Medica</w:t>
      </w:r>
      <w:r>
        <w:rPr>
          <w:rFonts w:hint="eastAsia"/>
          <w:szCs w:val="21"/>
        </w:rPr>
        <w:t>，</w:t>
      </w:r>
      <w:r>
        <w:rPr>
          <w:szCs w:val="21"/>
        </w:rPr>
        <w:t>2021</w:t>
      </w:r>
      <w:r>
        <w:rPr>
          <w:rFonts w:hint="eastAsia"/>
          <w:szCs w:val="21"/>
        </w:rPr>
        <w:t>，</w:t>
      </w:r>
      <w:r>
        <w:rPr>
          <w:szCs w:val="21"/>
        </w:rPr>
        <w:t>64(4): 324-329.</w:t>
      </w:r>
    </w:p>
    <w:p w14:paraId="4CA4623B" w14:textId="77777777" w:rsidR="00A07AD4" w:rsidRDefault="00000000">
      <w:pPr>
        <w:numPr>
          <w:ilvl w:val="0"/>
          <w:numId w:val="2"/>
        </w:numPr>
        <w:adjustRightInd w:val="0"/>
        <w:snapToGrid w:val="0"/>
        <w:spacing w:line="312" w:lineRule="auto"/>
        <w:ind w:firstLineChars="200" w:firstLine="480"/>
      </w:pPr>
      <w:r>
        <w:rPr>
          <w:rFonts w:ascii="黑体" w:eastAsia="黑体" w:hAnsi="黑体" w:cs="黑体" w:hint="eastAsia"/>
        </w:rPr>
        <w:t>学术会议</w:t>
      </w:r>
    </w:p>
    <w:p w14:paraId="59595948" w14:textId="77777777" w:rsidR="00A07AD4" w:rsidRDefault="00000000">
      <w:pPr>
        <w:adjustRightInd w:val="0"/>
        <w:snapToGrid w:val="0"/>
        <w:spacing w:line="312" w:lineRule="auto"/>
        <w:ind w:leftChars="200" w:left="600" w:hangingChars="50" w:hanging="120"/>
        <w:rPr>
          <w:kern w:val="0"/>
        </w:rPr>
      </w:pPr>
      <w:r>
        <w:rPr>
          <w:rFonts w:hAnsi="宋体" w:hint="eastAsia"/>
        </w:rPr>
        <w:t xml:space="preserve">[1] </w:t>
      </w:r>
      <w:r>
        <w:rPr>
          <w:rFonts w:hAnsi="宋体"/>
        </w:rPr>
        <w:t>张佐光，张晓宏，仲伟虹等</w:t>
      </w:r>
      <w:r>
        <w:t>.</w:t>
      </w:r>
      <w:r>
        <w:rPr>
          <w:rFonts w:hint="eastAsia"/>
        </w:rPr>
        <w:t xml:space="preserve"> </w:t>
      </w:r>
      <w:r>
        <w:rPr>
          <w:rFonts w:hAnsi="宋体"/>
        </w:rPr>
        <w:t>多相混杂纤维复合材料拉伸行为分析</w:t>
      </w:r>
      <w:r>
        <w:rPr>
          <w:rFonts w:hint="eastAsia"/>
        </w:rPr>
        <w:t>［</w:t>
      </w:r>
      <w:r>
        <w:rPr>
          <w:kern w:val="0"/>
        </w:rPr>
        <w:t>C</w:t>
      </w:r>
      <w:r>
        <w:rPr>
          <w:rFonts w:hint="eastAsia"/>
        </w:rPr>
        <w:t>］</w:t>
      </w:r>
      <w:r>
        <w:t>//</w:t>
      </w:r>
      <w:r>
        <w:rPr>
          <w:rFonts w:hAnsi="宋体"/>
        </w:rPr>
        <w:t>第九届全国复合材料学术会议论文集（下册）</w:t>
      </w:r>
      <w:r>
        <w:t>.</w:t>
      </w:r>
      <w:r>
        <w:rPr>
          <w:rFonts w:hint="eastAsia"/>
        </w:rPr>
        <w:t xml:space="preserve"> </w:t>
      </w:r>
      <w:r>
        <w:rPr>
          <w:rFonts w:hAnsi="宋体"/>
        </w:rPr>
        <w:t>北京：世界图书出版公司</w:t>
      </w:r>
      <w:r>
        <w:rPr>
          <w:kern w:val="0"/>
        </w:rPr>
        <w:t>，</w:t>
      </w:r>
      <w:r>
        <w:rPr>
          <w:kern w:val="0"/>
        </w:rPr>
        <w:t>1996</w:t>
      </w:r>
      <w:r>
        <w:rPr>
          <w:kern w:val="0"/>
        </w:rPr>
        <w:t>：</w:t>
      </w:r>
      <w:r>
        <w:rPr>
          <w:kern w:val="0"/>
        </w:rPr>
        <w:t>410-416.</w:t>
      </w:r>
    </w:p>
    <w:p w14:paraId="53C315EB" w14:textId="77777777" w:rsidR="00A07AD4" w:rsidRDefault="00000000">
      <w:pPr>
        <w:numPr>
          <w:ilvl w:val="0"/>
          <w:numId w:val="2"/>
        </w:numPr>
        <w:adjustRightInd w:val="0"/>
        <w:snapToGrid w:val="0"/>
        <w:spacing w:line="312" w:lineRule="auto"/>
        <w:ind w:firstLineChars="200" w:firstLine="480"/>
      </w:pPr>
      <w:r>
        <w:rPr>
          <w:rFonts w:ascii="黑体" w:eastAsia="黑体" w:hAnsi="黑体" w:cs="黑体" w:hint="eastAsia"/>
        </w:rPr>
        <w:t>学位论文</w:t>
      </w:r>
    </w:p>
    <w:p w14:paraId="7E2CAE63" w14:textId="77777777" w:rsidR="00A07AD4" w:rsidRDefault="00000000">
      <w:pPr>
        <w:adjustRightInd w:val="0"/>
        <w:snapToGrid w:val="0"/>
        <w:spacing w:line="312" w:lineRule="auto"/>
        <w:ind w:leftChars="200" w:left="600" w:hangingChars="50" w:hanging="120"/>
        <w:rPr>
          <w:kern w:val="0"/>
        </w:rPr>
      </w:pPr>
      <w:r>
        <w:rPr>
          <w:rFonts w:hint="eastAsia"/>
        </w:rPr>
        <w:t xml:space="preserve">[1] </w:t>
      </w:r>
      <w:r>
        <w:t>金宏</w:t>
      </w:r>
      <w:r>
        <w:t>.</w:t>
      </w:r>
      <w:r>
        <w:rPr>
          <w:rFonts w:hint="eastAsia"/>
        </w:rPr>
        <w:t xml:space="preserve"> </w:t>
      </w:r>
      <w:r>
        <w:t>导航系统的精度及容错性能的研究</w:t>
      </w:r>
      <w:r>
        <w:rPr>
          <w:rFonts w:hint="eastAsia"/>
        </w:rPr>
        <w:t>［</w:t>
      </w:r>
      <w:r>
        <w:t>D</w:t>
      </w:r>
      <w:r>
        <w:rPr>
          <w:rFonts w:hint="eastAsia"/>
        </w:rPr>
        <w:t>］</w:t>
      </w:r>
      <w:r>
        <w:t>.</w:t>
      </w:r>
      <w:r>
        <w:rPr>
          <w:rFonts w:hint="eastAsia"/>
        </w:rPr>
        <w:t xml:space="preserve"> </w:t>
      </w:r>
      <w:r>
        <w:t>北京：北京航空航天大学</w:t>
      </w:r>
      <w:r>
        <w:rPr>
          <w:rFonts w:hAnsi="宋体"/>
        </w:rPr>
        <w:t>，</w:t>
      </w:r>
      <w:r>
        <w:rPr>
          <w:kern w:val="0"/>
        </w:rPr>
        <w:t>1998</w:t>
      </w:r>
      <w:r>
        <w:rPr>
          <w:rFonts w:hint="eastAsia"/>
          <w:kern w:val="0"/>
        </w:rPr>
        <w:t>：</w:t>
      </w:r>
      <w:r>
        <w:rPr>
          <w:kern w:val="0"/>
        </w:rPr>
        <w:t>60</w:t>
      </w:r>
      <w:r>
        <w:rPr>
          <w:rFonts w:hint="eastAsia"/>
          <w:kern w:val="0"/>
        </w:rPr>
        <w:t>-</w:t>
      </w:r>
      <w:r>
        <w:rPr>
          <w:kern w:val="0"/>
        </w:rPr>
        <w:t>63</w:t>
      </w:r>
      <w:r>
        <w:rPr>
          <w:rFonts w:hint="eastAsia"/>
          <w:kern w:val="0"/>
        </w:rPr>
        <w:t>.</w:t>
      </w:r>
    </w:p>
    <w:p w14:paraId="132AF9E3" w14:textId="77777777" w:rsidR="00A07AD4" w:rsidRDefault="00000000">
      <w:pPr>
        <w:numPr>
          <w:ilvl w:val="0"/>
          <w:numId w:val="2"/>
        </w:numPr>
        <w:adjustRightInd w:val="0"/>
        <w:snapToGrid w:val="0"/>
        <w:spacing w:line="312" w:lineRule="auto"/>
        <w:ind w:firstLineChars="200" w:firstLine="480"/>
        <w:rPr>
          <w:kern w:val="0"/>
        </w:rPr>
      </w:pPr>
      <w:r>
        <w:rPr>
          <w:rFonts w:ascii="黑体" w:eastAsia="黑体" w:hAnsi="黑体" w:cs="黑体" w:hint="eastAsia"/>
        </w:rPr>
        <w:t>电子文献</w:t>
      </w:r>
    </w:p>
    <w:p w14:paraId="72C13EEC" w14:textId="77777777" w:rsidR="00A07AD4" w:rsidRDefault="00000000">
      <w:pPr>
        <w:adjustRightInd w:val="0"/>
        <w:snapToGrid w:val="0"/>
        <w:spacing w:line="312" w:lineRule="auto"/>
        <w:ind w:leftChars="199" w:left="550" w:hangingChars="30" w:hanging="72"/>
        <w:rPr>
          <w:kern w:val="0"/>
        </w:rPr>
      </w:pPr>
      <w:r>
        <w:rPr>
          <w:rFonts w:hint="eastAsia"/>
          <w:kern w:val="0"/>
        </w:rPr>
        <w:t xml:space="preserve">[1] </w:t>
      </w:r>
      <w:r>
        <w:rPr>
          <w:rFonts w:hint="eastAsia"/>
          <w:kern w:val="0"/>
        </w:rPr>
        <w:t>数字化转型</w:t>
      </w:r>
      <w:r>
        <w:rPr>
          <w:kern w:val="0"/>
        </w:rPr>
        <w:t>2</w:t>
      </w:r>
      <w:r>
        <w:rPr>
          <w:rFonts w:hint="eastAsia"/>
          <w:kern w:val="0"/>
        </w:rPr>
        <w:t>.</w:t>
      </w:r>
      <w:r>
        <w:rPr>
          <w:kern w:val="0"/>
        </w:rPr>
        <w:t>0</w:t>
      </w:r>
      <w:r>
        <w:rPr>
          <w:rFonts w:hint="eastAsia"/>
          <w:kern w:val="0"/>
        </w:rPr>
        <w:t xml:space="preserve"> </w:t>
      </w:r>
      <w:r>
        <w:rPr>
          <w:rFonts w:hint="eastAsia"/>
          <w:kern w:val="0"/>
        </w:rPr>
        <w:t>时代，未来的人才与组织要如何定义</w:t>
      </w:r>
      <w:r>
        <w:rPr>
          <w:rFonts w:hint="eastAsia"/>
          <w:kern w:val="0"/>
        </w:rPr>
        <w:t>?</w:t>
      </w:r>
      <w:r>
        <w:rPr>
          <w:rFonts w:hint="eastAsia"/>
          <w:kern w:val="0"/>
        </w:rPr>
        <w:t>［</w:t>
      </w:r>
      <w:r>
        <w:rPr>
          <w:kern w:val="0"/>
        </w:rPr>
        <w:t>EB/OL</w:t>
      </w:r>
      <w:r>
        <w:rPr>
          <w:rFonts w:hint="eastAsia"/>
          <w:kern w:val="0"/>
        </w:rPr>
        <w:t>］</w:t>
      </w:r>
      <w:r>
        <w:rPr>
          <w:rFonts w:hint="eastAsia"/>
          <w:kern w:val="0"/>
        </w:rPr>
        <w:t xml:space="preserve">( </w:t>
      </w:r>
      <w:r>
        <w:rPr>
          <w:kern w:val="0"/>
        </w:rPr>
        <w:t>2019</w:t>
      </w:r>
      <w:r>
        <w:rPr>
          <w:rFonts w:hint="eastAsia"/>
          <w:kern w:val="0"/>
        </w:rPr>
        <w:t>-</w:t>
      </w:r>
      <w:r>
        <w:rPr>
          <w:kern w:val="0"/>
        </w:rPr>
        <w:t>10</w:t>
      </w:r>
      <w:r>
        <w:rPr>
          <w:rFonts w:hint="eastAsia"/>
          <w:kern w:val="0"/>
        </w:rPr>
        <w:t>-</w:t>
      </w:r>
      <w:r>
        <w:rPr>
          <w:kern w:val="0"/>
        </w:rPr>
        <w:t>24</w:t>
      </w:r>
      <w:r>
        <w:rPr>
          <w:rFonts w:hint="eastAsia"/>
          <w:kern w:val="0"/>
        </w:rPr>
        <w:t xml:space="preserve">) </w:t>
      </w:r>
    </w:p>
    <w:p w14:paraId="7A97CC2E" w14:textId="77777777" w:rsidR="00A07AD4" w:rsidRDefault="00000000">
      <w:pPr>
        <w:adjustRightInd w:val="0"/>
        <w:snapToGrid w:val="0"/>
        <w:spacing w:line="312" w:lineRule="auto"/>
        <w:ind w:left="600" w:hangingChars="250" w:hanging="600"/>
        <w:rPr>
          <w:kern w:val="0"/>
        </w:rPr>
      </w:pPr>
      <w:r>
        <w:rPr>
          <w:rFonts w:hint="eastAsia"/>
          <w:kern w:val="0"/>
        </w:rPr>
        <w:t xml:space="preserve">    </w:t>
      </w:r>
      <w:r>
        <w:rPr>
          <w:rFonts w:hint="eastAsia"/>
          <w:kern w:val="0"/>
        </w:rPr>
        <w:t>［</w:t>
      </w:r>
      <w:r>
        <w:rPr>
          <w:kern w:val="0"/>
        </w:rPr>
        <w:t>2020</w:t>
      </w:r>
      <w:r>
        <w:rPr>
          <w:rFonts w:hint="eastAsia"/>
          <w:kern w:val="0"/>
        </w:rPr>
        <w:t>-</w:t>
      </w:r>
      <w:r>
        <w:rPr>
          <w:kern w:val="0"/>
        </w:rPr>
        <w:t>01</w:t>
      </w:r>
      <w:r>
        <w:rPr>
          <w:rFonts w:hint="eastAsia"/>
          <w:kern w:val="0"/>
        </w:rPr>
        <w:t>-</w:t>
      </w:r>
      <w:r>
        <w:rPr>
          <w:kern w:val="0"/>
        </w:rPr>
        <w:t>02</w:t>
      </w:r>
      <w:r>
        <w:rPr>
          <w:rFonts w:hint="eastAsia"/>
          <w:kern w:val="0"/>
        </w:rPr>
        <w:t>］</w:t>
      </w:r>
      <w:r>
        <w:rPr>
          <w:rFonts w:hint="eastAsia"/>
          <w:w w:val="108"/>
          <w:kern w:val="0"/>
        </w:rPr>
        <w:t>. http</w:t>
      </w:r>
      <w:r>
        <w:rPr>
          <w:w w:val="108"/>
          <w:kern w:val="0"/>
        </w:rPr>
        <w:t xml:space="preserve">: </w:t>
      </w:r>
      <w:r>
        <w:rPr>
          <w:rFonts w:hint="eastAsia"/>
          <w:w w:val="108"/>
          <w:kern w:val="0"/>
        </w:rPr>
        <w:t xml:space="preserve">// www.chinatradenews. com.cn / content / </w:t>
      </w:r>
      <w:r>
        <w:rPr>
          <w:w w:val="108"/>
          <w:kern w:val="0"/>
        </w:rPr>
        <w:t>201910</w:t>
      </w:r>
      <w:r>
        <w:rPr>
          <w:rFonts w:hint="eastAsia"/>
          <w:w w:val="108"/>
          <w:kern w:val="0"/>
        </w:rPr>
        <w:t xml:space="preserve"> /</w:t>
      </w:r>
      <w:r>
        <w:rPr>
          <w:w w:val="108"/>
          <w:kern w:val="0"/>
        </w:rPr>
        <w:t>24</w:t>
      </w:r>
      <w:r>
        <w:rPr>
          <w:rFonts w:hint="eastAsia"/>
          <w:w w:val="108"/>
          <w:kern w:val="0"/>
        </w:rPr>
        <w:t xml:space="preserve"> / </w:t>
      </w:r>
      <w:r>
        <w:rPr>
          <w:rFonts w:hint="eastAsia"/>
          <w:kern w:val="0"/>
        </w:rPr>
        <w:t xml:space="preserve"> </w:t>
      </w:r>
    </w:p>
    <w:p w14:paraId="2C810902" w14:textId="77777777" w:rsidR="00A07AD4" w:rsidRDefault="00000000">
      <w:pPr>
        <w:adjustRightInd w:val="0"/>
        <w:snapToGrid w:val="0"/>
        <w:spacing w:line="312" w:lineRule="auto"/>
        <w:ind w:left="600" w:hangingChars="250" w:hanging="600"/>
        <w:rPr>
          <w:kern w:val="0"/>
        </w:rPr>
      </w:pPr>
      <w:r>
        <w:rPr>
          <w:rFonts w:hint="eastAsia"/>
          <w:kern w:val="0"/>
        </w:rPr>
        <w:t xml:space="preserve">     c</w:t>
      </w:r>
      <w:r>
        <w:rPr>
          <w:kern w:val="0"/>
        </w:rPr>
        <w:t>87965</w:t>
      </w:r>
      <w:r>
        <w:rPr>
          <w:rFonts w:hint="eastAsia"/>
          <w:kern w:val="0"/>
        </w:rPr>
        <w:t>.html</w:t>
      </w:r>
      <w:r>
        <w:rPr>
          <w:rFonts w:hint="eastAsia"/>
          <w:kern w:val="0"/>
        </w:rPr>
        <w:t>．</w:t>
      </w:r>
    </w:p>
    <w:p w14:paraId="6D4354C9" w14:textId="77777777" w:rsidR="00A07AD4" w:rsidRDefault="00000000">
      <w:pPr>
        <w:numPr>
          <w:ilvl w:val="0"/>
          <w:numId w:val="2"/>
        </w:numPr>
        <w:adjustRightInd w:val="0"/>
        <w:snapToGrid w:val="0"/>
        <w:spacing w:line="312" w:lineRule="auto"/>
        <w:ind w:firstLineChars="200" w:firstLine="480"/>
        <w:rPr>
          <w:kern w:val="0"/>
        </w:rPr>
      </w:pPr>
      <w:r>
        <w:rPr>
          <w:rFonts w:ascii="黑体" w:eastAsia="黑体" w:hAnsi="黑体" w:cs="黑体" w:hint="eastAsia"/>
        </w:rPr>
        <w:t>报告</w:t>
      </w:r>
    </w:p>
    <w:p w14:paraId="4B1892AA" w14:textId="77777777" w:rsidR="00A07AD4" w:rsidRDefault="00000000">
      <w:pPr>
        <w:adjustRightInd w:val="0"/>
        <w:snapToGrid w:val="0"/>
        <w:spacing w:line="312" w:lineRule="auto"/>
        <w:ind w:leftChars="199" w:left="562" w:hangingChars="35" w:hanging="84"/>
        <w:rPr>
          <w:kern w:val="0"/>
        </w:rPr>
      </w:pPr>
      <w:r>
        <w:rPr>
          <w:rFonts w:hint="eastAsia"/>
          <w:kern w:val="0"/>
        </w:rPr>
        <w:t xml:space="preserve">[1] </w:t>
      </w:r>
      <w:r>
        <w:rPr>
          <w:rFonts w:hint="eastAsia"/>
          <w:kern w:val="0"/>
        </w:rPr>
        <w:t>中国互联网信息中心．第</w:t>
      </w:r>
      <w:r>
        <w:rPr>
          <w:kern w:val="0"/>
        </w:rPr>
        <w:t>45</w:t>
      </w:r>
      <w:r>
        <w:rPr>
          <w:rFonts w:hint="eastAsia"/>
          <w:kern w:val="0"/>
        </w:rPr>
        <w:t>次中国互联网络发展情况统计报告［</w:t>
      </w:r>
      <w:r>
        <w:rPr>
          <w:rFonts w:hint="eastAsia"/>
          <w:kern w:val="0"/>
        </w:rPr>
        <w:t>R</w:t>
      </w:r>
      <w:r>
        <w:rPr>
          <w:rFonts w:hint="eastAsia"/>
          <w:kern w:val="0"/>
        </w:rPr>
        <w:t>］</w:t>
      </w:r>
      <w:r>
        <w:rPr>
          <w:rFonts w:hint="eastAsia"/>
          <w:kern w:val="0"/>
        </w:rPr>
        <w:t>.</w:t>
      </w:r>
      <w:r>
        <w:rPr>
          <w:rFonts w:hint="eastAsia"/>
          <w:kern w:val="0"/>
        </w:rPr>
        <w:t>中华人民共和国国家互联网信息办公室，</w:t>
      </w:r>
      <w:r>
        <w:rPr>
          <w:kern w:val="0"/>
        </w:rPr>
        <w:t>2020</w:t>
      </w:r>
      <w:r>
        <w:rPr>
          <w:rFonts w:ascii="宋体" w:hAnsi="宋体" w:cs="宋体" w:hint="eastAsia"/>
          <w:kern w:val="0"/>
        </w:rPr>
        <w:t>:</w:t>
      </w:r>
      <w:r>
        <w:rPr>
          <w:kern w:val="0"/>
        </w:rPr>
        <w:t>1</w:t>
      </w:r>
      <w:r>
        <w:rPr>
          <w:rFonts w:hint="eastAsia"/>
          <w:kern w:val="0"/>
        </w:rPr>
        <w:t>.</w:t>
      </w:r>
    </w:p>
    <w:p w14:paraId="08BF501D" w14:textId="77777777" w:rsidR="00A07AD4" w:rsidRDefault="00000000">
      <w:pPr>
        <w:pStyle w:val="2"/>
      </w:pPr>
      <w:bookmarkStart w:id="26" w:name="_Toc26746"/>
      <w:r>
        <w:t>2.15</w:t>
      </w:r>
      <w:r>
        <w:rPr>
          <w:rFonts w:hint="eastAsia"/>
        </w:rPr>
        <w:t xml:space="preserve"> </w:t>
      </w:r>
      <w:r>
        <w:rPr>
          <w:rFonts w:hint="eastAsia"/>
        </w:rPr>
        <w:t>附录</w:t>
      </w:r>
      <w:bookmarkEnd w:id="26"/>
    </w:p>
    <w:p w14:paraId="2E711F89" w14:textId="77777777" w:rsidR="00A07AD4" w:rsidRDefault="00000000">
      <w:pPr>
        <w:pStyle w:val="a0"/>
        <w:adjustRightInd w:val="0"/>
        <w:snapToGrid w:val="0"/>
        <w:spacing w:line="336" w:lineRule="auto"/>
        <w:ind w:firstLineChars="200" w:firstLine="480"/>
        <w:rPr>
          <w:rFonts w:ascii="Times New Roman" w:hAnsi="Times New Roman"/>
          <w:sz w:val="24"/>
          <w:szCs w:val="24"/>
        </w:rPr>
      </w:pPr>
      <w:r>
        <w:rPr>
          <w:rFonts w:ascii="Times New Roman" w:hAnsi="Times New Roman"/>
          <w:sz w:val="24"/>
          <w:szCs w:val="24"/>
        </w:rPr>
        <w:t>附录作为主体部分的补充，并不是必需的。</w:t>
      </w:r>
    </w:p>
    <w:p w14:paraId="44D38AAF" w14:textId="77777777" w:rsidR="00A07AD4" w:rsidRDefault="00000000">
      <w:pPr>
        <w:pStyle w:val="a0"/>
        <w:adjustRightInd w:val="0"/>
        <w:snapToGrid w:val="0"/>
        <w:spacing w:line="336" w:lineRule="auto"/>
        <w:ind w:firstLineChars="200" w:firstLine="480"/>
        <w:rPr>
          <w:rFonts w:ascii="Times New Roman" w:hAnsi="Times New Roman"/>
          <w:sz w:val="24"/>
          <w:szCs w:val="24"/>
        </w:rPr>
      </w:pPr>
      <w:r>
        <w:rPr>
          <w:rFonts w:ascii="Times New Roman" w:hAnsi="Times New Roman"/>
          <w:sz w:val="24"/>
          <w:szCs w:val="24"/>
        </w:rPr>
        <w:t>下列内容可以作为附录置于论文后：</w:t>
      </w:r>
    </w:p>
    <w:p w14:paraId="027C3318" w14:textId="77777777" w:rsidR="00A07AD4" w:rsidRDefault="00000000">
      <w:pPr>
        <w:pStyle w:val="a0"/>
        <w:adjustRightInd w:val="0"/>
        <w:snapToGrid w:val="0"/>
        <w:spacing w:line="336" w:lineRule="auto"/>
        <w:ind w:firstLineChars="200" w:firstLine="480"/>
        <w:rPr>
          <w:rFonts w:ascii="Times New Roman" w:hAnsi="Times New Roman"/>
          <w:sz w:val="24"/>
          <w:szCs w:val="24"/>
        </w:rPr>
      </w:pPr>
      <w:r>
        <w:rPr>
          <w:rFonts w:ascii="Times New Roman" w:hAnsi="Times New Roman"/>
          <w:sz w:val="24"/>
          <w:szCs w:val="24"/>
        </w:rPr>
        <w:lastRenderedPageBreak/>
        <w:t>（</w:t>
      </w:r>
      <w:r>
        <w:rPr>
          <w:rFonts w:ascii="Times New Roman" w:hAnsi="Times New Roman"/>
          <w:sz w:val="24"/>
          <w:szCs w:val="24"/>
        </w:rPr>
        <w:t>1</w:t>
      </w:r>
      <w:r>
        <w:rPr>
          <w:rFonts w:ascii="Times New Roman" w:hAnsi="Times New Roman"/>
          <w:sz w:val="24"/>
          <w:szCs w:val="24"/>
        </w:rPr>
        <w:t>）为了整篇论文材料的完整，但编入正文又有损于编排的条理性和逻辑性，这一材料包括比正文更为详尽的信息、研究方法和技术更深入的叙述，对了解正文内容有用的补充信息等。</w:t>
      </w:r>
    </w:p>
    <w:p w14:paraId="71C0D930" w14:textId="77777777" w:rsidR="00A07AD4" w:rsidRDefault="00000000">
      <w:pPr>
        <w:pStyle w:val="a0"/>
        <w:adjustRightInd w:val="0"/>
        <w:snapToGrid w:val="0"/>
        <w:spacing w:line="336" w:lineRule="auto"/>
        <w:ind w:firstLineChars="200" w:firstLine="480"/>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2</w:t>
      </w:r>
      <w:r>
        <w:rPr>
          <w:rFonts w:ascii="Times New Roman" w:hAnsi="Times New Roman"/>
          <w:sz w:val="24"/>
          <w:szCs w:val="24"/>
        </w:rPr>
        <w:t>）由于篇幅过大或取材于复制品而不便于编入正文的材料。</w:t>
      </w:r>
    </w:p>
    <w:p w14:paraId="0E58EC7F" w14:textId="77777777" w:rsidR="00A07AD4" w:rsidRDefault="00000000">
      <w:pPr>
        <w:pStyle w:val="a0"/>
        <w:adjustRightInd w:val="0"/>
        <w:snapToGrid w:val="0"/>
        <w:spacing w:line="336" w:lineRule="auto"/>
        <w:ind w:firstLineChars="200" w:firstLine="480"/>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3</w:t>
      </w:r>
      <w:r>
        <w:rPr>
          <w:rFonts w:ascii="Times New Roman" w:hAnsi="Times New Roman"/>
          <w:sz w:val="24"/>
          <w:szCs w:val="24"/>
        </w:rPr>
        <w:t>）不便于编入正文的罕见珍贵资料。</w:t>
      </w:r>
    </w:p>
    <w:p w14:paraId="04757777" w14:textId="77777777" w:rsidR="00A07AD4" w:rsidRDefault="00000000">
      <w:pPr>
        <w:pStyle w:val="a0"/>
        <w:adjustRightInd w:val="0"/>
        <w:snapToGrid w:val="0"/>
        <w:spacing w:line="336" w:lineRule="auto"/>
        <w:ind w:firstLineChars="200" w:firstLine="480"/>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4</w:t>
      </w:r>
      <w:r>
        <w:rPr>
          <w:rFonts w:ascii="Times New Roman" w:hAnsi="Times New Roman"/>
          <w:sz w:val="24"/>
          <w:szCs w:val="24"/>
        </w:rPr>
        <w:t>）对一般读者并非必要阅读，但对本专业同行有参考价值的资料。</w:t>
      </w:r>
    </w:p>
    <w:p w14:paraId="2974D3F8" w14:textId="77777777" w:rsidR="00A07AD4" w:rsidRDefault="00000000">
      <w:pPr>
        <w:pStyle w:val="a0"/>
        <w:adjustRightInd w:val="0"/>
        <w:snapToGrid w:val="0"/>
        <w:spacing w:line="336" w:lineRule="auto"/>
        <w:ind w:firstLineChars="200" w:firstLine="480"/>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5</w:t>
      </w:r>
      <w:r>
        <w:rPr>
          <w:rFonts w:ascii="Times New Roman" w:hAnsi="Times New Roman"/>
          <w:sz w:val="24"/>
          <w:szCs w:val="24"/>
        </w:rPr>
        <w:t>）某些重要的原始数据、数学推导、结构图、统计表、自编的计算机程序、计算机打印输出件等。</w:t>
      </w:r>
    </w:p>
    <w:p w14:paraId="01F48C5E" w14:textId="77777777" w:rsidR="00A07AD4" w:rsidRDefault="00000000">
      <w:pPr>
        <w:pStyle w:val="1"/>
      </w:pPr>
      <w:bookmarkStart w:id="27" w:name="_Toc193248466"/>
      <w:bookmarkStart w:id="28" w:name="_Toc28141"/>
      <w:r>
        <w:t>3</w:t>
      </w:r>
      <w:r>
        <w:rPr>
          <w:rFonts w:hint="eastAsia"/>
        </w:rPr>
        <w:t xml:space="preserve"> </w:t>
      </w:r>
      <w:r>
        <w:rPr>
          <w:rFonts w:hint="eastAsia"/>
        </w:rPr>
        <w:t>毕业论文（设计）书写格式</w:t>
      </w:r>
      <w:bookmarkEnd w:id="27"/>
      <w:bookmarkEnd w:id="28"/>
    </w:p>
    <w:p w14:paraId="1DB99943" w14:textId="77777777" w:rsidR="00A07AD4" w:rsidRDefault="00000000">
      <w:pPr>
        <w:pStyle w:val="2"/>
      </w:pPr>
      <w:bookmarkStart w:id="29" w:name="_Toc16830"/>
      <w:r>
        <w:t>3.1</w:t>
      </w:r>
      <w:r>
        <w:rPr>
          <w:rFonts w:hint="eastAsia"/>
        </w:rPr>
        <w:t xml:space="preserve"> </w:t>
      </w:r>
      <w:r>
        <w:rPr>
          <w:rFonts w:hint="eastAsia"/>
        </w:rPr>
        <w:t>字体</w:t>
      </w:r>
      <w:bookmarkEnd w:id="29"/>
    </w:p>
    <w:p w14:paraId="74397223" w14:textId="77777777" w:rsidR="00A07AD4" w:rsidRDefault="00000000">
      <w:pPr>
        <w:pStyle w:val="a0"/>
        <w:adjustRightInd w:val="0"/>
        <w:snapToGrid w:val="0"/>
        <w:spacing w:line="336" w:lineRule="auto"/>
        <w:ind w:firstLineChars="200" w:firstLine="480"/>
        <w:rPr>
          <w:rFonts w:ascii="Times New Roman" w:hAnsi="Times New Roman"/>
          <w:sz w:val="24"/>
          <w:szCs w:val="24"/>
        </w:rPr>
      </w:pPr>
      <w:r>
        <w:rPr>
          <w:rFonts w:ascii="Times New Roman" w:hAnsi="Times New Roman" w:hint="eastAsia"/>
          <w:sz w:val="24"/>
          <w:szCs w:val="24"/>
        </w:rPr>
        <w:t>论文中所用中文字体（除各级标题外）为宋体，各级标题用黑体；</w:t>
      </w:r>
      <w:r>
        <w:rPr>
          <w:rFonts w:ascii="Times New Roman" w:hAnsi="Times New Roman"/>
          <w:b/>
          <w:bCs/>
          <w:sz w:val="24"/>
          <w:szCs w:val="24"/>
        </w:rPr>
        <w:t>论文</w:t>
      </w:r>
      <w:r>
        <w:rPr>
          <w:rFonts w:ascii="Times New Roman" w:hAnsi="Times New Roman" w:hint="eastAsia"/>
          <w:b/>
          <w:bCs/>
          <w:sz w:val="24"/>
          <w:szCs w:val="24"/>
        </w:rPr>
        <w:t>中所用数字、</w:t>
      </w:r>
      <w:r>
        <w:rPr>
          <w:rFonts w:ascii="Times New Roman" w:hAnsi="Times New Roman"/>
          <w:b/>
          <w:bCs/>
          <w:sz w:val="24"/>
          <w:szCs w:val="24"/>
        </w:rPr>
        <w:t>英文</w:t>
      </w:r>
      <w:r>
        <w:rPr>
          <w:rFonts w:ascii="Times New Roman" w:hAnsi="Times New Roman" w:hint="eastAsia"/>
          <w:b/>
          <w:bCs/>
          <w:sz w:val="24"/>
          <w:szCs w:val="24"/>
        </w:rPr>
        <w:t>为</w:t>
      </w:r>
      <w:r>
        <w:rPr>
          <w:rFonts w:ascii="Times New Roman" w:hAnsi="Times New Roman"/>
          <w:b/>
          <w:bCs/>
          <w:sz w:val="24"/>
          <w:szCs w:val="24"/>
        </w:rPr>
        <w:t>Times New Roman</w:t>
      </w:r>
      <w:r>
        <w:rPr>
          <w:rFonts w:ascii="Times New Roman" w:hAnsi="Times New Roman"/>
          <w:b/>
          <w:bCs/>
          <w:sz w:val="24"/>
          <w:szCs w:val="24"/>
        </w:rPr>
        <w:t>字体</w:t>
      </w:r>
      <w:r>
        <w:rPr>
          <w:rFonts w:ascii="Times New Roman" w:hAnsi="Times New Roman"/>
          <w:sz w:val="24"/>
          <w:szCs w:val="24"/>
        </w:rPr>
        <w:t>。</w:t>
      </w:r>
    </w:p>
    <w:p w14:paraId="5ADC8E8B" w14:textId="77777777" w:rsidR="00A07AD4" w:rsidRDefault="00000000">
      <w:pPr>
        <w:pStyle w:val="2"/>
      </w:pPr>
      <w:bookmarkStart w:id="30" w:name="_Toc14789"/>
      <w:r>
        <w:t>3.2</w:t>
      </w:r>
      <w:r>
        <w:rPr>
          <w:rFonts w:hint="eastAsia"/>
        </w:rPr>
        <w:t xml:space="preserve"> </w:t>
      </w:r>
      <w:r>
        <w:rPr>
          <w:rFonts w:hint="eastAsia"/>
        </w:rPr>
        <w:t>字号及其他规定</w:t>
      </w:r>
      <w:bookmarkEnd w:id="30"/>
    </w:p>
    <w:p w14:paraId="5A553EA4" w14:textId="77777777" w:rsidR="00A07AD4" w:rsidRDefault="00000000">
      <w:pPr>
        <w:pStyle w:val="a0"/>
        <w:adjustRightInd w:val="0"/>
        <w:snapToGrid w:val="0"/>
        <w:spacing w:line="312" w:lineRule="auto"/>
        <w:ind w:firstLineChars="200" w:firstLine="480"/>
        <w:rPr>
          <w:rFonts w:ascii="Times New Roman" w:hAnsi="Times New Roman"/>
          <w:sz w:val="24"/>
          <w:szCs w:val="24"/>
        </w:rPr>
      </w:pPr>
      <w:r>
        <w:rPr>
          <w:rFonts w:ascii="Times New Roman" w:hAnsi="Times New Roman"/>
          <w:sz w:val="24"/>
          <w:szCs w:val="24"/>
        </w:rPr>
        <w:t>章标题</w:t>
      </w:r>
      <w:r>
        <w:rPr>
          <w:rFonts w:ascii="Times New Roman" w:hAnsi="Times New Roman" w:hint="eastAsia"/>
          <w:sz w:val="24"/>
          <w:szCs w:val="24"/>
        </w:rPr>
        <w:t>：黑体</w:t>
      </w:r>
      <w:r>
        <w:rPr>
          <w:rFonts w:ascii="Times New Roman" w:hAnsi="Times New Roman"/>
          <w:sz w:val="24"/>
          <w:szCs w:val="24"/>
        </w:rPr>
        <w:t>小</w:t>
      </w:r>
      <w:r>
        <w:rPr>
          <w:rFonts w:ascii="Times New Roman" w:hAnsi="Times New Roman" w:hint="eastAsia"/>
          <w:sz w:val="24"/>
          <w:szCs w:val="24"/>
        </w:rPr>
        <w:t>二</w:t>
      </w:r>
      <w:r>
        <w:rPr>
          <w:rFonts w:ascii="Times New Roman" w:hAnsi="Times New Roman"/>
          <w:sz w:val="24"/>
          <w:szCs w:val="24"/>
        </w:rPr>
        <w:t>号</w:t>
      </w:r>
      <w:r>
        <w:rPr>
          <w:rFonts w:ascii="Times New Roman" w:hAnsi="Times New Roman" w:hint="eastAsia"/>
          <w:sz w:val="24"/>
          <w:szCs w:val="24"/>
        </w:rPr>
        <w:t>字</w:t>
      </w:r>
      <w:r>
        <w:rPr>
          <w:rFonts w:ascii="Times New Roman" w:hAnsi="Times New Roman"/>
          <w:sz w:val="24"/>
          <w:szCs w:val="24"/>
        </w:rPr>
        <w:t>，多倍行距值</w:t>
      </w:r>
      <w:r>
        <w:rPr>
          <w:rFonts w:ascii="Times New Roman" w:hAnsi="Times New Roman"/>
          <w:sz w:val="24"/>
          <w:szCs w:val="24"/>
        </w:rPr>
        <w:t>1</w:t>
      </w:r>
      <w:r>
        <w:rPr>
          <w:rFonts w:ascii="Times New Roman" w:hAnsi="Times New Roman" w:hint="eastAsia"/>
          <w:sz w:val="24"/>
          <w:szCs w:val="24"/>
        </w:rPr>
        <w:t>.</w:t>
      </w:r>
      <w:r>
        <w:rPr>
          <w:rFonts w:ascii="Times New Roman" w:hAnsi="Times New Roman"/>
          <w:sz w:val="24"/>
          <w:szCs w:val="24"/>
        </w:rPr>
        <w:t>25</w:t>
      </w:r>
      <w:r>
        <w:rPr>
          <w:rFonts w:ascii="Times New Roman" w:hAnsi="Times New Roman"/>
          <w:sz w:val="24"/>
          <w:szCs w:val="24"/>
        </w:rPr>
        <w:t>，</w:t>
      </w:r>
      <w:r>
        <w:rPr>
          <w:rFonts w:ascii="Times New Roman" w:hAnsi="Times New Roman" w:hint="eastAsia"/>
          <w:sz w:val="24"/>
          <w:szCs w:val="24"/>
        </w:rPr>
        <w:t>加粗，</w:t>
      </w:r>
      <w:proofErr w:type="gramStart"/>
      <w:r>
        <w:rPr>
          <w:rFonts w:ascii="Times New Roman" w:hAnsi="Times New Roman"/>
          <w:sz w:val="24"/>
          <w:szCs w:val="24"/>
        </w:rPr>
        <w:t>段前</w:t>
      </w:r>
      <w:r>
        <w:rPr>
          <w:rFonts w:ascii="Times New Roman" w:hAnsi="Times New Roman"/>
          <w:sz w:val="24"/>
          <w:szCs w:val="24"/>
        </w:rPr>
        <w:t>1</w:t>
      </w:r>
      <w:r>
        <w:rPr>
          <w:rFonts w:ascii="Times New Roman" w:hAnsi="Times New Roman" w:hint="eastAsia"/>
          <w:sz w:val="24"/>
          <w:szCs w:val="24"/>
        </w:rPr>
        <w:t>行</w:t>
      </w:r>
      <w:proofErr w:type="gramEnd"/>
      <w:r>
        <w:rPr>
          <w:rFonts w:ascii="Times New Roman" w:hAnsi="Times New Roman"/>
          <w:sz w:val="24"/>
          <w:szCs w:val="24"/>
        </w:rPr>
        <w:t>，段后</w:t>
      </w:r>
      <w:r>
        <w:rPr>
          <w:rFonts w:ascii="Times New Roman" w:hAnsi="Times New Roman"/>
          <w:sz w:val="24"/>
          <w:szCs w:val="24"/>
        </w:rPr>
        <w:t>0</w:t>
      </w:r>
      <w:r>
        <w:rPr>
          <w:rFonts w:ascii="Times New Roman" w:hAnsi="Times New Roman" w:hint="eastAsia"/>
          <w:sz w:val="24"/>
          <w:szCs w:val="24"/>
        </w:rPr>
        <w:t>.</w:t>
      </w:r>
      <w:r>
        <w:rPr>
          <w:rFonts w:ascii="Times New Roman" w:hAnsi="Times New Roman"/>
          <w:sz w:val="24"/>
          <w:szCs w:val="24"/>
        </w:rPr>
        <w:t>8</w:t>
      </w:r>
      <w:r>
        <w:rPr>
          <w:rFonts w:ascii="Times New Roman" w:hAnsi="Times New Roman" w:hint="eastAsia"/>
          <w:sz w:val="24"/>
          <w:szCs w:val="24"/>
        </w:rPr>
        <w:t>行，居左对齐</w:t>
      </w:r>
      <w:r>
        <w:rPr>
          <w:rFonts w:ascii="Times New Roman" w:hAnsi="Times New Roman"/>
          <w:sz w:val="24"/>
          <w:szCs w:val="24"/>
        </w:rPr>
        <w:t>；</w:t>
      </w:r>
    </w:p>
    <w:p w14:paraId="1350F2BF" w14:textId="77777777" w:rsidR="00A07AD4" w:rsidRDefault="00000000">
      <w:pPr>
        <w:pStyle w:val="a0"/>
        <w:adjustRightInd w:val="0"/>
        <w:snapToGrid w:val="0"/>
        <w:spacing w:line="312" w:lineRule="auto"/>
        <w:ind w:firstLineChars="200" w:firstLine="480"/>
        <w:rPr>
          <w:rFonts w:ascii="Times New Roman" w:hAnsi="Times New Roman"/>
          <w:sz w:val="24"/>
          <w:szCs w:val="24"/>
        </w:rPr>
      </w:pPr>
      <w:r>
        <w:rPr>
          <w:rFonts w:ascii="Times New Roman" w:hAnsi="Times New Roman"/>
          <w:sz w:val="24"/>
          <w:szCs w:val="24"/>
        </w:rPr>
        <w:t>节标题</w:t>
      </w:r>
      <w:r>
        <w:rPr>
          <w:rFonts w:ascii="Times New Roman" w:hAnsi="Times New Roman" w:hint="eastAsia"/>
          <w:sz w:val="24"/>
          <w:szCs w:val="24"/>
        </w:rPr>
        <w:t>：黑体</w:t>
      </w:r>
      <w:r>
        <w:rPr>
          <w:rFonts w:ascii="Times New Roman" w:hAnsi="Times New Roman"/>
          <w:sz w:val="24"/>
          <w:szCs w:val="24"/>
        </w:rPr>
        <w:t>小</w:t>
      </w:r>
      <w:r>
        <w:rPr>
          <w:rFonts w:ascii="Times New Roman" w:hAnsi="Times New Roman" w:hint="eastAsia"/>
          <w:sz w:val="24"/>
          <w:szCs w:val="24"/>
        </w:rPr>
        <w:t>三</w:t>
      </w:r>
      <w:r>
        <w:rPr>
          <w:rFonts w:ascii="Times New Roman" w:hAnsi="Times New Roman"/>
          <w:sz w:val="24"/>
          <w:szCs w:val="24"/>
        </w:rPr>
        <w:t>号</w:t>
      </w:r>
      <w:r>
        <w:rPr>
          <w:rFonts w:ascii="Times New Roman" w:hAnsi="Times New Roman" w:hint="eastAsia"/>
          <w:sz w:val="24"/>
          <w:szCs w:val="24"/>
        </w:rPr>
        <w:t>字</w:t>
      </w:r>
      <w:r>
        <w:rPr>
          <w:rFonts w:ascii="Times New Roman" w:hAnsi="Times New Roman"/>
          <w:sz w:val="24"/>
          <w:szCs w:val="24"/>
        </w:rPr>
        <w:t>，多倍行距值</w:t>
      </w:r>
      <w:r>
        <w:rPr>
          <w:rFonts w:ascii="Times New Roman" w:hAnsi="Times New Roman"/>
          <w:sz w:val="24"/>
          <w:szCs w:val="24"/>
        </w:rPr>
        <w:t>1</w:t>
      </w:r>
      <w:r>
        <w:rPr>
          <w:rFonts w:ascii="Times New Roman" w:hAnsi="Times New Roman" w:hint="eastAsia"/>
          <w:sz w:val="24"/>
          <w:szCs w:val="24"/>
        </w:rPr>
        <w:t>.</w:t>
      </w:r>
      <w:r>
        <w:rPr>
          <w:rFonts w:ascii="Times New Roman" w:hAnsi="Times New Roman"/>
          <w:sz w:val="24"/>
          <w:szCs w:val="24"/>
        </w:rPr>
        <w:t>25</w:t>
      </w:r>
      <w:r>
        <w:rPr>
          <w:rFonts w:ascii="Times New Roman" w:hAnsi="Times New Roman"/>
          <w:sz w:val="24"/>
          <w:szCs w:val="24"/>
        </w:rPr>
        <w:t>，</w:t>
      </w:r>
      <w:proofErr w:type="gramStart"/>
      <w:r>
        <w:rPr>
          <w:rFonts w:ascii="Times New Roman" w:hAnsi="Times New Roman"/>
          <w:sz w:val="24"/>
          <w:szCs w:val="24"/>
        </w:rPr>
        <w:t>段前</w:t>
      </w:r>
      <w:proofErr w:type="gramEnd"/>
      <w:r>
        <w:rPr>
          <w:rFonts w:ascii="Times New Roman" w:hAnsi="Times New Roman"/>
          <w:sz w:val="24"/>
          <w:szCs w:val="24"/>
        </w:rPr>
        <w:t>0.5</w:t>
      </w:r>
      <w:r>
        <w:rPr>
          <w:rFonts w:ascii="Times New Roman" w:hAnsi="Times New Roman"/>
          <w:sz w:val="24"/>
          <w:szCs w:val="24"/>
        </w:rPr>
        <w:t>行，段后</w:t>
      </w:r>
      <w:r>
        <w:rPr>
          <w:rFonts w:ascii="Times New Roman" w:hAnsi="Times New Roman"/>
          <w:sz w:val="24"/>
          <w:szCs w:val="24"/>
        </w:rPr>
        <w:t>0.5</w:t>
      </w:r>
      <w:r>
        <w:rPr>
          <w:rFonts w:ascii="Times New Roman" w:hAnsi="Times New Roman"/>
          <w:sz w:val="24"/>
          <w:szCs w:val="24"/>
        </w:rPr>
        <w:t>行</w:t>
      </w:r>
      <w:r>
        <w:rPr>
          <w:rFonts w:ascii="Times New Roman" w:hAnsi="Times New Roman" w:hint="eastAsia"/>
          <w:sz w:val="24"/>
          <w:szCs w:val="24"/>
        </w:rPr>
        <w:t>，居左对齐</w:t>
      </w:r>
      <w:r>
        <w:rPr>
          <w:rFonts w:ascii="Times New Roman" w:hAnsi="Times New Roman"/>
          <w:sz w:val="24"/>
          <w:szCs w:val="24"/>
        </w:rPr>
        <w:t>；</w:t>
      </w:r>
    </w:p>
    <w:p w14:paraId="237D42B5" w14:textId="77777777" w:rsidR="00A07AD4" w:rsidRDefault="00000000">
      <w:pPr>
        <w:pStyle w:val="a0"/>
        <w:adjustRightInd w:val="0"/>
        <w:snapToGrid w:val="0"/>
        <w:spacing w:line="312" w:lineRule="auto"/>
        <w:ind w:firstLineChars="200" w:firstLine="480"/>
        <w:rPr>
          <w:rFonts w:ascii="Times New Roman" w:hAnsi="Times New Roman"/>
          <w:sz w:val="24"/>
          <w:szCs w:val="24"/>
        </w:rPr>
      </w:pPr>
      <w:r>
        <w:rPr>
          <w:rFonts w:ascii="Times New Roman" w:hAnsi="Times New Roman"/>
          <w:sz w:val="24"/>
          <w:szCs w:val="24"/>
        </w:rPr>
        <w:t>条标题</w:t>
      </w:r>
      <w:r>
        <w:rPr>
          <w:rFonts w:ascii="Times New Roman" w:hAnsi="Times New Roman" w:hint="eastAsia"/>
          <w:sz w:val="24"/>
          <w:szCs w:val="24"/>
        </w:rPr>
        <w:t>：黑体四</w:t>
      </w:r>
      <w:r>
        <w:rPr>
          <w:rFonts w:ascii="Times New Roman" w:hAnsi="Times New Roman"/>
          <w:sz w:val="24"/>
          <w:szCs w:val="24"/>
        </w:rPr>
        <w:t>号</w:t>
      </w:r>
      <w:r>
        <w:rPr>
          <w:rFonts w:ascii="Times New Roman" w:hAnsi="Times New Roman" w:hint="eastAsia"/>
          <w:sz w:val="24"/>
          <w:szCs w:val="24"/>
        </w:rPr>
        <w:t>字</w:t>
      </w:r>
      <w:r>
        <w:rPr>
          <w:rFonts w:ascii="Times New Roman" w:hAnsi="Times New Roman"/>
          <w:sz w:val="24"/>
          <w:szCs w:val="24"/>
        </w:rPr>
        <w:t>，多倍行距值</w:t>
      </w:r>
      <w:r>
        <w:rPr>
          <w:rFonts w:ascii="Times New Roman" w:hAnsi="Times New Roman"/>
          <w:sz w:val="24"/>
          <w:szCs w:val="24"/>
        </w:rPr>
        <w:t>1</w:t>
      </w:r>
      <w:r>
        <w:rPr>
          <w:rFonts w:ascii="Times New Roman" w:hAnsi="Times New Roman" w:hint="eastAsia"/>
          <w:sz w:val="24"/>
          <w:szCs w:val="24"/>
        </w:rPr>
        <w:t>.</w:t>
      </w:r>
      <w:r>
        <w:rPr>
          <w:rFonts w:ascii="Times New Roman" w:hAnsi="Times New Roman"/>
          <w:sz w:val="24"/>
          <w:szCs w:val="24"/>
        </w:rPr>
        <w:t>25</w:t>
      </w:r>
      <w:r>
        <w:rPr>
          <w:rFonts w:ascii="Times New Roman" w:hAnsi="Times New Roman"/>
          <w:sz w:val="24"/>
          <w:szCs w:val="24"/>
        </w:rPr>
        <w:t>，</w:t>
      </w:r>
      <w:proofErr w:type="gramStart"/>
      <w:r>
        <w:rPr>
          <w:rFonts w:ascii="Times New Roman" w:hAnsi="Times New Roman"/>
          <w:sz w:val="24"/>
          <w:szCs w:val="24"/>
        </w:rPr>
        <w:t>段前</w:t>
      </w:r>
      <w:proofErr w:type="gramEnd"/>
      <w:r>
        <w:rPr>
          <w:rFonts w:ascii="Times New Roman" w:hAnsi="Times New Roman"/>
          <w:sz w:val="24"/>
          <w:szCs w:val="24"/>
        </w:rPr>
        <w:t>0.5</w:t>
      </w:r>
      <w:r>
        <w:rPr>
          <w:rFonts w:ascii="Times New Roman" w:hAnsi="Times New Roman"/>
          <w:sz w:val="24"/>
          <w:szCs w:val="24"/>
        </w:rPr>
        <w:t>行，段后</w:t>
      </w:r>
      <w:r>
        <w:rPr>
          <w:rFonts w:ascii="Times New Roman" w:hAnsi="Times New Roman"/>
          <w:sz w:val="24"/>
          <w:szCs w:val="24"/>
        </w:rPr>
        <w:t>0.5</w:t>
      </w:r>
      <w:r>
        <w:rPr>
          <w:rFonts w:ascii="Times New Roman" w:hAnsi="Times New Roman"/>
          <w:sz w:val="24"/>
          <w:szCs w:val="24"/>
        </w:rPr>
        <w:t>行</w:t>
      </w:r>
      <w:r>
        <w:rPr>
          <w:rFonts w:ascii="Times New Roman" w:hAnsi="Times New Roman" w:hint="eastAsia"/>
          <w:sz w:val="24"/>
          <w:szCs w:val="24"/>
        </w:rPr>
        <w:t>，居左对齐</w:t>
      </w:r>
      <w:r>
        <w:rPr>
          <w:rFonts w:ascii="Times New Roman" w:hAnsi="Times New Roman"/>
          <w:sz w:val="24"/>
          <w:szCs w:val="24"/>
        </w:rPr>
        <w:t>；</w:t>
      </w:r>
    </w:p>
    <w:p w14:paraId="1774F1DF" w14:textId="77777777" w:rsidR="00A07AD4" w:rsidRDefault="00000000">
      <w:pPr>
        <w:pStyle w:val="a0"/>
        <w:adjustRightInd w:val="0"/>
        <w:snapToGrid w:val="0"/>
        <w:spacing w:line="312" w:lineRule="auto"/>
        <w:ind w:firstLineChars="200" w:firstLine="480"/>
        <w:rPr>
          <w:rFonts w:ascii="Times New Roman" w:hAnsi="Times New Roman"/>
          <w:sz w:val="24"/>
          <w:szCs w:val="24"/>
        </w:rPr>
      </w:pPr>
      <w:r>
        <w:rPr>
          <w:rFonts w:ascii="Times New Roman" w:hAnsi="Times New Roman"/>
          <w:sz w:val="24"/>
          <w:szCs w:val="24"/>
        </w:rPr>
        <w:t>款标题</w:t>
      </w:r>
      <w:r>
        <w:rPr>
          <w:rFonts w:ascii="Times New Roman" w:hAnsi="Times New Roman" w:hint="eastAsia"/>
          <w:sz w:val="24"/>
          <w:szCs w:val="24"/>
        </w:rPr>
        <w:t>：黑体</w:t>
      </w:r>
      <w:r>
        <w:rPr>
          <w:rFonts w:ascii="Times New Roman" w:hAnsi="Times New Roman"/>
          <w:sz w:val="24"/>
          <w:szCs w:val="24"/>
        </w:rPr>
        <w:t>小</w:t>
      </w:r>
      <w:r>
        <w:rPr>
          <w:rFonts w:ascii="Times New Roman" w:hAnsi="Times New Roman" w:hint="eastAsia"/>
          <w:sz w:val="24"/>
          <w:szCs w:val="24"/>
        </w:rPr>
        <w:t>四</w:t>
      </w:r>
      <w:r>
        <w:rPr>
          <w:rFonts w:ascii="Times New Roman" w:hAnsi="Times New Roman"/>
          <w:sz w:val="24"/>
          <w:szCs w:val="24"/>
        </w:rPr>
        <w:t>号</w:t>
      </w:r>
      <w:r>
        <w:rPr>
          <w:rFonts w:ascii="Times New Roman" w:hAnsi="Times New Roman" w:hint="eastAsia"/>
          <w:sz w:val="24"/>
          <w:szCs w:val="24"/>
        </w:rPr>
        <w:t>字</w:t>
      </w:r>
      <w:r>
        <w:rPr>
          <w:rFonts w:ascii="Times New Roman" w:hAnsi="Times New Roman"/>
          <w:sz w:val="24"/>
          <w:szCs w:val="24"/>
        </w:rPr>
        <w:t>，多倍行距值</w:t>
      </w:r>
      <w:r>
        <w:rPr>
          <w:rFonts w:ascii="Times New Roman" w:hAnsi="Times New Roman"/>
          <w:sz w:val="24"/>
          <w:szCs w:val="24"/>
        </w:rPr>
        <w:t>1</w:t>
      </w:r>
      <w:r>
        <w:rPr>
          <w:rFonts w:ascii="Times New Roman" w:hAnsi="Times New Roman" w:hint="eastAsia"/>
          <w:sz w:val="24"/>
          <w:szCs w:val="24"/>
        </w:rPr>
        <w:t>.</w:t>
      </w:r>
      <w:r>
        <w:rPr>
          <w:rFonts w:ascii="Times New Roman" w:hAnsi="Times New Roman"/>
          <w:sz w:val="24"/>
          <w:szCs w:val="24"/>
        </w:rPr>
        <w:t>25</w:t>
      </w:r>
      <w:r>
        <w:rPr>
          <w:rFonts w:ascii="Times New Roman" w:hAnsi="Times New Roman"/>
          <w:sz w:val="24"/>
          <w:szCs w:val="24"/>
        </w:rPr>
        <w:t>，</w:t>
      </w:r>
      <w:proofErr w:type="gramStart"/>
      <w:r>
        <w:rPr>
          <w:rFonts w:ascii="Times New Roman" w:hAnsi="Times New Roman"/>
          <w:sz w:val="24"/>
          <w:szCs w:val="24"/>
        </w:rPr>
        <w:t>段前</w:t>
      </w:r>
      <w:r>
        <w:rPr>
          <w:rFonts w:ascii="Times New Roman" w:hAnsi="Times New Roman"/>
          <w:sz w:val="24"/>
          <w:szCs w:val="24"/>
        </w:rPr>
        <w:t>0</w:t>
      </w:r>
      <w:r>
        <w:rPr>
          <w:rFonts w:ascii="Times New Roman" w:hAnsi="Times New Roman"/>
          <w:sz w:val="24"/>
          <w:szCs w:val="24"/>
        </w:rPr>
        <w:t>行</w:t>
      </w:r>
      <w:proofErr w:type="gramEnd"/>
      <w:r>
        <w:rPr>
          <w:rFonts w:ascii="Times New Roman" w:hAnsi="Times New Roman"/>
          <w:sz w:val="24"/>
          <w:szCs w:val="24"/>
        </w:rPr>
        <w:t>，段后</w:t>
      </w:r>
      <w:r>
        <w:rPr>
          <w:rFonts w:ascii="Times New Roman" w:hAnsi="Times New Roman"/>
          <w:sz w:val="24"/>
          <w:szCs w:val="24"/>
        </w:rPr>
        <w:t>0</w:t>
      </w:r>
      <w:r>
        <w:rPr>
          <w:rFonts w:ascii="Times New Roman" w:hAnsi="Times New Roman"/>
          <w:sz w:val="24"/>
          <w:szCs w:val="24"/>
        </w:rPr>
        <w:t>行</w:t>
      </w:r>
      <w:r>
        <w:rPr>
          <w:rFonts w:ascii="Times New Roman" w:hAnsi="Times New Roman" w:hint="eastAsia"/>
          <w:sz w:val="24"/>
          <w:szCs w:val="24"/>
        </w:rPr>
        <w:t>，居左对齐；</w:t>
      </w:r>
    </w:p>
    <w:p w14:paraId="7C6FC2DD" w14:textId="77777777" w:rsidR="00A07AD4" w:rsidRDefault="00000000">
      <w:pPr>
        <w:pStyle w:val="a0"/>
        <w:adjustRightInd w:val="0"/>
        <w:snapToGrid w:val="0"/>
        <w:spacing w:line="312" w:lineRule="auto"/>
        <w:ind w:firstLineChars="200" w:firstLine="480"/>
        <w:rPr>
          <w:rFonts w:ascii="Times New Roman" w:hAnsi="Times New Roman"/>
          <w:sz w:val="24"/>
          <w:szCs w:val="24"/>
        </w:rPr>
      </w:pPr>
      <w:r>
        <w:rPr>
          <w:rFonts w:ascii="Times New Roman" w:hAnsi="Times New Roman"/>
          <w:sz w:val="24"/>
          <w:szCs w:val="24"/>
        </w:rPr>
        <w:t>正文</w:t>
      </w:r>
      <w:r>
        <w:rPr>
          <w:rFonts w:ascii="Times New Roman" w:hAnsi="Times New Roman" w:hint="eastAsia"/>
          <w:sz w:val="24"/>
          <w:szCs w:val="24"/>
        </w:rPr>
        <w:t>：宋体</w:t>
      </w:r>
      <w:r>
        <w:rPr>
          <w:rFonts w:ascii="Times New Roman" w:hAnsi="Times New Roman"/>
          <w:sz w:val="24"/>
          <w:szCs w:val="24"/>
        </w:rPr>
        <w:t>小</w:t>
      </w:r>
      <w:r>
        <w:rPr>
          <w:rFonts w:ascii="Times New Roman" w:hAnsi="Times New Roman" w:hint="eastAsia"/>
          <w:sz w:val="24"/>
          <w:szCs w:val="24"/>
        </w:rPr>
        <w:t>四</w:t>
      </w:r>
      <w:r>
        <w:rPr>
          <w:rFonts w:ascii="Times New Roman" w:hAnsi="Times New Roman"/>
          <w:sz w:val="24"/>
          <w:szCs w:val="24"/>
        </w:rPr>
        <w:t>号</w:t>
      </w:r>
      <w:r>
        <w:rPr>
          <w:rFonts w:ascii="Times New Roman" w:hAnsi="Times New Roman" w:hint="eastAsia"/>
          <w:sz w:val="24"/>
          <w:szCs w:val="24"/>
        </w:rPr>
        <w:t>字</w:t>
      </w:r>
      <w:r>
        <w:rPr>
          <w:rFonts w:ascii="Times New Roman" w:hAnsi="Times New Roman"/>
          <w:sz w:val="24"/>
          <w:szCs w:val="24"/>
        </w:rPr>
        <w:t>，多倍行距值</w:t>
      </w:r>
      <w:r>
        <w:rPr>
          <w:rFonts w:ascii="Times New Roman" w:hAnsi="Times New Roman"/>
          <w:sz w:val="24"/>
          <w:szCs w:val="24"/>
        </w:rPr>
        <w:t>1</w:t>
      </w:r>
      <w:r>
        <w:rPr>
          <w:rFonts w:ascii="Times New Roman" w:hAnsi="Times New Roman" w:hint="eastAsia"/>
          <w:sz w:val="24"/>
          <w:szCs w:val="24"/>
        </w:rPr>
        <w:t>.</w:t>
      </w:r>
      <w:r>
        <w:rPr>
          <w:rFonts w:ascii="Times New Roman" w:hAnsi="Times New Roman"/>
          <w:sz w:val="24"/>
          <w:szCs w:val="24"/>
        </w:rPr>
        <w:t>25</w:t>
      </w:r>
      <w:r>
        <w:rPr>
          <w:rFonts w:ascii="Times New Roman" w:hAnsi="Times New Roman"/>
          <w:sz w:val="24"/>
          <w:szCs w:val="24"/>
        </w:rPr>
        <w:t>，</w:t>
      </w:r>
      <w:proofErr w:type="gramStart"/>
      <w:r>
        <w:rPr>
          <w:rFonts w:ascii="Times New Roman" w:hAnsi="Times New Roman"/>
          <w:sz w:val="24"/>
          <w:szCs w:val="24"/>
        </w:rPr>
        <w:t>段前</w:t>
      </w:r>
      <w:r>
        <w:rPr>
          <w:rFonts w:ascii="Times New Roman" w:hAnsi="Times New Roman"/>
          <w:sz w:val="24"/>
          <w:szCs w:val="24"/>
        </w:rPr>
        <w:t>0</w:t>
      </w:r>
      <w:r>
        <w:rPr>
          <w:rFonts w:ascii="Times New Roman" w:hAnsi="Times New Roman"/>
          <w:sz w:val="24"/>
          <w:szCs w:val="24"/>
        </w:rPr>
        <w:t>行</w:t>
      </w:r>
      <w:proofErr w:type="gramEnd"/>
      <w:r>
        <w:rPr>
          <w:rFonts w:ascii="Times New Roman" w:hAnsi="Times New Roman"/>
          <w:sz w:val="24"/>
          <w:szCs w:val="24"/>
        </w:rPr>
        <w:t>，段后</w:t>
      </w:r>
      <w:r>
        <w:rPr>
          <w:rFonts w:ascii="Times New Roman" w:hAnsi="Times New Roman"/>
          <w:sz w:val="24"/>
          <w:szCs w:val="24"/>
        </w:rPr>
        <w:t>0</w:t>
      </w:r>
      <w:r>
        <w:rPr>
          <w:rFonts w:ascii="Times New Roman" w:hAnsi="Times New Roman"/>
          <w:sz w:val="24"/>
          <w:szCs w:val="24"/>
        </w:rPr>
        <w:t>行</w:t>
      </w:r>
      <w:r>
        <w:rPr>
          <w:rFonts w:ascii="Times New Roman" w:hAnsi="Times New Roman" w:hint="eastAsia"/>
          <w:sz w:val="24"/>
          <w:szCs w:val="24"/>
        </w:rPr>
        <w:t>，段落首行缩进</w:t>
      </w:r>
      <w:r>
        <w:rPr>
          <w:rFonts w:ascii="Times New Roman" w:hAnsi="Times New Roman" w:hint="eastAsia"/>
          <w:sz w:val="24"/>
          <w:szCs w:val="24"/>
        </w:rPr>
        <w:t>2</w:t>
      </w:r>
      <w:r>
        <w:rPr>
          <w:rFonts w:ascii="Times New Roman" w:hAnsi="Times New Roman" w:hint="eastAsia"/>
          <w:sz w:val="24"/>
          <w:szCs w:val="24"/>
        </w:rPr>
        <w:t>字符；</w:t>
      </w:r>
    </w:p>
    <w:p w14:paraId="669383BB" w14:textId="77777777" w:rsidR="00A07AD4" w:rsidRDefault="00000000">
      <w:pPr>
        <w:tabs>
          <w:tab w:val="left" w:pos="8789"/>
        </w:tabs>
        <w:ind w:leftChars="200" w:left="2400" w:hangingChars="800" w:hanging="1920"/>
      </w:pPr>
      <w:r>
        <w:t>页边距</w:t>
      </w:r>
      <w:r>
        <w:rPr>
          <w:rFonts w:hint="eastAsia"/>
        </w:rPr>
        <w:t>：</w:t>
      </w:r>
      <w:r>
        <w:t>上边距：</w:t>
      </w:r>
      <w:r>
        <w:t>30mm</w:t>
      </w:r>
      <w:r>
        <w:t>；下边距：</w:t>
      </w:r>
      <w:r>
        <w:t>25mm</w:t>
      </w:r>
      <w:r>
        <w:t>；左边距：</w:t>
      </w:r>
      <w:r>
        <w:t>30mm</w:t>
      </w:r>
      <w:r>
        <w:t>；右边距</w:t>
      </w:r>
      <w:r>
        <w:t>2</w:t>
      </w:r>
      <w:r>
        <w:rPr>
          <w:rFonts w:hint="eastAsia"/>
        </w:rPr>
        <w:t>5</w:t>
      </w:r>
      <w:r>
        <w:t>mm</w:t>
      </w:r>
      <w:r>
        <w:rPr>
          <w:rFonts w:hint="eastAsia"/>
        </w:rPr>
        <w:t>。</w:t>
      </w:r>
    </w:p>
    <w:p w14:paraId="4431890E" w14:textId="77777777" w:rsidR="00A07AD4" w:rsidRDefault="00000000">
      <w:pPr>
        <w:pStyle w:val="2"/>
      </w:pPr>
      <w:bookmarkStart w:id="31" w:name="_Toc22385"/>
      <w:r>
        <w:t>3.3</w:t>
      </w:r>
      <w:r>
        <w:rPr>
          <w:rFonts w:hint="eastAsia"/>
        </w:rPr>
        <w:t xml:space="preserve"> </w:t>
      </w:r>
      <w:r>
        <w:rPr>
          <w:rFonts w:hint="eastAsia"/>
        </w:rPr>
        <w:t>封面</w:t>
      </w:r>
      <w:bookmarkEnd w:id="31"/>
    </w:p>
    <w:p w14:paraId="3B63BC0C" w14:textId="77777777" w:rsidR="00A07AD4" w:rsidRDefault="00000000">
      <w:pPr>
        <w:pStyle w:val="a0"/>
        <w:adjustRightInd w:val="0"/>
        <w:snapToGrid w:val="0"/>
        <w:spacing w:line="288" w:lineRule="auto"/>
        <w:ind w:firstLineChars="200" w:firstLine="480"/>
        <w:rPr>
          <w:rFonts w:ascii="Times New Roman" w:hAnsi="Times New Roman"/>
          <w:sz w:val="24"/>
          <w:szCs w:val="24"/>
        </w:rPr>
      </w:pPr>
      <w:r>
        <w:rPr>
          <w:rFonts w:ascii="Times New Roman" w:hAnsi="Times New Roman" w:hint="eastAsia"/>
          <w:sz w:val="24"/>
          <w:szCs w:val="24"/>
        </w:rPr>
        <w:t>封面</w:t>
      </w:r>
      <w:r>
        <w:rPr>
          <w:rFonts w:ascii="Times New Roman" w:hAnsi="Times New Roman"/>
          <w:sz w:val="24"/>
          <w:szCs w:val="24"/>
        </w:rPr>
        <w:t>是对论文题目、导师等较详细的说明，</w:t>
      </w:r>
      <w:r>
        <w:rPr>
          <w:rFonts w:ascii="Times New Roman" w:hAnsi="Times New Roman" w:hint="eastAsia"/>
          <w:sz w:val="24"/>
          <w:szCs w:val="24"/>
        </w:rPr>
        <w:t>内容及要求</w:t>
      </w:r>
      <w:r>
        <w:rPr>
          <w:rFonts w:ascii="Times New Roman" w:hAnsi="Times New Roman"/>
          <w:sz w:val="24"/>
          <w:szCs w:val="24"/>
        </w:rPr>
        <w:t>如下：</w:t>
      </w:r>
    </w:p>
    <w:p w14:paraId="7C31E9A7" w14:textId="197D278A" w:rsidR="00A07AD4" w:rsidRDefault="00000000">
      <w:pPr>
        <w:pStyle w:val="a0"/>
        <w:adjustRightInd w:val="0"/>
        <w:snapToGrid w:val="0"/>
        <w:spacing w:line="288" w:lineRule="auto"/>
        <w:ind w:firstLineChars="200" w:firstLine="482"/>
        <w:rPr>
          <w:rFonts w:ascii="Times New Roman" w:hAnsi="Times New Roman"/>
          <w:sz w:val="24"/>
          <w:szCs w:val="24"/>
        </w:rPr>
      </w:pPr>
      <w:r>
        <w:rPr>
          <w:rFonts w:ascii="Times New Roman" w:hAnsi="Times New Roman" w:hint="eastAsia"/>
          <w:b/>
          <w:bCs/>
          <w:color w:val="000000" w:themeColor="text1"/>
          <w:sz w:val="24"/>
          <w:szCs w:val="24"/>
        </w:rPr>
        <w:t>抬头：</w:t>
      </w:r>
      <w:r>
        <w:rPr>
          <w:rFonts w:ascii="Times New Roman" w:hAnsi="Times New Roman" w:hint="eastAsia"/>
          <w:sz w:val="24"/>
          <w:szCs w:val="24"/>
        </w:rPr>
        <w:t>广州华立学院，黑体，小初号字，加粗，居中对齐，</w:t>
      </w:r>
      <w:proofErr w:type="gramStart"/>
      <w:r>
        <w:rPr>
          <w:rFonts w:ascii="Times New Roman" w:hAnsi="Times New Roman" w:hint="eastAsia"/>
          <w:sz w:val="24"/>
          <w:szCs w:val="24"/>
        </w:rPr>
        <w:t>段前</w:t>
      </w:r>
      <w:r>
        <w:rPr>
          <w:rFonts w:ascii="Times New Roman" w:hAnsi="Times New Roman"/>
          <w:sz w:val="24"/>
          <w:szCs w:val="24"/>
        </w:rPr>
        <w:t>2</w:t>
      </w:r>
      <w:r>
        <w:rPr>
          <w:rFonts w:ascii="Times New Roman" w:hAnsi="Times New Roman" w:hint="eastAsia"/>
          <w:sz w:val="24"/>
          <w:szCs w:val="24"/>
        </w:rPr>
        <w:t>行</w:t>
      </w:r>
      <w:proofErr w:type="gramEnd"/>
      <w:r>
        <w:rPr>
          <w:rFonts w:ascii="Times New Roman" w:hAnsi="Times New Roman" w:hint="eastAsia"/>
          <w:sz w:val="24"/>
          <w:szCs w:val="24"/>
        </w:rPr>
        <w:t>，段后</w:t>
      </w:r>
      <w:r>
        <w:rPr>
          <w:rFonts w:ascii="Times New Roman" w:hAnsi="Times New Roman"/>
          <w:sz w:val="24"/>
          <w:szCs w:val="24"/>
        </w:rPr>
        <w:t>2</w:t>
      </w:r>
      <w:r>
        <w:rPr>
          <w:rFonts w:ascii="Times New Roman" w:hAnsi="Times New Roman" w:hint="eastAsia"/>
          <w:sz w:val="24"/>
          <w:szCs w:val="24"/>
        </w:rPr>
        <w:t>行，多倍行距</w:t>
      </w:r>
      <w:r>
        <w:rPr>
          <w:rFonts w:ascii="Times New Roman" w:hAnsi="Times New Roman" w:hint="eastAsia"/>
          <w:sz w:val="24"/>
          <w:szCs w:val="24"/>
        </w:rPr>
        <w:t>1.25</w:t>
      </w:r>
      <w:r>
        <w:rPr>
          <w:rFonts w:ascii="Times New Roman" w:hAnsi="Times New Roman" w:hint="eastAsia"/>
          <w:sz w:val="24"/>
          <w:szCs w:val="24"/>
        </w:rPr>
        <w:t>；</w:t>
      </w:r>
    </w:p>
    <w:p w14:paraId="21DDAEF2" w14:textId="77777777" w:rsidR="00A07AD4" w:rsidRDefault="00000000">
      <w:pPr>
        <w:pStyle w:val="a0"/>
        <w:adjustRightInd w:val="0"/>
        <w:snapToGrid w:val="0"/>
        <w:spacing w:line="288" w:lineRule="auto"/>
        <w:ind w:firstLineChars="200" w:firstLine="482"/>
        <w:rPr>
          <w:rFonts w:ascii="Times New Roman" w:hAnsi="Times New Roman"/>
          <w:sz w:val="24"/>
          <w:szCs w:val="24"/>
        </w:rPr>
      </w:pPr>
      <w:r>
        <w:rPr>
          <w:rFonts w:ascii="Times New Roman" w:hAnsi="Times New Roman" w:hint="eastAsia"/>
          <w:b/>
          <w:bCs/>
          <w:sz w:val="24"/>
          <w:szCs w:val="24"/>
        </w:rPr>
        <w:t>本科生毕业论文（设计）</w:t>
      </w:r>
      <w:r>
        <w:rPr>
          <w:rFonts w:ascii="Times New Roman" w:hAnsi="Times New Roman" w:hint="eastAsia"/>
          <w:sz w:val="24"/>
          <w:szCs w:val="24"/>
        </w:rPr>
        <w:t>，另起一行，黑体，一号字，加粗，居中对齐，</w:t>
      </w:r>
      <w:proofErr w:type="gramStart"/>
      <w:r>
        <w:rPr>
          <w:rFonts w:ascii="Times New Roman" w:hAnsi="Times New Roman" w:hint="eastAsia"/>
          <w:sz w:val="24"/>
          <w:szCs w:val="24"/>
        </w:rPr>
        <w:t>段</w:t>
      </w:r>
      <w:r>
        <w:rPr>
          <w:rFonts w:ascii="Times New Roman" w:hAnsi="Times New Roman"/>
          <w:sz w:val="24"/>
          <w:szCs w:val="24"/>
        </w:rPr>
        <w:t>前</w:t>
      </w:r>
      <w:r>
        <w:rPr>
          <w:rFonts w:ascii="Times New Roman" w:hAnsi="Times New Roman"/>
          <w:sz w:val="24"/>
          <w:szCs w:val="24"/>
        </w:rPr>
        <w:t>2</w:t>
      </w:r>
      <w:r>
        <w:rPr>
          <w:rFonts w:ascii="Times New Roman" w:hAnsi="Times New Roman" w:hint="eastAsia"/>
          <w:sz w:val="24"/>
          <w:szCs w:val="24"/>
        </w:rPr>
        <w:t>行</w:t>
      </w:r>
      <w:proofErr w:type="gramEnd"/>
      <w:r>
        <w:rPr>
          <w:rFonts w:ascii="Times New Roman" w:hAnsi="Times New Roman"/>
          <w:sz w:val="24"/>
          <w:szCs w:val="24"/>
        </w:rPr>
        <w:t>，段后</w:t>
      </w:r>
      <w:r>
        <w:rPr>
          <w:rFonts w:ascii="Times New Roman" w:hAnsi="Times New Roman"/>
          <w:sz w:val="24"/>
          <w:szCs w:val="24"/>
        </w:rPr>
        <w:t>2</w:t>
      </w:r>
      <w:r>
        <w:rPr>
          <w:rFonts w:ascii="Times New Roman" w:hAnsi="Times New Roman" w:hint="eastAsia"/>
          <w:sz w:val="24"/>
          <w:szCs w:val="24"/>
        </w:rPr>
        <w:t>行，多倍行距</w:t>
      </w:r>
      <w:r>
        <w:rPr>
          <w:rFonts w:ascii="Times New Roman" w:hAnsi="Times New Roman" w:hint="eastAsia"/>
          <w:sz w:val="24"/>
          <w:szCs w:val="24"/>
        </w:rPr>
        <w:t>1.25</w:t>
      </w:r>
      <w:r>
        <w:rPr>
          <w:rFonts w:ascii="Times New Roman" w:hAnsi="Times New Roman" w:hint="eastAsia"/>
          <w:sz w:val="24"/>
          <w:szCs w:val="24"/>
        </w:rPr>
        <w:t>；</w:t>
      </w:r>
    </w:p>
    <w:p w14:paraId="508D3661" w14:textId="77777777" w:rsidR="00A07AD4" w:rsidRDefault="00000000">
      <w:pPr>
        <w:pStyle w:val="a0"/>
        <w:adjustRightInd w:val="0"/>
        <w:snapToGrid w:val="0"/>
        <w:spacing w:line="288" w:lineRule="auto"/>
        <w:ind w:firstLineChars="200" w:firstLine="482"/>
        <w:rPr>
          <w:rFonts w:ascii="Times New Roman" w:hAnsi="Times New Roman"/>
          <w:b/>
          <w:bCs/>
          <w:sz w:val="24"/>
          <w:szCs w:val="24"/>
        </w:rPr>
      </w:pPr>
      <w:r>
        <w:rPr>
          <w:rFonts w:ascii="Times New Roman" w:hAnsi="Times New Roman" w:hint="eastAsia"/>
          <w:b/>
          <w:bCs/>
          <w:sz w:val="24"/>
          <w:szCs w:val="24"/>
        </w:rPr>
        <w:t>题目：</w:t>
      </w:r>
      <w:r>
        <w:rPr>
          <w:rFonts w:ascii="Times New Roman" w:hAnsi="Times New Roman" w:hint="eastAsia"/>
          <w:sz w:val="24"/>
          <w:szCs w:val="24"/>
        </w:rPr>
        <w:t>另起一行，黑体，二号字，加粗，</w:t>
      </w:r>
      <w:proofErr w:type="gramStart"/>
      <w:r>
        <w:rPr>
          <w:rFonts w:ascii="Times New Roman" w:hAnsi="Times New Roman" w:hint="eastAsia"/>
          <w:sz w:val="24"/>
          <w:szCs w:val="24"/>
        </w:rPr>
        <w:t>段</w:t>
      </w:r>
      <w:r>
        <w:rPr>
          <w:rFonts w:ascii="Times New Roman" w:hAnsi="Times New Roman"/>
          <w:sz w:val="24"/>
          <w:szCs w:val="24"/>
        </w:rPr>
        <w:t>前</w:t>
      </w:r>
      <w:r>
        <w:rPr>
          <w:rFonts w:ascii="Times New Roman" w:hAnsi="Times New Roman"/>
          <w:sz w:val="24"/>
          <w:szCs w:val="24"/>
        </w:rPr>
        <w:t>2</w:t>
      </w:r>
      <w:r>
        <w:rPr>
          <w:rFonts w:ascii="Times New Roman" w:hAnsi="Times New Roman" w:hint="eastAsia"/>
          <w:sz w:val="24"/>
          <w:szCs w:val="24"/>
        </w:rPr>
        <w:t>行</w:t>
      </w:r>
      <w:proofErr w:type="gramEnd"/>
      <w:r>
        <w:rPr>
          <w:rFonts w:ascii="Times New Roman" w:hAnsi="Times New Roman"/>
          <w:sz w:val="24"/>
          <w:szCs w:val="24"/>
        </w:rPr>
        <w:t>，段后</w:t>
      </w:r>
      <w:r>
        <w:rPr>
          <w:rFonts w:ascii="Times New Roman" w:hAnsi="Times New Roman"/>
          <w:sz w:val="24"/>
          <w:szCs w:val="24"/>
        </w:rPr>
        <w:t>2</w:t>
      </w:r>
      <w:r>
        <w:rPr>
          <w:rFonts w:ascii="Times New Roman" w:hAnsi="Times New Roman" w:hint="eastAsia"/>
          <w:sz w:val="24"/>
          <w:szCs w:val="24"/>
        </w:rPr>
        <w:t>行，多倍行距</w:t>
      </w:r>
      <w:r>
        <w:rPr>
          <w:rFonts w:ascii="Times New Roman" w:hAnsi="Times New Roman" w:hint="eastAsia"/>
          <w:sz w:val="24"/>
          <w:szCs w:val="24"/>
        </w:rPr>
        <w:t>1.25</w:t>
      </w:r>
      <w:r>
        <w:rPr>
          <w:rFonts w:ascii="Times New Roman" w:hAnsi="Times New Roman" w:hint="eastAsia"/>
          <w:sz w:val="24"/>
          <w:szCs w:val="24"/>
        </w:rPr>
        <w:t>，题目较长可加行；</w:t>
      </w:r>
    </w:p>
    <w:p w14:paraId="546C177B" w14:textId="77777777" w:rsidR="00A07AD4" w:rsidRDefault="00000000">
      <w:pPr>
        <w:pStyle w:val="a0"/>
        <w:adjustRightInd w:val="0"/>
        <w:snapToGrid w:val="0"/>
        <w:spacing w:line="288" w:lineRule="auto"/>
        <w:ind w:firstLineChars="200" w:firstLine="482"/>
        <w:rPr>
          <w:rFonts w:ascii="Times New Roman" w:hAnsi="Times New Roman"/>
          <w:sz w:val="24"/>
          <w:szCs w:val="24"/>
        </w:rPr>
      </w:pPr>
      <w:r>
        <w:rPr>
          <w:rFonts w:ascii="Times New Roman" w:hAnsi="Times New Roman" w:hint="eastAsia"/>
          <w:b/>
          <w:bCs/>
          <w:color w:val="000000" w:themeColor="text1"/>
          <w:sz w:val="24"/>
          <w:szCs w:val="24"/>
        </w:rPr>
        <w:lastRenderedPageBreak/>
        <w:t>其他信息</w:t>
      </w:r>
      <w:r>
        <w:rPr>
          <w:rFonts w:ascii="Times New Roman" w:hAnsi="Times New Roman" w:hint="eastAsia"/>
          <w:sz w:val="24"/>
          <w:szCs w:val="24"/>
        </w:rPr>
        <w:t>（学院、专业、班级、学号、姓名、指导教师）：黑体（中文字体）</w:t>
      </w:r>
      <w:r>
        <w:rPr>
          <w:rFonts w:ascii="Times New Roman" w:hAnsi="Times New Roman"/>
          <w:sz w:val="24"/>
          <w:szCs w:val="24"/>
        </w:rPr>
        <w:t>、</w:t>
      </w:r>
      <w:r>
        <w:rPr>
          <w:rFonts w:ascii="Times New Roman" w:hAnsi="Times New Roman"/>
          <w:sz w:val="24"/>
          <w:szCs w:val="24"/>
        </w:rPr>
        <w:t>Times New Roman</w:t>
      </w:r>
      <w:r>
        <w:rPr>
          <w:rFonts w:ascii="Times New Roman" w:hAnsi="Times New Roman" w:hint="eastAsia"/>
          <w:sz w:val="24"/>
          <w:szCs w:val="24"/>
        </w:rPr>
        <w:t>（英文数字），二</w:t>
      </w:r>
      <w:r>
        <w:rPr>
          <w:rFonts w:ascii="Times New Roman" w:hAnsi="Times New Roman"/>
          <w:sz w:val="24"/>
          <w:szCs w:val="24"/>
        </w:rPr>
        <w:t>号</w:t>
      </w:r>
      <w:r>
        <w:rPr>
          <w:rFonts w:ascii="Times New Roman" w:hAnsi="Times New Roman" w:hint="eastAsia"/>
          <w:sz w:val="24"/>
          <w:szCs w:val="24"/>
        </w:rPr>
        <w:t>字，</w:t>
      </w:r>
      <w:proofErr w:type="gramStart"/>
      <w:r>
        <w:rPr>
          <w:rFonts w:ascii="Times New Roman" w:hAnsi="Times New Roman" w:hint="eastAsia"/>
          <w:sz w:val="24"/>
          <w:szCs w:val="24"/>
        </w:rPr>
        <w:t>段前</w:t>
      </w:r>
      <w:r>
        <w:rPr>
          <w:rFonts w:ascii="Times New Roman" w:hAnsi="Times New Roman" w:hint="eastAsia"/>
          <w:sz w:val="24"/>
          <w:szCs w:val="24"/>
        </w:rPr>
        <w:t>0</w:t>
      </w:r>
      <w:r>
        <w:rPr>
          <w:rFonts w:ascii="Times New Roman" w:hAnsi="Times New Roman" w:hint="eastAsia"/>
          <w:sz w:val="24"/>
          <w:szCs w:val="24"/>
        </w:rPr>
        <w:t>行</w:t>
      </w:r>
      <w:proofErr w:type="gramEnd"/>
      <w:r>
        <w:rPr>
          <w:rFonts w:ascii="Times New Roman" w:hAnsi="Times New Roman" w:hint="eastAsia"/>
          <w:sz w:val="24"/>
          <w:szCs w:val="24"/>
        </w:rPr>
        <w:t>，段后</w:t>
      </w:r>
      <w:r>
        <w:rPr>
          <w:rFonts w:ascii="Times New Roman" w:hAnsi="Times New Roman" w:hint="eastAsia"/>
          <w:sz w:val="24"/>
          <w:szCs w:val="24"/>
        </w:rPr>
        <w:t>0</w:t>
      </w:r>
      <w:r>
        <w:rPr>
          <w:rFonts w:ascii="Times New Roman" w:hAnsi="Times New Roman" w:hint="eastAsia"/>
          <w:sz w:val="24"/>
          <w:szCs w:val="24"/>
        </w:rPr>
        <w:t>行，多倍行距</w:t>
      </w:r>
      <w:r>
        <w:rPr>
          <w:rFonts w:ascii="Times New Roman" w:hAnsi="Times New Roman" w:hint="eastAsia"/>
          <w:sz w:val="24"/>
          <w:szCs w:val="24"/>
        </w:rPr>
        <w:t>1.25</w:t>
      </w:r>
      <w:r>
        <w:rPr>
          <w:rFonts w:ascii="Times New Roman" w:hAnsi="Times New Roman" w:hint="eastAsia"/>
          <w:sz w:val="24"/>
          <w:szCs w:val="24"/>
        </w:rPr>
        <w:t>。</w:t>
      </w:r>
    </w:p>
    <w:p w14:paraId="51CDA745" w14:textId="77777777" w:rsidR="00A07AD4" w:rsidRDefault="00000000">
      <w:pPr>
        <w:pStyle w:val="a0"/>
        <w:adjustRightInd w:val="0"/>
        <w:snapToGrid w:val="0"/>
        <w:spacing w:line="288" w:lineRule="auto"/>
        <w:ind w:firstLineChars="200" w:firstLine="482"/>
        <w:rPr>
          <w:rFonts w:ascii="Times New Roman" w:hAnsi="Times New Roman"/>
          <w:sz w:val="24"/>
          <w:szCs w:val="24"/>
        </w:rPr>
      </w:pPr>
      <w:r>
        <w:rPr>
          <w:rFonts w:ascii="Times New Roman" w:hAnsi="Times New Roman" w:hint="eastAsia"/>
          <w:b/>
          <w:bCs/>
          <w:sz w:val="24"/>
          <w:szCs w:val="24"/>
        </w:rPr>
        <w:t>封面样式</w:t>
      </w:r>
      <w:r>
        <w:rPr>
          <w:rFonts w:ascii="Times New Roman" w:hAnsi="Times New Roman" w:hint="eastAsia"/>
          <w:sz w:val="24"/>
          <w:szCs w:val="24"/>
        </w:rPr>
        <w:t>具体参考教务处统一发的模板。</w:t>
      </w:r>
    </w:p>
    <w:p w14:paraId="5996D6E2" w14:textId="77777777" w:rsidR="00A07AD4" w:rsidRDefault="00000000">
      <w:pPr>
        <w:pStyle w:val="a0"/>
        <w:adjustRightInd w:val="0"/>
        <w:snapToGrid w:val="0"/>
        <w:spacing w:line="288" w:lineRule="auto"/>
        <w:ind w:firstLineChars="200" w:firstLine="482"/>
        <w:rPr>
          <w:rFonts w:ascii="Times New Roman" w:hAnsi="Times New Roman"/>
          <w:sz w:val="24"/>
          <w:szCs w:val="24"/>
        </w:rPr>
      </w:pPr>
      <w:r>
        <w:rPr>
          <w:rFonts w:ascii="Times New Roman" w:hAnsi="Times New Roman" w:hint="eastAsia"/>
          <w:b/>
          <w:bCs/>
          <w:sz w:val="24"/>
          <w:szCs w:val="24"/>
        </w:rPr>
        <w:t>胶装打印要求</w:t>
      </w:r>
      <w:r>
        <w:rPr>
          <w:rFonts w:ascii="Times New Roman" w:hAnsi="Times New Roman" w:hint="eastAsia"/>
          <w:sz w:val="24"/>
          <w:szCs w:val="24"/>
        </w:rPr>
        <w:t>具体参考教务处发的胶装要求。</w:t>
      </w:r>
    </w:p>
    <w:p w14:paraId="0ABE8D9F" w14:textId="77777777" w:rsidR="00A07AD4" w:rsidRDefault="00000000">
      <w:pPr>
        <w:pStyle w:val="2"/>
      </w:pPr>
      <w:bookmarkStart w:id="32" w:name="_Toc3224"/>
      <w:r>
        <w:t>3.4</w:t>
      </w:r>
      <w:r>
        <w:rPr>
          <w:rFonts w:hint="eastAsia"/>
        </w:rPr>
        <w:t xml:space="preserve"> </w:t>
      </w:r>
      <w:r>
        <w:rPr>
          <w:rFonts w:hint="eastAsia"/>
        </w:rPr>
        <w:t>页眉页码</w:t>
      </w:r>
      <w:bookmarkEnd w:id="32"/>
    </w:p>
    <w:p w14:paraId="4B4BC75B" w14:textId="7162A09D" w:rsidR="00A07AD4" w:rsidRDefault="00000000">
      <w:pPr>
        <w:pStyle w:val="a0"/>
        <w:adjustRightInd w:val="0"/>
        <w:snapToGrid w:val="0"/>
        <w:spacing w:line="288" w:lineRule="auto"/>
        <w:ind w:firstLineChars="200" w:firstLine="480"/>
        <w:rPr>
          <w:rFonts w:ascii="Times New Roman" w:hAnsi="Times New Roman"/>
          <w:color w:val="000000" w:themeColor="text1"/>
          <w:sz w:val="24"/>
          <w:szCs w:val="24"/>
        </w:rPr>
      </w:pPr>
      <w:r>
        <w:rPr>
          <w:rFonts w:ascii="Times New Roman" w:hAnsi="Times New Roman" w:hint="eastAsia"/>
          <w:sz w:val="24"/>
          <w:szCs w:val="24"/>
        </w:rPr>
        <w:t>毕业论文（设计）</w:t>
      </w:r>
      <w:r>
        <w:rPr>
          <w:rFonts w:ascii="Times New Roman" w:hAnsi="Times New Roman"/>
          <w:sz w:val="24"/>
          <w:szCs w:val="24"/>
        </w:rPr>
        <w:t>除封面</w:t>
      </w:r>
      <w:r>
        <w:rPr>
          <w:rFonts w:ascii="Times New Roman" w:hAnsi="Times New Roman" w:hint="eastAsia"/>
          <w:sz w:val="24"/>
          <w:szCs w:val="24"/>
        </w:rPr>
        <w:t>和原创性声明</w:t>
      </w:r>
      <w:r>
        <w:rPr>
          <w:rFonts w:ascii="Times New Roman" w:hAnsi="Times New Roman"/>
          <w:sz w:val="24"/>
          <w:szCs w:val="24"/>
        </w:rPr>
        <w:t>外，各页均应加页眉</w:t>
      </w:r>
      <w:r>
        <w:rPr>
          <w:rFonts w:ascii="Times New Roman" w:hAnsi="Times New Roman" w:hint="eastAsia"/>
          <w:sz w:val="24"/>
          <w:szCs w:val="24"/>
        </w:rPr>
        <w:t>，</w:t>
      </w:r>
      <w:r>
        <w:rPr>
          <w:rFonts w:ascii="Times New Roman" w:hAnsi="Times New Roman"/>
          <w:sz w:val="24"/>
          <w:szCs w:val="24"/>
        </w:rPr>
        <w:t>在版芯上边线加粗、细双线（粗线在上，</w:t>
      </w:r>
      <w:r>
        <w:rPr>
          <w:rFonts w:ascii="Times New Roman" w:hAnsi="Times New Roman" w:hint="eastAsia"/>
          <w:sz w:val="24"/>
          <w:szCs w:val="24"/>
        </w:rPr>
        <w:t>细线在下</w:t>
      </w:r>
      <w:r>
        <w:rPr>
          <w:rFonts w:ascii="Times New Roman" w:hAnsi="Times New Roman"/>
          <w:sz w:val="24"/>
          <w:szCs w:val="24"/>
        </w:rPr>
        <w:t>宽</w:t>
      </w:r>
      <w:r>
        <w:rPr>
          <w:rFonts w:ascii="Times New Roman" w:hAnsi="Times New Roman" w:hint="eastAsia"/>
          <w:sz w:val="24"/>
          <w:szCs w:val="24"/>
        </w:rPr>
        <w:t>3</w:t>
      </w:r>
      <w:r>
        <w:rPr>
          <w:rFonts w:ascii="Times New Roman" w:hAnsi="Times New Roman" w:hint="eastAsia"/>
          <w:sz w:val="24"/>
          <w:szCs w:val="24"/>
        </w:rPr>
        <w:t>磅</w:t>
      </w:r>
      <w:r>
        <w:rPr>
          <w:rFonts w:ascii="Times New Roman" w:hAnsi="Times New Roman"/>
          <w:sz w:val="24"/>
          <w:szCs w:val="24"/>
        </w:rPr>
        <w:t>），双线上居中打印页眉</w:t>
      </w:r>
      <w:r>
        <w:rPr>
          <w:rFonts w:ascii="Times New Roman" w:hAnsi="Times New Roman" w:hint="eastAsia"/>
          <w:sz w:val="24"/>
          <w:szCs w:val="24"/>
        </w:rPr>
        <w:t>，</w:t>
      </w:r>
      <w:r>
        <w:rPr>
          <w:rFonts w:ascii="Times New Roman" w:hAnsi="Times New Roman"/>
          <w:sz w:val="24"/>
          <w:szCs w:val="24"/>
        </w:rPr>
        <w:t>字号为小</w:t>
      </w:r>
      <w:r>
        <w:rPr>
          <w:rFonts w:ascii="Times New Roman" w:hAnsi="Times New Roman"/>
          <w:sz w:val="24"/>
          <w:szCs w:val="24"/>
        </w:rPr>
        <w:t>5</w:t>
      </w:r>
      <w:r>
        <w:rPr>
          <w:rFonts w:ascii="Times New Roman" w:hAnsi="Times New Roman"/>
          <w:sz w:val="24"/>
          <w:szCs w:val="24"/>
        </w:rPr>
        <w:t>号宋体。</w:t>
      </w:r>
      <w:r>
        <w:rPr>
          <w:rFonts w:ascii="Times New Roman" w:hAnsi="Times New Roman" w:hint="eastAsia"/>
          <w:sz w:val="24"/>
          <w:szCs w:val="24"/>
        </w:rPr>
        <w:t>毕业论文（设计）</w:t>
      </w:r>
      <w:r>
        <w:rPr>
          <w:rFonts w:ascii="Times New Roman" w:hAnsi="Times New Roman"/>
          <w:sz w:val="24"/>
          <w:szCs w:val="24"/>
        </w:rPr>
        <w:t>单面印刷，</w:t>
      </w:r>
      <w:r>
        <w:rPr>
          <w:rFonts w:ascii="Times New Roman" w:hAnsi="Times New Roman" w:hint="eastAsia"/>
          <w:color w:val="000000" w:themeColor="text1"/>
          <w:sz w:val="24"/>
          <w:szCs w:val="24"/>
        </w:rPr>
        <w:t>页眉为“广州华立学院本科生毕业论文（设计）”</w:t>
      </w:r>
      <w:r>
        <w:rPr>
          <w:rFonts w:ascii="Times New Roman" w:hAnsi="Times New Roman"/>
          <w:color w:val="000000" w:themeColor="text1"/>
          <w:sz w:val="24"/>
          <w:szCs w:val="24"/>
        </w:rPr>
        <w:t>。</w:t>
      </w:r>
    </w:p>
    <w:p w14:paraId="352BC98C" w14:textId="12364223" w:rsidR="00A07AD4" w:rsidRDefault="00000000">
      <w:pPr>
        <w:pStyle w:val="a0"/>
        <w:adjustRightInd w:val="0"/>
        <w:snapToGrid w:val="0"/>
        <w:spacing w:line="288" w:lineRule="auto"/>
        <w:ind w:firstLineChars="200" w:firstLine="480"/>
        <w:rPr>
          <w:rFonts w:ascii="Times New Roman" w:hAnsi="Times New Roman"/>
          <w:color w:val="000000" w:themeColor="text1"/>
          <w:sz w:val="24"/>
          <w:szCs w:val="24"/>
        </w:rPr>
      </w:pPr>
      <w:r>
        <w:rPr>
          <w:rFonts w:ascii="Times New Roman" w:hAnsi="Times New Roman" w:hint="eastAsia"/>
          <w:sz w:val="24"/>
          <w:szCs w:val="24"/>
        </w:rPr>
        <w:t>页码</w:t>
      </w:r>
      <w:proofErr w:type="gramStart"/>
      <w:r>
        <w:rPr>
          <w:rFonts w:ascii="Times New Roman" w:hAnsi="Times New Roman" w:hint="eastAsia"/>
          <w:sz w:val="24"/>
          <w:szCs w:val="24"/>
        </w:rPr>
        <w:t>在版芯下</w:t>
      </w:r>
      <w:proofErr w:type="gramEnd"/>
      <w:r>
        <w:rPr>
          <w:rFonts w:ascii="Times New Roman" w:hAnsi="Times New Roman" w:hint="eastAsia"/>
          <w:sz w:val="24"/>
          <w:szCs w:val="24"/>
        </w:rPr>
        <w:t>边线之下隔行居中放置</w:t>
      </w:r>
      <w:r>
        <w:rPr>
          <w:rFonts w:ascii="Times New Roman" w:hAnsi="Times New Roman"/>
          <w:sz w:val="24"/>
          <w:szCs w:val="24"/>
        </w:rPr>
        <w:t>；摘要</w:t>
      </w:r>
      <w:r>
        <w:rPr>
          <w:rFonts w:ascii="Times New Roman" w:hAnsi="Times New Roman" w:hint="eastAsia"/>
          <w:sz w:val="24"/>
          <w:szCs w:val="24"/>
        </w:rPr>
        <w:t>、</w:t>
      </w:r>
      <w:r>
        <w:rPr>
          <w:rFonts w:ascii="Times New Roman" w:hAnsi="Times New Roman"/>
          <w:sz w:val="24"/>
          <w:szCs w:val="24"/>
        </w:rPr>
        <w:t>物理量名称及符号表等文前部分的页码用罗马数字单独编排，正文以后的页码用阿拉伯数字编排</w:t>
      </w:r>
      <w:r>
        <w:rPr>
          <w:rFonts w:ascii="Times New Roman" w:hAnsi="Times New Roman" w:hint="eastAsia"/>
          <w:sz w:val="24"/>
          <w:szCs w:val="24"/>
        </w:rPr>
        <w:t>，字体：</w:t>
      </w:r>
      <w:r>
        <w:rPr>
          <w:rFonts w:ascii="Times New Roman" w:hAnsi="Times New Roman" w:hint="eastAsia"/>
          <w:sz w:val="24"/>
          <w:szCs w:val="24"/>
        </w:rPr>
        <w:t>Times New Roman</w:t>
      </w:r>
      <w:r>
        <w:rPr>
          <w:rFonts w:ascii="Times New Roman" w:hAnsi="Times New Roman" w:hint="eastAsia"/>
          <w:sz w:val="24"/>
          <w:szCs w:val="24"/>
        </w:rPr>
        <w:t>，小五号字</w:t>
      </w:r>
      <w:r>
        <w:rPr>
          <w:rFonts w:ascii="Times New Roman" w:hAnsi="Times New Roman"/>
          <w:sz w:val="24"/>
          <w:szCs w:val="24"/>
        </w:rPr>
        <w:t>。</w:t>
      </w:r>
    </w:p>
    <w:p w14:paraId="6BDFD161" w14:textId="77777777" w:rsidR="00A07AD4" w:rsidRDefault="00000000">
      <w:pPr>
        <w:pStyle w:val="2"/>
      </w:pPr>
      <w:bookmarkStart w:id="33" w:name="_Toc9292"/>
      <w:r>
        <w:t>3.5</w:t>
      </w:r>
      <w:r>
        <w:rPr>
          <w:rFonts w:hint="eastAsia"/>
        </w:rPr>
        <w:t xml:space="preserve"> </w:t>
      </w:r>
      <w:r>
        <w:rPr>
          <w:rFonts w:hint="eastAsia"/>
        </w:rPr>
        <w:t>摘要及关键词</w:t>
      </w:r>
      <w:bookmarkEnd w:id="33"/>
    </w:p>
    <w:p w14:paraId="0470680F" w14:textId="77777777" w:rsidR="00A07AD4" w:rsidRDefault="00000000">
      <w:pPr>
        <w:pStyle w:val="3"/>
      </w:pPr>
      <w:r>
        <w:t>3.5.1</w:t>
      </w:r>
      <w:r>
        <w:rPr>
          <w:rFonts w:hint="eastAsia"/>
        </w:rPr>
        <w:t xml:space="preserve"> </w:t>
      </w:r>
      <w:r>
        <w:rPr>
          <w:rFonts w:hint="eastAsia"/>
        </w:rPr>
        <w:t>中文摘要及关键词</w:t>
      </w:r>
    </w:p>
    <w:p w14:paraId="6754B7A0" w14:textId="77777777" w:rsidR="00A07AD4" w:rsidRDefault="00000000">
      <w:pPr>
        <w:pStyle w:val="a0"/>
        <w:adjustRightInd w:val="0"/>
        <w:snapToGrid w:val="0"/>
        <w:spacing w:line="288" w:lineRule="auto"/>
        <w:ind w:firstLineChars="200" w:firstLine="480"/>
        <w:rPr>
          <w:rFonts w:ascii="Times New Roman" w:hAnsi="Times New Roman"/>
          <w:sz w:val="24"/>
          <w:szCs w:val="24"/>
        </w:rPr>
      </w:pPr>
      <w:r>
        <w:rPr>
          <w:rFonts w:ascii="Times New Roman" w:hAnsi="Times New Roman"/>
          <w:sz w:val="24"/>
          <w:szCs w:val="24"/>
        </w:rPr>
        <w:t>摘要题头应居中，字样如下：</w:t>
      </w:r>
    </w:p>
    <w:p w14:paraId="38156D76" w14:textId="77777777" w:rsidR="00A07AD4" w:rsidRDefault="00000000">
      <w:pPr>
        <w:pStyle w:val="a0"/>
        <w:adjustRightInd w:val="0"/>
        <w:snapToGrid w:val="0"/>
        <w:spacing w:beforeLines="100" w:before="407" w:afterLines="80" w:after="325" w:line="300" w:lineRule="auto"/>
        <w:ind w:firstLineChars="200" w:firstLine="480"/>
        <w:rPr>
          <w:rFonts w:ascii="Times New Roman" w:hAnsi="Times New Roman"/>
          <w:sz w:val="24"/>
          <w:szCs w:val="24"/>
        </w:rPr>
      </w:pPr>
      <w:r>
        <w:rPr>
          <w:rFonts w:ascii="Times New Roman" w:hAnsi="Times New Roman"/>
          <w:sz w:val="24"/>
          <w:szCs w:val="24"/>
        </w:rPr>
        <w:t xml:space="preserve">   </w:t>
      </w:r>
      <w:r>
        <w:rPr>
          <w:rFonts w:ascii="Times New Roman" w:hAnsi="Times New Roman" w:hint="eastAsia"/>
          <w:sz w:val="24"/>
          <w:szCs w:val="24"/>
        </w:rPr>
        <w:t xml:space="preserve">                   </w:t>
      </w:r>
      <w:r>
        <w:rPr>
          <w:rFonts w:ascii="Times New Roman" w:hAnsi="Times New Roman"/>
          <w:sz w:val="24"/>
          <w:szCs w:val="24"/>
        </w:rPr>
        <w:t xml:space="preserve">  </w:t>
      </w:r>
      <w:r>
        <w:rPr>
          <w:rFonts w:ascii="黑体" w:eastAsia="黑体" w:hAnsi="黑体" w:cs="黑体" w:hint="eastAsia"/>
          <w:sz w:val="36"/>
          <w:szCs w:val="36"/>
        </w:rPr>
        <w:t>摘  要</w:t>
      </w:r>
      <w:r>
        <w:rPr>
          <w:rFonts w:ascii="Times New Roman" w:eastAsia="黑体" w:hAnsi="Times New Roman" w:hint="eastAsia"/>
          <w:sz w:val="24"/>
          <w:szCs w:val="24"/>
        </w:rPr>
        <w:t>（</w:t>
      </w:r>
      <w:r>
        <w:rPr>
          <w:rFonts w:ascii="Times New Roman" w:hAnsi="Times New Roman"/>
          <w:sz w:val="24"/>
          <w:szCs w:val="24"/>
        </w:rPr>
        <w:t>小</w:t>
      </w:r>
      <w:r>
        <w:rPr>
          <w:rFonts w:ascii="Times New Roman" w:hAnsi="Times New Roman" w:hint="eastAsia"/>
          <w:sz w:val="24"/>
          <w:szCs w:val="24"/>
        </w:rPr>
        <w:t>二</w:t>
      </w:r>
      <w:r>
        <w:rPr>
          <w:rFonts w:ascii="Times New Roman" w:hAnsi="Times New Roman"/>
          <w:sz w:val="24"/>
          <w:szCs w:val="24"/>
        </w:rPr>
        <w:t>号黑体</w:t>
      </w:r>
      <w:r>
        <w:rPr>
          <w:rFonts w:ascii="Times New Roman" w:hAnsi="Times New Roman" w:hint="eastAsia"/>
          <w:sz w:val="24"/>
          <w:szCs w:val="24"/>
        </w:rPr>
        <w:t>，</w:t>
      </w:r>
      <w:proofErr w:type="gramStart"/>
      <w:r>
        <w:rPr>
          <w:rFonts w:ascii="Times New Roman" w:hAnsi="Times New Roman" w:hint="eastAsia"/>
          <w:sz w:val="24"/>
          <w:szCs w:val="24"/>
        </w:rPr>
        <w:t>段前</w:t>
      </w:r>
      <w:r>
        <w:rPr>
          <w:rFonts w:ascii="Times New Roman" w:hAnsi="Times New Roman" w:hint="eastAsia"/>
          <w:sz w:val="24"/>
          <w:szCs w:val="24"/>
        </w:rPr>
        <w:t>1</w:t>
      </w:r>
      <w:r>
        <w:rPr>
          <w:rFonts w:ascii="Times New Roman" w:hAnsi="Times New Roman" w:hint="eastAsia"/>
          <w:sz w:val="24"/>
          <w:szCs w:val="24"/>
        </w:rPr>
        <w:t>行</w:t>
      </w:r>
      <w:proofErr w:type="gramEnd"/>
      <w:r>
        <w:rPr>
          <w:rFonts w:ascii="Times New Roman" w:hAnsi="Times New Roman" w:hint="eastAsia"/>
          <w:sz w:val="24"/>
          <w:szCs w:val="24"/>
        </w:rPr>
        <w:t>，段后</w:t>
      </w:r>
      <w:r>
        <w:rPr>
          <w:rFonts w:ascii="Times New Roman" w:hAnsi="Times New Roman" w:hint="eastAsia"/>
          <w:sz w:val="24"/>
          <w:szCs w:val="24"/>
        </w:rPr>
        <w:t>0.8</w:t>
      </w:r>
      <w:r>
        <w:rPr>
          <w:rFonts w:ascii="Times New Roman" w:hAnsi="Times New Roman" w:hint="eastAsia"/>
          <w:sz w:val="24"/>
          <w:szCs w:val="24"/>
        </w:rPr>
        <w:t>行，居中，加粗，多倍行距</w:t>
      </w:r>
      <w:r>
        <w:rPr>
          <w:rFonts w:ascii="Times New Roman" w:hAnsi="Times New Roman" w:hint="eastAsia"/>
          <w:sz w:val="24"/>
          <w:szCs w:val="24"/>
        </w:rPr>
        <w:t>1.25</w:t>
      </w:r>
      <w:r>
        <w:rPr>
          <w:rFonts w:ascii="Times New Roman" w:hAnsi="Times New Roman" w:hint="eastAsia"/>
          <w:sz w:val="24"/>
          <w:szCs w:val="24"/>
        </w:rPr>
        <w:t>，中间空</w:t>
      </w:r>
      <w:r>
        <w:rPr>
          <w:rFonts w:ascii="Times New Roman" w:hAnsi="Times New Roman"/>
          <w:sz w:val="24"/>
          <w:szCs w:val="24"/>
        </w:rPr>
        <w:t>2</w:t>
      </w:r>
      <w:r>
        <w:rPr>
          <w:rFonts w:ascii="Times New Roman" w:hAnsi="Times New Roman" w:hint="eastAsia"/>
          <w:sz w:val="24"/>
          <w:szCs w:val="24"/>
        </w:rPr>
        <w:t>个半角字符</w:t>
      </w:r>
      <w:r>
        <w:rPr>
          <w:rFonts w:ascii="Times New Roman" w:hAnsi="Times New Roman"/>
          <w:sz w:val="24"/>
          <w:szCs w:val="24"/>
        </w:rPr>
        <w:t>)</w:t>
      </w:r>
    </w:p>
    <w:p w14:paraId="291516C5" w14:textId="77777777" w:rsidR="00A07AD4" w:rsidRDefault="00000000">
      <w:pPr>
        <w:pStyle w:val="a0"/>
        <w:adjustRightInd w:val="0"/>
        <w:snapToGrid w:val="0"/>
        <w:spacing w:line="288" w:lineRule="auto"/>
        <w:ind w:firstLineChars="200" w:firstLine="480"/>
        <w:rPr>
          <w:rFonts w:ascii="Times New Roman" w:hAnsi="Times New Roman"/>
          <w:sz w:val="24"/>
          <w:szCs w:val="24"/>
        </w:rPr>
      </w:pPr>
      <w:r>
        <w:rPr>
          <w:rFonts w:ascii="Times New Roman" w:hAnsi="Times New Roman" w:hint="eastAsia"/>
          <w:sz w:val="24"/>
          <w:szCs w:val="24"/>
        </w:rPr>
        <w:t>另起一行缩进</w:t>
      </w:r>
      <w:r>
        <w:rPr>
          <w:rFonts w:ascii="Times New Roman" w:hAnsi="Times New Roman"/>
          <w:sz w:val="24"/>
          <w:szCs w:val="24"/>
        </w:rPr>
        <w:t>2</w:t>
      </w:r>
      <w:r>
        <w:rPr>
          <w:rFonts w:ascii="Times New Roman" w:hAnsi="Times New Roman" w:hint="eastAsia"/>
          <w:sz w:val="24"/>
          <w:szCs w:val="24"/>
        </w:rPr>
        <w:t>个字符</w:t>
      </w:r>
      <w:r>
        <w:rPr>
          <w:rFonts w:ascii="Times New Roman" w:hAnsi="Times New Roman"/>
          <w:sz w:val="24"/>
          <w:szCs w:val="24"/>
        </w:rPr>
        <w:t>书写摘要的正文部分</w:t>
      </w:r>
      <w:r>
        <w:rPr>
          <w:rFonts w:ascii="Times New Roman" w:hAnsi="Times New Roman" w:hint="eastAsia"/>
          <w:sz w:val="24"/>
          <w:szCs w:val="24"/>
        </w:rPr>
        <w:t>，正文部分。宋体小四号字，多倍行距</w:t>
      </w:r>
      <w:r>
        <w:rPr>
          <w:rFonts w:ascii="Times New Roman" w:hAnsi="Times New Roman" w:hint="eastAsia"/>
          <w:sz w:val="24"/>
          <w:szCs w:val="24"/>
        </w:rPr>
        <w:t>1.25</w:t>
      </w:r>
      <w:r>
        <w:rPr>
          <w:rFonts w:ascii="Times New Roman" w:hAnsi="Times New Roman" w:hint="eastAsia"/>
          <w:sz w:val="24"/>
          <w:szCs w:val="24"/>
        </w:rPr>
        <w:t>，</w:t>
      </w:r>
      <w:proofErr w:type="gramStart"/>
      <w:r>
        <w:rPr>
          <w:rFonts w:ascii="Times New Roman" w:hAnsi="Times New Roman" w:hint="eastAsia"/>
          <w:sz w:val="24"/>
          <w:szCs w:val="24"/>
        </w:rPr>
        <w:t>段前</w:t>
      </w:r>
      <w:r>
        <w:rPr>
          <w:rFonts w:ascii="Times New Roman" w:hAnsi="Times New Roman" w:hint="eastAsia"/>
          <w:sz w:val="24"/>
          <w:szCs w:val="24"/>
        </w:rPr>
        <w:t>0</w:t>
      </w:r>
      <w:r>
        <w:rPr>
          <w:rFonts w:ascii="Times New Roman" w:hAnsi="Times New Roman" w:hint="eastAsia"/>
          <w:sz w:val="24"/>
          <w:szCs w:val="24"/>
        </w:rPr>
        <w:t>行</w:t>
      </w:r>
      <w:proofErr w:type="gramEnd"/>
      <w:r>
        <w:rPr>
          <w:rFonts w:ascii="Times New Roman" w:hAnsi="Times New Roman" w:hint="eastAsia"/>
          <w:sz w:val="24"/>
          <w:szCs w:val="24"/>
        </w:rPr>
        <w:t>，段后</w:t>
      </w:r>
      <w:r>
        <w:rPr>
          <w:rFonts w:ascii="Times New Roman" w:hAnsi="Times New Roman" w:hint="eastAsia"/>
          <w:sz w:val="24"/>
          <w:szCs w:val="24"/>
        </w:rPr>
        <w:t>0</w:t>
      </w:r>
      <w:r>
        <w:rPr>
          <w:rFonts w:ascii="Times New Roman" w:hAnsi="Times New Roman" w:hint="eastAsia"/>
          <w:sz w:val="24"/>
          <w:szCs w:val="24"/>
        </w:rPr>
        <w:t>行</w:t>
      </w:r>
      <w:r>
        <w:rPr>
          <w:rFonts w:ascii="Times New Roman" w:hAnsi="Times New Roman"/>
          <w:sz w:val="24"/>
          <w:szCs w:val="24"/>
        </w:rPr>
        <w:t>。</w:t>
      </w:r>
      <w:r>
        <w:rPr>
          <w:rFonts w:ascii="Times New Roman" w:hAnsi="Times New Roman" w:hint="eastAsia"/>
          <w:sz w:val="24"/>
          <w:szCs w:val="24"/>
        </w:rPr>
        <w:t>“</w:t>
      </w:r>
      <w:r>
        <w:rPr>
          <w:rFonts w:ascii="Times New Roman" w:hAnsi="Times New Roman"/>
          <w:sz w:val="24"/>
          <w:szCs w:val="24"/>
        </w:rPr>
        <w:t>关键词</w:t>
      </w:r>
      <w:r>
        <w:rPr>
          <w:rFonts w:ascii="Times New Roman" w:hAnsi="Times New Roman" w:hint="eastAsia"/>
          <w:sz w:val="24"/>
          <w:szCs w:val="24"/>
        </w:rPr>
        <w:t>”</w:t>
      </w:r>
      <w:r>
        <w:rPr>
          <w:rFonts w:ascii="Times New Roman" w:hAnsi="Times New Roman"/>
          <w:sz w:val="24"/>
          <w:szCs w:val="24"/>
        </w:rPr>
        <w:t>在正文之后</w:t>
      </w:r>
      <w:proofErr w:type="gramStart"/>
      <w:r>
        <w:rPr>
          <w:rFonts w:ascii="Times New Roman" w:hAnsi="Times New Roman"/>
          <w:sz w:val="24"/>
          <w:szCs w:val="24"/>
        </w:rPr>
        <w:t>隔一行</w:t>
      </w:r>
      <w:proofErr w:type="gramEnd"/>
      <w:r>
        <w:rPr>
          <w:rFonts w:ascii="Times New Roman" w:hAnsi="Times New Roman"/>
          <w:sz w:val="24"/>
          <w:szCs w:val="24"/>
        </w:rPr>
        <w:t>顶格书写</w:t>
      </w:r>
      <w:r>
        <w:rPr>
          <w:rFonts w:ascii="Times New Roman" w:hAnsi="Times New Roman" w:hint="eastAsia"/>
          <w:sz w:val="24"/>
          <w:szCs w:val="24"/>
        </w:rPr>
        <w:t>，用黑体小</w:t>
      </w:r>
      <w:r>
        <w:rPr>
          <w:rFonts w:ascii="Times New Roman" w:hAnsi="Times New Roman"/>
          <w:sz w:val="24"/>
          <w:szCs w:val="24"/>
        </w:rPr>
        <w:t>4</w:t>
      </w:r>
      <w:r>
        <w:rPr>
          <w:rFonts w:ascii="Times New Roman" w:hAnsi="Times New Roman" w:hint="eastAsia"/>
          <w:sz w:val="24"/>
          <w:szCs w:val="24"/>
        </w:rPr>
        <w:t>号字，加粗</w:t>
      </w:r>
      <w:r>
        <w:rPr>
          <w:rFonts w:ascii="Times New Roman" w:hAnsi="Times New Roman"/>
          <w:sz w:val="24"/>
          <w:szCs w:val="24"/>
        </w:rPr>
        <w:t>。</w:t>
      </w:r>
      <w:r>
        <w:rPr>
          <w:rFonts w:ascii="Times New Roman" w:hAnsi="Times New Roman" w:hint="eastAsia"/>
          <w:sz w:val="24"/>
          <w:szCs w:val="24"/>
        </w:rPr>
        <w:t>各关键词之间用分号，中文用宋体，字母用</w:t>
      </w:r>
      <w:r>
        <w:rPr>
          <w:rFonts w:ascii="Times New Roman" w:hAnsi="Times New Roman" w:hint="eastAsia"/>
          <w:sz w:val="24"/>
          <w:szCs w:val="24"/>
        </w:rPr>
        <w:t>Times New Roman</w:t>
      </w:r>
      <w:r>
        <w:rPr>
          <w:rFonts w:ascii="Times New Roman" w:hAnsi="Times New Roman" w:hint="eastAsia"/>
          <w:sz w:val="24"/>
          <w:szCs w:val="24"/>
        </w:rPr>
        <w:t>，小</w:t>
      </w:r>
      <w:r>
        <w:rPr>
          <w:rFonts w:ascii="Times New Roman" w:hAnsi="Times New Roman"/>
          <w:sz w:val="24"/>
          <w:szCs w:val="24"/>
        </w:rPr>
        <w:t>4</w:t>
      </w:r>
      <w:r>
        <w:rPr>
          <w:rFonts w:ascii="Times New Roman" w:hAnsi="Times New Roman" w:hint="eastAsia"/>
          <w:sz w:val="24"/>
          <w:szCs w:val="24"/>
        </w:rPr>
        <w:t>号字，换行缩进对齐，最后一个关键词后不加标点。字样如下所示：</w:t>
      </w:r>
    </w:p>
    <w:p w14:paraId="2917414F" w14:textId="77777777" w:rsidR="00A07AD4" w:rsidRDefault="00000000">
      <w:pPr>
        <w:pStyle w:val="a0"/>
        <w:adjustRightInd w:val="0"/>
        <w:snapToGrid w:val="0"/>
        <w:spacing w:line="288" w:lineRule="auto"/>
        <w:rPr>
          <w:rFonts w:ascii="Times New Roman" w:hAnsi="Times New Roman"/>
          <w:sz w:val="24"/>
          <w:szCs w:val="24"/>
        </w:rPr>
      </w:pPr>
      <w:r>
        <w:rPr>
          <w:rFonts w:ascii="黑体" w:eastAsia="黑体" w:hAnsi="黑体" w:cs="黑体" w:hint="eastAsia"/>
          <w:b/>
          <w:bCs/>
          <w:sz w:val="24"/>
          <w:szCs w:val="24"/>
        </w:rPr>
        <w:t>关键词</w:t>
      </w:r>
      <w:r>
        <w:rPr>
          <w:rFonts w:ascii="黑体" w:eastAsia="黑体" w:hAnsi="黑体" w:cs="黑体" w:hint="eastAsia"/>
          <w:sz w:val="24"/>
          <w:szCs w:val="24"/>
        </w:rPr>
        <w:t>：</w:t>
      </w:r>
      <w:r>
        <w:rPr>
          <w:rFonts w:ascii="Times New Roman" w:hAnsi="Times New Roman"/>
          <w:sz w:val="24"/>
          <w:szCs w:val="24"/>
        </w:rPr>
        <w:t>（词）；（词）；</w:t>
      </w:r>
      <w:r>
        <w:rPr>
          <w:rFonts w:ascii="Times New Roman" w:hAnsi="Times New Roman" w:hint="eastAsia"/>
          <w:sz w:val="24"/>
          <w:szCs w:val="24"/>
        </w:rPr>
        <w:t>……</w:t>
      </w:r>
      <w:r>
        <w:rPr>
          <w:rFonts w:ascii="Times New Roman" w:hAnsi="Times New Roman"/>
          <w:sz w:val="24"/>
          <w:szCs w:val="24"/>
        </w:rPr>
        <w:t xml:space="preserve">     </w:t>
      </w:r>
    </w:p>
    <w:p w14:paraId="7C3140F2" w14:textId="77777777" w:rsidR="00A07AD4" w:rsidRDefault="00000000">
      <w:pPr>
        <w:pStyle w:val="a0"/>
        <w:adjustRightInd w:val="0"/>
        <w:snapToGrid w:val="0"/>
        <w:spacing w:line="288"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hint="eastAsia"/>
          <w:sz w:val="24"/>
          <w:szCs w:val="24"/>
        </w:rPr>
        <w:t xml:space="preserve"> </w:t>
      </w:r>
      <w:r>
        <w:rPr>
          <w:rFonts w:ascii="Times New Roman" w:hAnsi="Times New Roman"/>
          <w:sz w:val="24"/>
          <w:szCs w:val="24"/>
        </w:rPr>
        <w:t>（词）</w:t>
      </w:r>
      <w:r>
        <w:rPr>
          <w:rFonts w:ascii="Times New Roman" w:hAnsi="Times New Roman" w:hint="eastAsia"/>
          <w:sz w:val="24"/>
          <w:szCs w:val="24"/>
        </w:rPr>
        <w:t>；</w:t>
      </w:r>
      <w:r>
        <w:rPr>
          <w:rFonts w:ascii="Times New Roman" w:hAnsi="Times New Roman" w:hint="eastAsia"/>
          <w:sz w:val="24"/>
          <w:szCs w:val="24"/>
        </w:rPr>
        <w:t xml:space="preserve">  </w:t>
      </w:r>
      <w:r>
        <w:rPr>
          <w:rFonts w:ascii="Times New Roman" w:hAnsi="Times New Roman" w:hint="eastAsia"/>
          <w:sz w:val="24"/>
          <w:szCs w:val="24"/>
        </w:rPr>
        <w:t>……</w:t>
      </w:r>
      <w:r>
        <w:rPr>
          <w:rFonts w:ascii="Times New Roman" w:hAnsi="Times New Roman"/>
          <w:sz w:val="24"/>
          <w:szCs w:val="24"/>
        </w:rPr>
        <w:t xml:space="preserve">                      </w:t>
      </w:r>
    </w:p>
    <w:p w14:paraId="08958E89" w14:textId="77777777" w:rsidR="00A07AD4" w:rsidRDefault="00000000">
      <w:pPr>
        <w:pStyle w:val="3"/>
      </w:pPr>
      <w:r>
        <w:t>3.5.2</w:t>
      </w:r>
      <w:r>
        <w:rPr>
          <w:rFonts w:hint="eastAsia"/>
        </w:rPr>
        <w:t xml:space="preserve"> </w:t>
      </w:r>
      <w:r>
        <w:rPr>
          <w:rFonts w:hint="eastAsia"/>
        </w:rPr>
        <w:t>英文摘要及关键词</w:t>
      </w:r>
    </w:p>
    <w:p w14:paraId="6C89D2BE" w14:textId="77777777" w:rsidR="00A07AD4" w:rsidRDefault="00000000">
      <w:pPr>
        <w:pStyle w:val="a0"/>
        <w:adjustRightInd w:val="0"/>
        <w:snapToGrid w:val="0"/>
        <w:spacing w:line="300" w:lineRule="auto"/>
        <w:ind w:firstLineChars="200" w:firstLine="480"/>
        <w:rPr>
          <w:rFonts w:ascii="Times New Roman" w:hAnsi="Times New Roman"/>
          <w:sz w:val="24"/>
          <w:szCs w:val="24"/>
        </w:rPr>
      </w:pPr>
      <w:r>
        <w:rPr>
          <w:rFonts w:ascii="Times New Roman" w:hAnsi="Times New Roman"/>
          <w:sz w:val="24"/>
          <w:szCs w:val="24"/>
        </w:rPr>
        <w:t>书写格式与中文相同，英文摘要的关键词用小写，且间隔用</w:t>
      </w:r>
      <w:r w:rsidRPr="00DC7BB5">
        <w:rPr>
          <w:rFonts w:ascii="Times New Roman" w:hAnsi="Times New Roman"/>
          <w:sz w:val="24"/>
          <w:szCs w:val="24"/>
          <w:highlight w:val="yellow"/>
        </w:rPr>
        <w:t>逗号</w:t>
      </w:r>
      <w:r>
        <w:rPr>
          <w:rFonts w:ascii="Times New Roman" w:hAnsi="Times New Roman"/>
          <w:sz w:val="24"/>
          <w:szCs w:val="24"/>
        </w:rPr>
        <w:t>相连。</w:t>
      </w:r>
    </w:p>
    <w:p w14:paraId="7E66ACF8" w14:textId="77777777" w:rsidR="00A07AD4" w:rsidRDefault="00000000">
      <w:pPr>
        <w:pStyle w:val="2"/>
      </w:pPr>
      <w:bookmarkStart w:id="34" w:name="_Toc21155"/>
      <w:r>
        <w:t>3.6</w:t>
      </w:r>
      <w:r>
        <w:rPr>
          <w:rFonts w:hint="eastAsia"/>
        </w:rPr>
        <w:t xml:space="preserve"> </w:t>
      </w:r>
      <w:r>
        <w:rPr>
          <w:rFonts w:hint="eastAsia"/>
        </w:rPr>
        <w:t>目录</w:t>
      </w:r>
      <w:bookmarkEnd w:id="34"/>
    </w:p>
    <w:p w14:paraId="4406A04D" w14:textId="77777777" w:rsidR="00A07AD4" w:rsidRDefault="00000000">
      <w:pPr>
        <w:pStyle w:val="a0"/>
        <w:snapToGrid w:val="0"/>
        <w:spacing w:line="300" w:lineRule="auto"/>
        <w:ind w:firstLineChars="200" w:firstLine="480"/>
        <w:rPr>
          <w:rFonts w:ascii="Times New Roman" w:hAnsi="宋体" w:hint="eastAsia"/>
          <w:sz w:val="24"/>
          <w:szCs w:val="24"/>
        </w:rPr>
      </w:pPr>
      <w:r>
        <w:rPr>
          <w:rFonts w:ascii="Times New Roman" w:hAnsi="宋体"/>
          <w:sz w:val="24"/>
          <w:szCs w:val="24"/>
        </w:rPr>
        <w:t>“</w:t>
      </w:r>
      <w:r>
        <w:rPr>
          <w:rFonts w:ascii="Times New Roman" w:hAnsi="宋体" w:hint="eastAsia"/>
          <w:sz w:val="24"/>
          <w:szCs w:val="24"/>
        </w:rPr>
        <w:t>目录”：黑体，小二号字，</w:t>
      </w:r>
      <w:proofErr w:type="gramStart"/>
      <w:r>
        <w:rPr>
          <w:rFonts w:ascii="Times New Roman" w:hAnsi="宋体" w:hint="eastAsia"/>
          <w:sz w:val="24"/>
          <w:szCs w:val="24"/>
        </w:rPr>
        <w:t>段前</w:t>
      </w:r>
      <w:r>
        <w:rPr>
          <w:rFonts w:ascii="Times New Roman" w:hAnsi="宋体" w:hint="eastAsia"/>
          <w:sz w:val="24"/>
          <w:szCs w:val="24"/>
        </w:rPr>
        <w:t>1</w:t>
      </w:r>
      <w:r>
        <w:rPr>
          <w:rFonts w:ascii="Times New Roman" w:hAnsi="宋体" w:hint="eastAsia"/>
          <w:sz w:val="24"/>
          <w:szCs w:val="24"/>
        </w:rPr>
        <w:t>行</w:t>
      </w:r>
      <w:proofErr w:type="gramEnd"/>
      <w:r>
        <w:rPr>
          <w:rFonts w:ascii="Times New Roman" w:hAnsi="宋体" w:hint="eastAsia"/>
          <w:sz w:val="24"/>
          <w:szCs w:val="24"/>
        </w:rPr>
        <w:t>，段后</w:t>
      </w:r>
      <w:r>
        <w:rPr>
          <w:rFonts w:ascii="Times New Roman" w:hAnsi="宋体" w:hint="eastAsia"/>
          <w:sz w:val="24"/>
          <w:szCs w:val="24"/>
        </w:rPr>
        <w:t>0.8</w:t>
      </w:r>
      <w:r>
        <w:rPr>
          <w:rFonts w:ascii="Times New Roman" w:hAnsi="宋体" w:hint="eastAsia"/>
          <w:sz w:val="24"/>
          <w:szCs w:val="24"/>
        </w:rPr>
        <w:t>行，居中，加粗；</w:t>
      </w:r>
    </w:p>
    <w:p w14:paraId="4D408DB4" w14:textId="77777777" w:rsidR="00A07AD4" w:rsidRDefault="00000000">
      <w:pPr>
        <w:pStyle w:val="a0"/>
        <w:snapToGrid w:val="0"/>
        <w:spacing w:line="300" w:lineRule="auto"/>
        <w:ind w:firstLineChars="200" w:firstLine="480"/>
        <w:rPr>
          <w:rFonts w:ascii="Times New Roman" w:hAnsi="宋体" w:hint="eastAsia"/>
          <w:sz w:val="24"/>
          <w:szCs w:val="24"/>
        </w:rPr>
      </w:pPr>
      <w:r>
        <w:rPr>
          <w:rFonts w:ascii="Times New Roman" w:hAnsi="宋体"/>
          <w:sz w:val="24"/>
          <w:szCs w:val="24"/>
        </w:rPr>
        <w:t>目录中各章标题用黑体小</w:t>
      </w:r>
      <w:r>
        <w:rPr>
          <w:rFonts w:ascii="Times New Roman" w:hAnsi="Times New Roman"/>
          <w:sz w:val="24"/>
          <w:szCs w:val="24"/>
        </w:rPr>
        <w:t>4</w:t>
      </w:r>
      <w:r>
        <w:rPr>
          <w:rFonts w:ascii="Times New Roman" w:hAnsi="宋体"/>
          <w:sz w:val="24"/>
          <w:szCs w:val="24"/>
        </w:rPr>
        <w:t>号字，</w:t>
      </w:r>
      <w:proofErr w:type="gramStart"/>
      <w:r>
        <w:rPr>
          <w:rFonts w:ascii="Times New Roman" w:hAnsi="宋体"/>
          <w:sz w:val="24"/>
          <w:szCs w:val="24"/>
        </w:rPr>
        <w:t>其余用</w:t>
      </w:r>
      <w:proofErr w:type="gramEnd"/>
      <w:r>
        <w:rPr>
          <w:rFonts w:ascii="Times New Roman" w:hAnsi="宋体"/>
          <w:sz w:val="24"/>
          <w:szCs w:val="24"/>
        </w:rPr>
        <w:t>宋体小</w:t>
      </w:r>
      <w:r>
        <w:rPr>
          <w:rFonts w:ascii="Times New Roman" w:hAnsi="Times New Roman"/>
          <w:sz w:val="24"/>
          <w:szCs w:val="24"/>
        </w:rPr>
        <w:t>4</w:t>
      </w:r>
      <w:r>
        <w:rPr>
          <w:rFonts w:ascii="Times New Roman" w:hAnsi="宋体"/>
          <w:sz w:val="24"/>
          <w:szCs w:val="24"/>
        </w:rPr>
        <w:t>号字</w:t>
      </w:r>
      <w:r>
        <w:rPr>
          <w:rFonts w:ascii="Times New Roman" w:hAnsi="宋体" w:hint="eastAsia"/>
          <w:sz w:val="24"/>
          <w:szCs w:val="24"/>
        </w:rPr>
        <w:t>，数字及符号用</w:t>
      </w:r>
      <w:r>
        <w:rPr>
          <w:rFonts w:ascii="Times New Roman" w:hAnsi="宋体" w:hint="eastAsia"/>
          <w:sz w:val="24"/>
          <w:szCs w:val="24"/>
        </w:rPr>
        <w:t xml:space="preserve">Times </w:t>
      </w:r>
      <w:r>
        <w:rPr>
          <w:rFonts w:ascii="Times New Roman" w:hAnsi="宋体" w:hint="eastAsia"/>
          <w:sz w:val="24"/>
          <w:szCs w:val="24"/>
        </w:rPr>
        <w:lastRenderedPageBreak/>
        <w:t>New Roman</w:t>
      </w:r>
      <w:r>
        <w:rPr>
          <w:rFonts w:ascii="Times New Roman" w:hAnsi="宋体" w:hint="eastAsia"/>
          <w:sz w:val="24"/>
          <w:szCs w:val="24"/>
        </w:rPr>
        <w:t>字体，</w:t>
      </w:r>
      <w:proofErr w:type="gramStart"/>
      <w:r>
        <w:rPr>
          <w:rFonts w:ascii="Times New Roman" w:hAnsi="宋体" w:hint="eastAsia"/>
          <w:sz w:val="24"/>
          <w:szCs w:val="24"/>
        </w:rPr>
        <w:t>段前</w:t>
      </w:r>
      <w:r>
        <w:rPr>
          <w:rFonts w:ascii="Times New Roman" w:hAnsi="宋体" w:hint="eastAsia"/>
          <w:sz w:val="24"/>
          <w:szCs w:val="24"/>
        </w:rPr>
        <w:t>0</w:t>
      </w:r>
      <w:r>
        <w:rPr>
          <w:rFonts w:ascii="Times New Roman" w:hAnsi="宋体" w:hint="eastAsia"/>
          <w:sz w:val="24"/>
          <w:szCs w:val="24"/>
        </w:rPr>
        <w:t>行</w:t>
      </w:r>
      <w:proofErr w:type="gramEnd"/>
      <w:r>
        <w:rPr>
          <w:rFonts w:ascii="Times New Roman" w:hAnsi="宋体" w:hint="eastAsia"/>
          <w:sz w:val="24"/>
          <w:szCs w:val="24"/>
        </w:rPr>
        <w:t>，段后</w:t>
      </w:r>
      <w:r>
        <w:rPr>
          <w:rFonts w:ascii="Times New Roman" w:hAnsi="宋体" w:hint="eastAsia"/>
          <w:sz w:val="24"/>
          <w:szCs w:val="24"/>
        </w:rPr>
        <w:t>0</w:t>
      </w:r>
      <w:r>
        <w:rPr>
          <w:rFonts w:ascii="Times New Roman" w:hAnsi="宋体" w:hint="eastAsia"/>
          <w:sz w:val="24"/>
          <w:szCs w:val="24"/>
        </w:rPr>
        <w:t>行，多倍行距</w:t>
      </w:r>
      <w:r>
        <w:rPr>
          <w:rFonts w:ascii="Times New Roman" w:hAnsi="宋体" w:hint="eastAsia"/>
          <w:sz w:val="24"/>
          <w:szCs w:val="24"/>
        </w:rPr>
        <w:t>1.25</w:t>
      </w:r>
      <w:r>
        <w:rPr>
          <w:rFonts w:ascii="Times New Roman" w:hAnsi="宋体"/>
          <w:sz w:val="24"/>
          <w:szCs w:val="24"/>
        </w:rPr>
        <w:t>。</w:t>
      </w:r>
    </w:p>
    <w:p w14:paraId="4089032A" w14:textId="77777777" w:rsidR="00A07AD4" w:rsidRDefault="00000000">
      <w:pPr>
        <w:pStyle w:val="a0"/>
        <w:adjustRightInd w:val="0"/>
        <w:snapToGrid w:val="0"/>
        <w:spacing w:line="300" w:lineRule="auto"/>
        <w:ind w:firstLineChars="200" w:firstLine="480"/>
        <w:rPr>
          <w:rFonts w:ascii="Times New Roman" w:hAnsi="Times New Roman"/>
          <w:sz w:val="24"/>
          <w:szCs w:val="24"/>
        </w:rPr>
      </w:pPr>
      <w:r>
        <w:rPr>
          <w:rFonts w:ascii="Times New Roman" w:hAnsi="宋体" w:hint="eastAsia"/>
          <w:sz w:val="24"/>
          <w:szCs w:val="24"/>
        </w:rPr>
        <w:t>对于超过一行的目录内容提前换行，换行后缩进</w:t>
      </w:r>
      <w:proofErr w:type="gramStart"/>
      <w:r>
        <w:rPr>
          <w:rFonts w:ascii="Times New Roman" w:hAnsi="宋体" w:hint="eastAsia"/>
          <w:sz w:val="24"/>
          <w:szCs w:val="24"/>
        </w:rPr>
        <w:t>至相应</w:t>
      </w:r>
      <w:proofErr w:type="gramEnd"/>
      <w:r>
        <w:rPr>
          <w:rFonts w:ascii="Times New Roman" w:hAnsi="宋体" w:hint="eastAsia"/>
          <w:sz w:val="24"/>
          <w:szCs w:val="24"/>
        </w:rPr>
        <w:t>标题第一个字符处。</w:t>
      </w:r>
    </w:p>
    <w:p w14:paraId="634B34C1" w14:textId="77777777" w:rsidR="00A07AD4" w:rsidRDefault="00000000">
      <w:pPr>
        <w:pStyle w:val="2"/>
      </w:pPr>
      <w:bookmarkStart w:id="35" w:name="_Toc22136"/>
      <w:r>
        <w:t>3.7</w:t>
      </w:r>
      <w:r>
        <w:rPr>
          <w:rFonts w:hint="eastAsia"/>
        </w:rPr>
        <w:t xml:space="preserve"> </w:t>
      </w:r>
      <w:r>
        <w:rPr>
          <w:rFonts w:hint="eastAsia"/>
        </w:rPr>
        <w:t>正文层次</w:t>
      </w:r>
      <w:bookmarkEnd w:id="35"/>
    </w:p>
    <w:p w14:paraId="5733A96D" w14:textId="591F15A7" w:rsidR="00A07AD4" w:rsidRDefault="00000000">
      <w:pPr>
        <w:pStyle w:val="a0"/>
        <w:adjustRightInd w:val="0"/>
        <w:snapToGrid w:val="0"/>
        <w:spacing w:line="300" w:lineRule="auto"/>
        <w:ind w:firstLineChars="200" w:firstLine="480"/>
        <w:rPr>
          <w:rFonts w:ascii="Times New Roman" w:hAnsi="Times New Roman"/>
          <w:sz w:val="24"/>
          <w:szCs w:val="24"/>
        </w:rPr>
      </w:pPr>
      <w:r>
        <w:rPr>
          <w:rFonts w:ascii="Times New Roman" w:hAnsi="Times New Roman"/>
          <w:sz w:val="24"/>
          <w:szCs w:val="24"/>
        </w:rPr>
        <w:t>正文层次的编排建议用表</w:t>
      </w:r>
      <w:r>
        <w:rPr>
          <w:rFonts w:ascii="Times New Roman" w:hAnsi="Times New Roman"/>
          <w:sz w:val="24"/>
          <w:szCs w:val="24"/>
        </w:rPr>
        <w:t>1</w:t>
      </w:r>
      <w:r>
        <w:rPr>
          <w:rFonts w:ascii="Times New Roman" w:hAnsi="Times New Roman"/>
          <w:sz w:val="24"/>
          <w:szCs w:val="24"/>
        </w:rPr>
        <w:t>所示格式。</w:t>
      </w:r>
    </w:p>
    <w:p w14:paraId="73F7A837" w14:textId="77777777" w:rsidR="00A07AD4" w:rsidRDefault="00000000">
      <w:pPr>
        <w:pStyle w:val="a0"/>
        <w:adjustRightInd w:val="0"/>
        <w:snapToGrid w:val="0"/>
        <w:spacing w:beforeLines="50" w:before="203" w:line="300" w:lineRule="auto"/>
        <w:jc w:val="center"/>
        <w:rPr>
          <w:rFonts w:ascii="Times New Roman" w:hAnsi="Times New Roman"/>
          <w:szCs w:val="21"/>
        </w:rPr>
      </w:pPr>
      <w:r>
        <w:rPr>
          <w:rFonts w:ascii="Times New Roman" w:hAnsi="Times New Roman"/>
          <w:szCs w:val="21"/>
        </w:rPr>
        <w:t>表</w:t>
      </w:r>
      <w:r>
        <w:rPr>
          <w:rFonts w:ascii="Times New Roman" w:hAnsi="Times New Roman"/>
          <w:szCs w:val="21"/>
        </w:rPr>
        <w:t>1</w:t>
      </w:r>
      <w:r>
        <w:rPr>
          <w:rFonts w:ascii="Times New Roman" w:hAnsi="Times New Roman" w:hint="eastAsia"/>
        </w:rPr>
        <w:t xml:space="preserve">  </w:t>
      </w:r>
      <w:r>
        <w:rPr>
          <w:rFonts w:ascii="Times New Roman" w:hAnsi="Times New Roman"/>
          <w:szCs w:val="21"/>
        </w:rPr>
        <w:t>层次代号及说明</w:t>
      </w:r>
    </w:p>
    <w:tbl>
      <w:tblPr>
        <w:tblW w:w="87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8"/>
        <w:gridCol w:w="4410"/>
        <w:gridCol w:w="3071"/>
      </w:tblGrid>
      <w:tr w:rsidR="00A07AD4" w14:paraId="629B5B33" w14:textId="77777777">
        <w:trPr>
          <w:trHeight w:val="295"/>
          <w:jc w:val="center"/>
        </w:trPr>
        <w:tc>
          <w:tcPr>
            <w:tcW w:w="1288" w:type="dxa"/>
            <w:tcBorders>
              <w:top w:val="single" w:sz="12" w:space="0" w:color="auto"/>
              <w:left w:val="nil"/>
              <w:bottom w:val="single" w:sz="6" w:space="0" w:color="auto"/>
            </w:tcBorders>
            <w:vAlign w:val="center"/>
          </w:tcPr>
          <w:p w14:paraId="7EFD3C37" w14:textId="77777777" w:rsidR="00A07AD4" w:rsidRDefault="00000000">
            <w:pPr>
              <w:pStyle w:val="a0"/>
              <w:adjustRightInd w:val="0"/>
              <w:snapToGrid w:val="0"/>
              <w:spacing w:line="300" w:lineRule="auto"/>
              <w:jc w:val="center"/>
              <w:rPr>
                <w:rFonts w:ascii="Times New Roman" w:hAnsi="Times New Roman"/>
              </w:rPr>
            </w:pPr>
            <w:r>
              <w:rPr>
                <w:rFonts w:ascii="Times New Roman" w:hAnsi="Times New Roman"/>
              </w:rPr>
              <w:t>层次名称</w:t>
            </w:r>
          </w:p>
        </w:tc>
        <w:tc>
          <w:tcPr>
            <w:tcW w:w="4410" w:type="dxa"/>
            <w:tcBorders>
              <w:top w:val="single" w:sz="12" w:space="0" w:color="auto"/>
              <w:bottom w:val="single" w:sz="6" w:space="0" w:color="auto"/>
            </w:tcBorders>
            <w:vAlign w:val="center"/>
          </w:tcPr>
          <w:p w14:paraId="53FBFC18" w14:textId="77777777" w:rsidR="00A07AD4" w:rsidRDefault="00000000">
            <w:pPr>
              <w:pStyle w:val="a0"/>
              <w:adjustRightInd w:val="0"/>
              <w:snapToGrid w:val="0"/>
              <w:spacing w:line="300" w:lineRule="auto"/>
              <w:jc w:val="center"/>
              <w:rPr>
                <w:rFonts w:ascii="Times New Roman" w:hAnsi="Times New Roman"/>
              </w:rPr>
            </w:pPr>
            <w:r>
              <w:rPr>
                <w:rFonts w:ascii="Times New Roman" w:hAnsi="Times New Roman"/>
              </w:rPr>
              <w:t>示</w:t>
            </w:r>
            <w:r>
              <w:rPr>
                <w:rFonts w:ascii="Times New Roman" w:hAnsi="Times New Roman"/>
              </w:rPr>
              <w:t xml:space="preserve">  </w:t>
            </w:r>
            <w:r>
              <w:rPr>
                <w:rFonts w:ascii="Times New Roman" w:hAnsi="Times New Roman"/>
              </w:rPr>
              <w:t>例</w:t>
            </w:r>
          </w:p>
        </w:tc>
        <w:tc>
          <w:tcPr>
            <w:tcW w:w="3071" w:type="dxa"/>
            <w:tcBorders>
              <w:top w:val="single" w:sz="12" w:space="0" w:color="auto"/>
              <w:bottom w:val="single" w:sz="6" w:space="0" w:color="auto"/>
              <w:right w:val="nil"/>
            </w:tcBorders>
            <w:vAlign w:val="center"/>
          </w:tcPr>
          <w:p w14:paraId="05031723" w14:textId="77777777" w:rsidR="00A07AD4" w:rsidRDefault="00000000">
            <w:pPr>
              <w:pStyle w:val="a0"/>
              <w:adjustRightInd w:val="0"/>
              <w:snapToGrid w:val="0"/>
              <w:spacing w:line="300" w:lineRule="auto"/>
              <w:jc w:val="center"/>
              <w:rPr>
                <w:rFonts w:ascii="Times New Roman" w:hAnsi="Times New Roman"/>
              </w:rPr>
            </w:pPr>
            <w:r>
              <w:rPr>
                <w:rFonts w:ascii="Times New Roman" w:hAnsi="Times New Roman"/>
              </w:rPr>
              <w:t>说</w:t>
            </w:r>
            <w:r>
              <w:rPr>
                <w:rFonts w:ascii="Times New Roman" w:hAnsi="Times New Roman"/>
              </w:rPr>
              <w:t xml:space="preserve">  </w:t>
            </w:r>
            <w:r>
              <w:rPr>
                <w:rFonts w:ascii="Times New Roman" w:hAnsi="Times New Roman"/>
              </w:rPr>
              <w:t>明</w:t>
            </w:r>
          </w:p>
        </w:tc>
      </w:tr>
      <w:tr w:rsidR="00A07AD4" w14:paraId="4B4A5CB4" w14:textId="77777777">
        <w:trPr>
          <w:trHeight w:val="632"/>
          <w:jc w:val="center"/>
        </w:trPr>
        <w:tc>
          <w:tcPr>
            <w:tcW w:w="1288" w:type="dxa"/>
            <w:tcBorders>
              <w:top w:val="single" w:sz="6" w:space="0" w:color="auto"/>
              <w:left w:val="nil"/>
              <w:bottom w:val="single" w:sz="4" w:space="0" w:color="auto"/>
            </w:tcBorders>
            <w:vAlign w:val="center"/>
          </w:tcPr>
          <w:p w14:paraId="7D06AA49" w14:textId="77777777" w:rsidR="00A07AD4" w:rsidRDefault="00000000">
            <w:pPr>
              <w:pStyle w:val="a0"/>
              <w:adjustRightInd w:val="0"/>
              <w:snapToGrid w:val="0"/>
              <w:spacing w:line="300" w:lineRule="auto"/>
              <w:jc w:val="center"/>
              <w:rPr>
                <w:rFonts w:ascii="Times New Roman" w:eastAsia="黑体" w:hAnsi="Times New Roman"/>
              </w:rPr>
            </w:pPr>
            <w:r>
              <w:rPr>
                <w:rFonts w:ascii="Times New Roman" w:eastAsia="黑体" w:hAnsi="Times New Roman"/>
              </w:rPr>
              <w:t>章</w:t>
            </w:r>
          </w:p>
        </w:tc>
        <w:tc>
          <w:tcPr>
            <w:tcW w:w="4410" w:type="dxa"/>
            <w:tcBorders>
              <w:top w:val="single" w:sz="6" w:space="0" w:color="auto"/>
              <w:bottom w:val="single" w:sz="4" w:space="0" w:color="auto"/>
            </w:tcBorders>
            <w:vAlign w:val="center"/>
          </w:tcPr>
          <w:p w14:paraId="03BFAEE8" w14:textId="77777777" w:rsidR="00A07AD4" w:rsidRDefault="00000000">
            <w:pPr>
              <w:pStyle w:val="a0"/>
              <w:adjustRightInd w:val="0"/>
              <w:snapToGrid w:val="0"/>
              <w:spacing w:line="300" w:lineRule="auto"/>
              <w:rPr>
                <w:rFonts w:ascii="Times New Roman" w:eastAsia="黑体" w:hAnsi="Times New Roman"/>
              </w:rPr>
            </w:pPr>
            <w:proofErr w:type="gramStart"/>
            <w:r>
              <w:rPr>
                <w:rFonts w:ascii="黑体" w:eastAsia="黑体" w:hAnsi="Times New Roman" w:hint="eastAsia"/>
              </w:rPr>
              <w:t xml:space="preserve">1  </w:t>
            </w:r>
            <w:r>
              <w:rPr>
                <w:rFonts w:hAnsi="宋体"/>
              </w:rPr>
              <w:t>□</w:t>
            </w:r>
            <w:proofErr w:type="gramEnd"/>
            <w:r>
              <w:rPr>
                <w:rFonts w:hAnsi="宋体"/>
              </w:rPr>
              <w:t>□……□</w:t>
            </w:r>
          </w:p>
        </w:tc>
        <w:tc>
          <w:tcPr>
            <w:tcW w:w="3071" w:type="dxa"/>
            <w:vMerge w:val="restart"/>
            <w:tcBorders>
              <w:top w:val="single" w:sz="6" w:space="0" w:color="auto"/>
              <w:right w:val="nil"/>
            </w:tcBorders>
            <w:vAlign w:val="center"/>
          </w:tcPr>
          <w:p w14:paraId="6BA59B79" w14:textId="77777777" w:rsidR="00A07AD4" w:rsidRDefault="00000000">
            <w:pPr>
              <w:pStyle w:val="a0"/>
              <w:adjustRightInd w:val="0"/>
              <w:snapToGrid w:val="0"/>
              <w:spacing w:line="300" w:lineRule="auto"/>
              <w:ind w:firstLineChars="200" w:firstLine="420"/>
              <w:rPr>
                <w:rFonts w:ascii="Times New Roman" w:hAnsi="Times New Roman"/>
              </w:rPr>
            </w:pPr>
            <w:r>
              <w:rPr>
                <w:rFonts w:ascii="Times New Roman" w:hAnsi="Times New Roman"/>
              </w:rPr>
              <w:t>题序顶格书写</w:t>
            </w:r>
            <w:r>
              <w:rPr>
                <w:rFonts w:ascii="Times New Roman" w:hAnsi="Times New Roman" w:hint="eastAsia"/>
              </w:rPr>
              <w:t>，</w:t>
            </w:r>
            <w:r>
              <w:rPr>
                <w:rFonts w:ascii="Times New Roman" w:hAnsi="Times New Roman"/>
              </w:rPr>
              <w:t>与</w:t>
            </w:r>
            <w:proofErr w:type="gramStart"/>
            <w:r>
              <w:rPr>
                <w:rFonts w:ascii="Times New Roman" w:hAnsi="Times New Roman"/>
              </w:rPr>
              <w:t>标题间空</w:t>
            </w:r>
            <w:r>
              <w:rPr>
                <w:rFonts w:ascii="Times New Roman" w:hAnsi="Times New Roman"/>
              </w:rPr>
              <w:t>2</w:t>
            </w:r>
            <w:r>
              <w:rPr>
                <w:rFonts w:ascii="Times New Roman" w:hAnsi="Times New Roman" w:hint="eastAsia"/>
              </w:rPr>
              <w:t>个</w:t>
            </w:r>
            <w:proofErr w:type="gramEnd"/>
            <w:r>
              <w:rPr>
                <w:rFonts w:ascii="Times New Roman" w:hAnsi="Times New Roman" w:hint="eastAsia"/>
              </w:rPr>
              <w:t>半角字符，</w:t>
            </w:r>
            <w:r>
              <w:rPr>
                <w:rFonts w:ascii="Times New Roman" w:hAnsi="Times New Roman"/>
              </w:rPr>
              <w:t>阐述内容另起一段</w:t>
            </w:r>
          </w:p>
        </w:tc>
      </w:tr>
      <w:tr w:rsidR="00A07AD4" w14:paraId="125AE496" w14:textId="77777777">
        <w:trPr>
          <w:cantSplit/>
          <w:trHeight w:val="421"/>
          <w:jc w:val="center"/>
        </w:trPr>
        <w:tc>
          <w:tcPr>
            <w:tcW w:w="1288" w:type="dxa"/>
            <w:tcBorders>
              <w:left w:val="nil"/>
              <w:bottom w:val="single" w:sz="4" w:space="0" w:color="auto"/>
            </w:tcBorders>
            <w:vAlign w:val="center"/>
          </w:tcPr>
          <w:p w14:paraId="7ED34705" w14:textId="77777777" w:rsidR="00A07AD4" w:rsidRDefault="00000000">
            <w:pPr>
              <w:pStyle w:val="a0"/>
              <w:adjustRightInd w:val="0"/>
              <w:snapToGrid w:val="0"/>
              <w:spacing w:line="300" w:lineRule="auto"/>
              <w:jc w:val="center"/>
              <w:rPr>
                <w:rFonts w:ascii="Times New Roman" w:eastAsia="黑体" w:hAnsi="Times New Roman"/>
              </w:rPr>
            </w:pPr>
            <w:r>
              <w:rPr>
                <w:rFonts w:ascii="Times New Roman" w:eastAsia="黑体" w:hAnsi="Times New Roman"/>
              </w:rPr>
              <w:t>节</w:t>
            </w:r>
          </w:p>
        </w:tc>
        <w:tc>
          <w:tcPr>
            <w:tcW w:w="4410" w:type="dxa"/>
            <w:tcBorders>
              <w:bottom w:val="single" w:sz="4" w:space="0" w:color="auto"/>
            </w:tcBorders>
            <w:vAlign w:val="center"/>
          </w:tcPr>
          <w:p w14:paraId="0A587EA9" w14:textId="77777777" w:rsidR="00A07AD4" w:rsidRDefault="00000000">
            <w:pPr>
              <w:pStyle w:val="a0"/>
              <w:adjustRightInd w:val="0"/>
              <w:snapToGrid w:val="0"/>
              <w:spacing w:line="300" w:lineRule="auto"/>
              <w:rPr>
                <w:rFonts w:ascii="Times New Roman" w:eastAsia="黑体" w:hAnsi="Times New Roman"/>
              </w:rPr>
            </w:pPr>
            <w:proofErr w:type="gramStart"/>
            <w:r>
              <w:rPr>
                <w:rFonts w:ascii="Times New Roman" w:eastAsia="黑体" w:hAnsi="Times New Roman"/>
              </w:rPr>
              <w:t>1.1</w:t>
            </w:r>
            <w:r>
              <w:rPr>
                <w:rFonts w:hAnsi="宋体" w:hint="eastAsia"/>
              </w:rPr>
              <w:t xml:space="preserve">  </w:t>
            </w:r>
            <w:r>
              <w:rPr>
                <w:rFonts w:hAnsi="宋体"/>
              </w:rPr>
              <w:t>□</w:t>
            </w:r>
            <w:proofErr w:type="gramEnd"/>
            <w:r>
              <w:rPr>
                <w:rFonts w:hAnsi="宋体"/>
              </w:rPr>
              <w:t>□……□</w:t>
            </w:r>
          </w:p>
        </w:tc>
        <w:tc>
          <w:tcPr>
            <w:tcW w:w="3071" w:type="dxa"/>
            <w:vMerge/>
            <w:tcBorders>
              <w:right w:val="nil"/>
            </w:tcBorders>
            <w:vAlign w:val="center"/>
          </w:tcPr>
          <w:p w14:paraId="7FFFC5F9" w14:textId="77777777" w:rsidR="00A07AD4" w:rsidRDefault="00A07AD4">
            <w:pPr>
              <w:pStyle w:val="a0"/>
              <w:adjustRightInd w:val="0"/>
              <w:snapToGrid w:val="0"/>
              <w:spacing w:line="300" w:lineRule="auto"/>
              <w:ind w:firstLineChars="200" w:firstLine="420"/>
              <w:rPr>
                <w:rFonts w:ascii="Times New Roman" w:hAnsi="Times New Roman"/>
              </w:rPr>
            </w:pPr>
          </w:p>
        </w:tc>
      </w:tr>
      <w:tr w:rsidR="00A07AD4" w14:paraId="180AF878" w14:textId="77777777">
        <w:trPr>
          <w:cantSplit/>
          <w:trHeight w:val="422"/>
          <w:jc w:val="center"/>
        </w:trPr>
        <w:tc>
          <w:tcPr>
            <w:tcW w:w="1288" w:type="dxa"/>
            <w:tcBorders>
              <w:top w:val="single" w:sz="4" w:space="0" w:color="auto"/>
              <w:left w:val="nil"/>
              <w:bottom w:val="single" w:sz="4" w:space="0" w:color="auto"/>
            </w:tcBorders>
            <w:vAlign w:val="center"/>
          </w:tcPr>
          <w:p w14:paraId="43FFFD2C" w14:textId="77777777" w:rsidR="00A07AD4" w:rsidRDefault="00000000">
            <w:pPr>
              <w:pStyle w:val="a0"/>
              <w:adjustRightInd w:val="0"/>
              <w:snapToGrid w:val="0"/>
              <w:spacing w:line="300" w:lineRule="auto"/>
              <w:jc w:val="center"/>
              <w:rPr>
                <w:rFonts w:ascii="Times New Roman" w:eastAsia="黑体" w:hAnsi="Times New Roman"/>
              </w:rPr>
            </w:pPr>
            <w:r>
              <w:rPr>
                <w:rFonts w:ascii="Times New Roman" w:eastAsia="黑体" w:hAnsi="Times New Roman"/>
              </w:rPr>
              <w:t>条</w:t>
            </w:r>
          </w:p>
        </w:tc>
        <w:tc>
          <w:tcPr>
            <w:tcW w:w="4410" w:type="dxa"/>
            <w:tcBorders>
              <w:top w:val="single" w:sz="4" w:space="0" w:color="auto"/>
              <w:bottom w:val="single" w:sz="4" w:space="0" w:color="auto"/>
            </w:tcBorders>
            <w:vAlign w:val="center"/>
          </w:tcPr>
          <w:p w14:paraId="4EA0610B" w14:textId="77777777" w:rsidR="00A07AD4" w:rsidRDefault="00000000">
            <w:pPr>
              <w:pStyle w:val="a0"/>
              <w:adjustRightInd w:val="0"/>
              <w:snapToGrid w:val="0"/>
              <w:spacing w:line="300" w:lineRule="auto"/>
              <w:rPr>
                <w:rFonts w:ascii="Times New Roman" w:eastAsia="黑体" w:hAnsi="Times New Roman"/>
              </w:rPr>
            </w:pPr>
            <w:proofErr w:type="gramStart"/>
            <w:r>
              <w:rPr>
                <w:rFonts w:ascii="Times New Roman" w:eastAsia="黑体" w:hAnsi="Times New Roman"/>
              </w:rPr>
              <w:t>1.1.1</w:t>
            </w:r>
            <w:r>
              <w:rPr>
                <w:rFonts w:hAnsi="宋体" w:hint="eastAsia"/>
              </w:rPr>
              <w:t xml:space="preserve">  </w:t>
            </w:r>
            <w:r>
              <w:rPr>
                <w:rFonts w:hAnsi="宋体"/>
              </w:rPr>
              <w:t>□</w:t>
            </w:r>
            <w:proofErr w:type="gramEnd"/>
            <w:r>
              <w:rPr>
                <w:rFonts w:hAnsi="宋体"/>
              </w:rPr>
              <w:t>□……□</w:t>
            </w:r>
          </w:p>
        </w:tc>
        <w:tc>
          <w:tcPr>
            <w:tcW w:w="3071" w:type="dxa"/>
            <w:vMerge/>
            <w:tcBorders>
              <w:right w:val="nil"/>
            </w:tcBorders>
            <w:vAlign w:val="center"/>
          </w:tcPr>
          <w:p w14:paraId="79B7B796" w14:textId="77777777" w:rsidR="00A07AD4" w:rsidRDefault="00A07AD4">
            <w:pPr>
              <w:pStyle w:val="a0"/>
              <w:adjustRightInd w:val="0"/>
              <w:snapToGrid w:val="0"/>
              <w:spacing w:line="300" w:lineRule="auto"/>
              <w:ind w:firstLineChars="200" w:firstLine="420"/>
              <w:rPr>
                <w:rFonts w:ascii="Times New Roman" w:hAnsi="Times New Roman"/>
              </w:rPr>
            </w:pPr>
          </w:p>
        </w:tc>
      </w:tr>
      <w:tr w:rsidR="00A07AD4" w14:paraId="5EA66369" w14:textId="77777777">
        <w:trPr>
          <w:trHeight w:val="645"/>
          <w:jc w:val="center"/>
        </w:trPr>
        <w:tc>
          <w:tcPr>
            <w:tcW w:w="1288" w:type="dxa"/>
            <w:tcBorders>
              <w:left w:val="nil"/>
              <w:bottom w:val="single" w:sz="4" w:space="0" w:color="auto"/>
            </w:tcBorders>
            <w:vAlign w:val="center"/>
          </w:tcPr>
          <w:p w14:paraId="77EADA8C" w14:textId="77777777" w:rsidR="00A07AD4" w:rsidRDefault="00000000">
            <w:pPr>
              <w:pStyle w:val="a0"/>
              <w:adjustRightInd w:val="0"/>
              <w:snapToGrid w:val="0"/>
              <w:spacing w:line="300" w:lineRule="auto"/>
              <w:jc w:val="center"/>
              <w:rPr>
                <w:rFonts w:ascii="Times New Roman" w:eastAsia="黑体" w:hAnsi="Times New Roman"/>
              </w:rPr>
            </w:pPr>
            <w:r>
              <w:rPr>
                <w:rFonts w:ascii="Times New Roman" w:eastAsia="黑体" w:hAnsi="Times New Roman"/>
              </w:rPr>
              <w:t>款</w:t>
            </w:r>
          </w:p>
        </w:tc>
        <w:tc>
          <w:tcPr>
            <w:tcW w:w="4410" w:type="dxa"/>
            <w:tcBorders>
              <w:bottom w:val="single" w:sz="4" w:space="0" w:color="auto"/>
            </w:tcBorders>
            <w:vAlign w:val="center"/>
          </w:tcPr>
          <w:p w14:paraId="07CF2D97" w14:textId="77777777" w:rsidR="00A07AD4" w:rsidRDefault="00000000">
            <w:pPr>
              <w:pStyle w:val="a0"/>
              <w:adjustRightInd w:val="0"/>
              <w:snapToGrid w:val="0"/>
              <w:spacing w:line="300" w:lineRule="auto"/>
              <w:rPr>
                <w:rFonts w:ascii="Times New Roman" w:eastAsia="黑体" w:hAnsi="Times New Roman"/>
              </w:rPr>
            </w:pPr>
            <w:proofErr w:type="gramStart"/>
            <w:r>
              <w:rPr>
                <w:rFonts w:ascii="Times New Roman" w:eastAsia="黑体" w:hAnsi="Times New Roman"/>
              </w:rPr>
              <w:t>1.1.1.1</w:t>
            </w:r>
            <w:r>
              <w:rPr>
                <w:rFonts w:hAnsi="宋体" w:hint="eastAsia"/>
              </w:rPr>
              <w:t xml:space="preserve">  </w:t>
            </w:r>
            <w:r>
              <w:rPr>
                <w:rFonts w:hAnsi="宋体"/>
              </w:rPr>
              <w:t>□</w:t>
            </w:r>
            <w:proofErr w:type="gramEnd"/>
            <w:r>
              <w:rPr>
                <w:rFonts w:hAnsi="宋体"/>
              </w:rPr>
              <w:t>□……□</w:t>
            </w:r>
          </w:p>
        </w:tc>
        <w:tc>
          <w:tcPr>
            <w:tcW w:w="3071" w:type="dxa"/>
            <w:vMerge/>
            <w:tcBorders>
              <w:bottom w:val="single" w:sz="4" w:space="0" w:color="auto"/>
              <w:right w:val="nil"/>
            </w:tcBorders>
            <w:vAlign w:val="center"/>
          </w:tcPr>
          <w:p w14:paraId="3214AFBB" w14:textId="77777777" w:rsidR="00A07AD4" w:rsidRDefault="00A07AD4">
            <w:pPr>
              <w:pStyle w:val="a0"/>
              <w:adjustRightInd w:val="0"/>
              <w:snapToGrid w:val="0"/>
              <w:spacing w:line="300" w:lineRule="auto"/>
              <w:ind w:firstLineChars="200" w:firstLine="420"/>
              <w:rPr>
                <w:rFonts w:ascii="Times New Roman" w:hAnsi="Times New Roman"/>
              </w:rPr>
            </w:pPr>
          </w:p>
        </w:tc>
      </w:tr>
      <w:tr w:rsidR="00A07AD4" w14:paraId="086E0AA4" w14:textId="77777777">
        <w:trPr>
          <w:trHeight w:val="625"/>
          <w:jc w:val="center"/>
        </w:trPr>
        <w:tc>
          <w:tcPr>
            <w:tcW w:w="1288" w:type="dxa"/>
            <w:tcBorders>
              <w:left w:val="nil"/>
              <w:bottom w:val="single" w:sz="12" w:space="0" w:color="auto"/>
            </w:tcBorders>
            <w:vAlign w:val="center"/>
          </w:tcPr>
          <w:p w14:paraId="3040A21D" w14:textId="77777777" w:rsidR="00A07AD4" w:rsidRDefault="00000000">
            <w:pPr>
              <w:pStyle w:val="a0"/>
              <w:adjustRightInd w:val="0"/>
              <w:snapToGrid w:val="0"/>
              <w:spacing w:line="300" w:lineRule="auto"/>
              <w:jc w:val="center"/>
              <w:rPr>
                <w:rFonts w:ascii="Times New Roman" w:eastAsia="黑体" w:hAnsi="Times New Roman"/>
              </w:rPr>
            </w:pPr>
            <w:r>
              <w:rPr>
                <w:rFonts w:ascii="Times New Roman" w:eastAsia="黑体" w:hAnsi="Times New Roman"/>
              </w:rPr>
              <w:t>项</w:t>
            </w:r>
          </w:p>
        </w:tc>
        <w:tc>
          <w:tcPr>
            <w:tcW w:w="4410" w:type="dxa"/>
            <w:tcBorders>
              <w:bottom w:val="single" w:sz="12" w:space="0" w:color="auto"/>
            </w:tcBorders>
            <w:vAlign w:val="center"/>
          </w:tcPr>
          <w:p w14:paraId="3A980CC0" w14:textId="77777777" w:rsidR="00A07AD4" w:rsidRDefault="00000000">
            <w:pPr>
              <w:pStyle w:val="a0"/>
              <w:adjustRightInd w:val="0"/>
              <w:snapToGrid w:val="0"/>
              <w:spacing w:line="300" w:lineRule="auto"/>
              <w:ind w:firstLineChars="200" w:firstLine="420"/>
              <w:jc w:val="left"/>
              <w:rPr>
                <w:rFonts w:hAnsi="宋体" w:hint="eastAsia"/>
              </w:rPr>
            </w:pPr>
            <w:r>
              <w:rPr>
                <w:rFonts w:hAnsi="宋体" w:hint="eastAsia"/>
              </w:rPr>
              <w:t>（</w:t>
            </w:r>
            <w:r>
              <w:rPr>
                <w:rFonts w:ascii="Times New Roman" w:hAnsi="Times New Roman"/>
              </w:rPr>
              <w:t>1</w:t>
            </w:r>
            <w:r>
              <w:rPr>
                <w:rFonts w:ascii="Times New Roman" w:hAnsi="Times New Roman" w:hint="eastAsia"/>
              </w:rPr>
              <w:t>）</w:t>
            </w:r>
            <w:r>
              <w:rPr>
                <w:rFonts w:hAnsi="宋体"/>
              </w:rPr>
              <w:t>□□…□</w:t>
            </w:r>
            <w:r>
              <w:rPr>
                <w:rFonts w:hAnsi="宋体" w:hint="eastAsia"/>
              </w:rPr>
              <w:t xml:space="preserve">    </w:t>
            </w:r>
            <w:r>
              <w:rPr>
                <w:rFonts w:hAnsi="宋体"/>
              </w:rPr>
              <w:t>□□…□□…□□</w:t>
            </w:r>
          </w:p>
          <w:p w14:paraId="762DEFE6" w14:textId="77777777" w:rsidR="00A07AD4" w:rsidRDefault="00000000">
            <w:pPr>
              <w:pStyle w:val="a0"/>
              <w:adjustRightInd w:val="0"/>
              <w:snapToGrid w:val="0"/>
              <w:spacing w:line="300" w:lineRule="auto"/>
              <w:rPr>
                <w:rFonts w:ascii="Times New Roman" w:eastAsia="黑体" w:hAnsi="Times New Roman"/>
              </w:rPr>
            </w:pPr>
            <w:r>
              <w:rPr>
                <w:rFonts w:hAnsi="宋体"/>
              </w:rPr>
              <w:t>□□……</w:t>
            </w:r>
          </w:p>
        </w:tc>
        <w:tc>
          <w:tcPr>
            <w:tcW w:w="3071" w:type="dxa"/>
            <w:tcBorders>
              <w:bottom w:val="single" w:sz="12" w:space="0" w:color="auto"/>
              <w:right w:val="nil"/>
            </w:tcBorders>
            <w:vAlign w:val="center"/>
          </w:tcPr>
          <w:p w14:paraId="5B5935B3" w14:textId="77777777" w:rsidR="00A07AD4" w:rsidRDefault="00000000">
            <w:pPr>
              <w:pStyle w:val="a0"/>
              <w:adjustRightInd w:val="0"/>
              <w:snapToGrid w:val="0"/>
              <w:spacing w:line="300" w:lineRule="auto"/>
              <w:ind w:firstLineChars="200" w:firstLine="420"/>
              <w:rPr>
                <w:rFonts w:ascii="Times New Roman" w:hAnsi="Times New Roman"/>
              </w:rPr>
            </w:pPr>
            <w:proofErr w:type="gramStart"/>
            <w:r>
              <w:rPr>
                <w:rFonts w:ascii="Times New Roman" w:hAnsi="Times New Roman"/>
              </w:rPr>
              <w:t>题序空</w:t>
            </w:r>
            <w:r>
              <w:rPr>
                <w:rFonts w:ascii="Times New Roman" w:hAnsi="Times New Roman"/>
              </w:rPr>
              <w:t>4</w:t>
            </w:r>
            <w:r>
              <w:rPr>
                <w:rFonts w:ascii="Times New Roman" w:hAnsi="Times New Roman" w:hint="eastAsia"/>
              </w:rPr>
              <w:t>个</w:t>
            </w:r>
            <w:proofErr w:type="gramEnd"/>
            <w:r>
              <w:rPr>
                <w:rFonts w:ascii="Times New Roman" w:hAnsi="Times New Roman" w:hint="eastAsia"/>
              </w:rPr>
              <w:t>半角字符</w:t>
            </w:r>
            <w:r>
              <w:rPr>
                <w:rFonts w:ascii="Times New Roman" w:hAnsi="Times New Roman"/>
              </w:rPr>
              <w:t>书写</w:t>
            </w:r>
            <w:r>
              <w:rPr>
                <w:rFonts w:ascii="Times New Roman" w:hAnsi="Times New Roman" w:hint="eastAsia"/>
              </w:rPr>
              <w:t>，</w:t>
            </w:r>
            <w:r>
              <w:rPr>
                <w:rFonts w:ascii="Times New Roman" w:hAnsi="Times New Roman"/>
              </w:rPr>
              <w:t>内容</w:t>
            </w:r>
            <w:r>
              <w:rPr>
                <w:rFonts w:ascii="Times New Roman" w:hAnsi="Times New Roman" w:hint="eastAsia"/>
              </w:rPr>
              <w:t>空</w:t>
            </w:r>
            <w:r>
              <w:rPr>
                <w:rFonts w:ascii="Times New Roman" w:hAnsi="Times New Roman"/>
              </w:rPr>
              <w:t>4</w:t>
            </w:r>
            <w:r>
              <w:rPr>
                <w:rFonts w:ascii="Times New Roman" w:hAnsi="Times New Roman" w:hint="eastAsia"/>
              </w:rPr>
              <w:t>个半角字符</w:t>
            </w:r>
            <w:r>
              <w:rPr>
                <w:rFonts w:ascii="Times New Roman" w:hAnsi="Times New Roman"/>
              </w:rPr>
              <w:t>接排</w:t>
            </w:r>
          </w:p>
        </w:tc>
      </w:tr>
      <w:tr w:rsidR="00A07AD4" w14:paraId="4A9A9ECD" w14:textId="77777777">
        <w:trPr>
          <w:trHeight w:val="639"/>
          <w:jc w:val="center"/>
        </w:trPr>
        <w:tc>
          <w:tcPr>
            <w:tcW w:w="8769" w:type="dxa"/>
            <w:gridSpan w:val="3"/>
            <w:tcBorders>
              <w:top w:val="single" w:sz="12" w:space="0" w:color="auto"/>
              <w:left w:val="nil"/>
              <w:bottom w:val="nil"/>
              <w:right w:val="nil"/>
            </w:tcBorders>
          </w:tcPr>
          <w:p w14:paraId="009AFDAA" w14:textId="77777777" w:rsidR="00A07AD4" w:rsidRDefault="00000000">
            <w:pPr>
              <w:pStyle w:val="a0"/>
              <w:adjustRightInd w:val="0"/>
              <w:snapToGrid w:val="0"/>
              <w:spacing w:line="300" w:lineRule="auto"/>
              <w:ind w:leftChars="20" w:left="48"/>
              <w:rPr>
                <w:rFonts w:ascii="Times New Roman" w:hAnsi="Times New Roman"/>
              </w:rPr>
            </w:pPr>
            <w:r>
              <w:rPr>
                <w:rFonts w:ascii="Times New Roman" w:hAnsi="Times New Roman"/>
              </w:rPr>
              <w:t xml:space="preserve">       </w:t>
            </w:r>
            <w:r>
              <w:rPr>
                <w:rFonts w:ascii="Times New Roman" w:hAnsi="Times New Roman" w:hint="eastAsia"/>
                <w:sz w:val="18"/>
                <w:szCs w:val="18"/>
              </w:rPr>
              <w:t xml:space="preserve"> </w:t>
            </w:r>
            <w:r>
              <w:rPr>
                <w:rFonts w:ascii="Times New Roman" w:hAnsi="Times New Roman"/>
                <w:sz w:val="18"/>
                <w:szCs w:val="18"/>
              </w:rPr>
              <w:t xml:space="preserve"> </w:t>
            </w:r>
            <w:r>
              <w:rPr>
                <w:rFonts w:ascii="Times New Roman" w:hAnsi="Times New Roman" w:hint="eastAsia"/>
                <w:sz w:val="18"/>
                <w:szCs w:val="18"/>
              </w:rPr>
              <w:t xml:space="preserve">  </w:t>
            </w:r>
            <w:r>
              <w:rPr>
                <w:rFonts w:ascii="Times New Roman" w:hAnsi="Times New Roman"/>
              </w:rPr>
              <w:t>↑</w:t>
            </w:r>
            <w:proofErr w:type="gramStart"/>
            <w:r>
              <w:rPr>
                <w:rFonts w:ascii="Times New Roman" w:hAnsi="Times New Roman"/>
              </w:rPr>
              <w:t xml:space="preserve">　　　　　　　　</w:t>
            </w:r>
            <w:proofErr w:type="gramEnd"/>
            <w:r>
              <w:rPr>
                <w:rFonts w:ascii="Times New Roman" w:hAnsi="Times New Roman" w:hint="eastAsia"/>
              </w:rPr>
              <w:t xml:space="preserve"> </w:t>
            </w:r>
            <w:proofErr w:type="gramStart"/>
            <w:r>
              <w:rPr>
                <w:rFonts w:ascii="Times New Roman" w:hAnsi="Times New Roman"/>
              </w:rPr>
              <w:t xml:space="preserve">　　　　　　　　</w:t>
            </w:r>
            <w:proofErr w:type="gramEnd"/>
            <w:r>
              <w:rPr>
                <w:rFonts w:ascii="Times New Roman" w:hAnsi="Times New Roman" w:hint="eastAsia"/>
              </w:rPr>
              <w:t xml:space="preserve">        </w:t>
            </w:r>
            <w:r>
              <w:rPr>
                <w:rFonts w:ascii="Times New Roman" w:hAnsi="Times New Roman"/>
              </w:rPr>
              <w:t>↑</w:t>
            </w:r>
          </w:p>
          <w:p w14:paraId="55020C31" w14:textId="77777777" w:rsidR="00A07AD4" w:rsidRDefault="00000000">
            <w:pPr>
              <w:pStyle w:val="a0"/>
              <w:adjustRightInd w:val="0"/>
              <w:snapToGrid w:val="0"/>
              <w:spacing w:line="300" w:lineRule="auto"/>
              <w:ind w:leftChars="20" w:left="48"/>
              <w:rPr>
                <w:rFonts w:ascii="Times New Roman" w:hAnsi="Times New Roman"/>
              </w:rPr>
            </w:pPr>
            <w:r>
              <w:rPr>
                <w:rFonts w:ascii="Times New Roman" w:hAnsi="Times New Roman"/>
              </w:rPr>
              <w:t xml:space="preserve">　　</w:t>
            </w:r>
            <w:r>
              <w:rPr>
                <w:rFonts w:ascii="Times New Roman" w:hAnsi="Times New Roman" w:hint="eastAsia"/>
                <w:sz w:val="18"/>
                <w:szCs w:val="18"/>
              </w:rPr>
              <w:t xml:space="preserve">  </w:t>
            </w:r>
            <w:r>
              <w:rPr>
                <w:rFonts w:ascii="Times New Roman" w:hAnsi="Times New Roman"/>
              </w:rPr>
              <w:t>版心左边线</w:t>
            </w:r>
            <w:proofErr w:type="gramStart"/>
            <w:r>
              <w:rPr>
                <w:rFonts w:ascii="Times New Roman" w:hAnsi="Times New Roman"/>
              </w:rPr>
              <w:t xml:space="preserve">　　　　　　　　　　　　　</w:t>
            </w:r>
            <w:r>
              <w:rPr>
                <w:rFonts w:ascii="Times New Roman" w:hAnsi="Times New Roman"/>
              </w:rPr>
              <w:t xml:space="preserve">  </w:t>
            </w:r>
            <w:r>
              <w:rPr>
                <w:rFonts w:ascii="Times New Roman" w:hAnsi="Times New Roman"/>
              </w:rPr>
              <w:t xml:space="preserve">　</w:t>
            </w:r>
            <w:r>
              <w:rPr>
                <w:rFonts w:ascii="Times New Roman" w:hAnsi="Times New Roman" w:hint="eastAsia"/>
              </w:rPr>
              <w:t xml:space="preserve">  </w:t>
            </w:r>
            <w:proofErr w:type="gramEnd"/>
            <w:r>
              <w:rPr>
                <w:rFonts w:ascii="Times New Roman" w:hAnsi="Times New Roman"/>
              </w:rPr>
              <w:t>版心右边线</w:t>
            </w:r>
          </w:p>
        </w:tc>
      </w:tr>
    </w:tbl>
    <w:p w14:paraId="28CAEC1A" w14:textId="77777777" w:rsidR="00A07AD4" w:rsidRDefault="00000000">
      <w:pPr>
        <w:pStyle w:val="a0"/>
        <w:adjustRightInd w:val="0"/>
        <w:snapToGrid w:val="0"/>
        <w:spacing w:line="300" w:lineRule="auto"/>
        <w:ind w:firstLineChars="200" w:firstLine="480"/>
        <w:rPr>
          <w:rFonts w:ascii="Times New Roman" w:hAnsi="Times New Roman"/>
          <w:sz w:val="24"/>
          <w:szCs w:val="24"/>
        </w:rPr>
      </w:pPr>
      <w:r>
        <w:rPr>
          <w:rFonts w:hAnsi="宋体"/>
          <w:sz w:val="24"/>
          <w:szCs w:val="24"/>
        </w:rPr>
        <w:t>各层次题序及标题不得置于页面的最后一行。</w:t>
      </w:r>
    </w:p>
    <w:p w14:paraId="0BD05BD1" w14:textId="77777777" w:rsidR="00A07AD4" w:rsidRDefault="00000000">
      <w:pPr>
        <w:pStyle w:val="2"/>
      </w:pPr>
      <w:bookmarkStart w:id="36" w:name="_Toc4315"/>
      <w:r>
        <w:t>3.8</w:t>
      </w:r>
      <w:r>
        <w:rPr>
          <w:rFonts w:hint="eastAsia"/>
        </w:rPr>
        <w:t xml:space="preserve"> </w:t>
      </w:r>
      <w:r>
        <w:t>论文印刷与装订</w:t>
      </w:r>
      <w:bookmarkEnd w:id="36"/>
    </w:p>
    <w:p w14:paraId="535F2782" w14:textId="77777777" w:rsidR="00A07AD4" w:rsidRDefault="00000000">
      <w:pPr>
        <w:pStyle w:val="a0"/>
        <w:adjustRightInd w:val="0"/>
        <w:snapToGrid w:val="0"/>
        <w:spacing w:line="300" w:lineRule="auto"/>
        <w:ind w:firstLineChars="200" w:firstLine="480"/>
        <w:rPr>
          <w:rFonts w:ascii="Times New Roman" w:hAnsi="Times New Roman"/>
          <w:sz w:val="24"/>
          <w:szCs w:val="24"/>
        </w:rPr>
      </w:pPr>
      <w:r>
        <w:rPr>
          <w:rFonts w:ascii="Times New Roman" w:hAnsi="Times New Roman" w:hint="eastAsia"/>
          <w:sz w:val="24"/>
          <w:szCs w:val="24"/>
        </w:rPr>
        <w:t>（一）</w:t>
      </w:r>
      <w:r>
        <w:rPr>
          <w:rFonts w:ascii="Times New Roman" w:hAnsi="Times New Roman"/>
          <w:sz w:val="24"/>
          <w:szCs w:val="24"/>
        </w:rPr>
        <w:t>论文在打印和印刷时，要求用</w:t>
      </w:r>
      <w:r>
        <w:rPr>
          <w:rFonts w:ascii="Times New Roman" w:hAnsi="Times New Roman"/>
          <w:sz w:val="24"/>
          <w:szCs w:val="24"/>
        </w:rPr>
        <w:t>A4</w:t>
      </w:r>
      <w:r>
        <w:rPr>
          <w:rFonts w:ascii="Times New Roman" w:hAnsi="Times New Roman"/>
          <w:sz w:val="24"/>
          <w:szCs w:val="24"/>
        </w:rPr>
        <w:t>标准纸（</w:t>
      </w:r>
      <w:r>
        <w:rPr>
          <w:rFonts w:ascii="Times New Roman" w:hAnsi="Times New Roman"/>
          <w:sz w:val="24"/>
          <w:szCs w:val="24"/>
        </w:rPr>
        <w:t>210mm×297mm</w:t>
      </w:r>
      <w:r>
        <w:rPr>
          <w:rFonts w:ascii="Times New Roman" w:hAnsi="Times New Roman"/>
          <w:sz w:val="24"/>
          <w:szCs w:val="24"/>
        </w:rPr>
        <w:t>），纸张留有空白边缘。</w:t>
      </w:r>
      <w:proofErr w:type="gramStart"/>
      <w:r>
        <w:rPr>
          <w:rFonts w:ascii="Times New Roman" w:hAnsi="Times New Roman"/>
          <w:sz w:val="24"/>
          <w:szCs w:val="24"/>
        </w:rPr>
        <w:t>版芯为</w:t>
      </w:r>
      <w:proofErr w:type="gramEnd"/>
      <w:r>
        <w:rPr>
          <w:rFonts w:ascii="Times New Roman" w:hAnsi="Times New Roman"/>
          <w:sz w:val="24"/>
          <w:szCs w:val="24"/>
        </w:rPr>
        <w:t>150mm×240mm±2mm</w:t>
      </w:r>
      <w:r>
        <w:rPr>
          <w:rFonts w:ascii="Times New Roman" w:hAnsi="Times New Roman"/>
          <w:sz w:val="24"/>
          <w:szCs w:val="24"/>
        </w:rPr>
        <w:t>（包括页眉、页码）。</w:t>
      </w:r>
    </w:p>
    <w:p w14:paraId="047B841E" w14:textId="77777777" w:rsidR="00A07AD4" w:rsidRDefault="00000000">
      <w:pPr>
        <w:pStyle w:val="a0"/>
        <w:adjustRightInd w:val="0"/>
        <w:snapToGrid w:val="0"/>
        <w:spacing w:line="300" w:lineRule="auto"/>
        <w:ind w:firstLineChars="200" w:firstLine="480"/>
        <w:rPr>
          <w:rFonts w:ascii="Times New Roman" w:hAnsi="Times New Roman"/>
          <w:sz w:val="24"/>
          <w:szCs w:val="24"/>
        </w:rPr>
      </w:pPr>
      <w:r>
        <w:rPr>
          <w:rFonts w:ascii="Times New Roman" w:hAnsi="Times New Roman"/>
          <w:sz w:val="24"/>
          <w:szCs w:val="24"/>
        </w:rPr>
        <w:t>论文一律要求单面复印</w:t>
      </w:r>
      <w:r>
        <w:rPr>
          <w:rFonts w:ascii="Times New Roman" w:hAnsi="Times New Roman" w:hint="eastAsia"/>
          <w:sz w:val="24"/>
          <w:szCs w:val="24"/>
        </w:rPr>
        <w:t>并胶装成册</w:t>
      </w:r>
      <w:r>
        <w:rPr>
          <w:rFonts w:ascii="Times New Roman" w:hAnsi="Times New Roman"/>
          <w:sz w:val="24"/>
          <w:szCs w:val="24"/>
        </w:rPr>
        <w:t>。</w:t>
      </w:r>
    </w:p>
    <w:p w14:paraId="118816DE" w14:textId="77777777" w:rsidR="00A07AD4" w:rsidRDefault="00000000">
      <w:pPr>
        <w:pStyle w:val="a0"/>
        <w:adjustRightInd w:val="0"/>
        <w:snapToGrid w:val="0"/>
        <w:spacing w:line="300" w:lineRule="auto"/>
        <w:ind w:firstLineChars="200" w:firstLine="480"/>
        <w:rPr>
          <w:rFonts w:ascii="Times New Roman" w:hAnsi="Times New Roman"/>
          <w:sz w:val="24"/>
          <w:szCs w:val="24"/>
        </w:rPr>
      </w:pPr>
      <w:r>
        <w:rPr>
          <w:rFonts w:ascii="Times New Roman" w:hAnsi="Times New Roman" w:hint="eastAsia"/>
          <w:sz w:val="24"/>
          <w:szCs w:val="24"/>
        </w:rPr>
        <w:t>毕业论文（设计）主体的胶装顺序：</w:t>
      </w:r>
    </w:p>
    <w:p w14:paraId="2CE1FD52" w14:textId="77777777" w:rsidR="00A07AD4" w:rsidRDefault="00000000">
      <w:pPr>
        <w:pStyle w:val="a0"/>
        <w:numPr>
          <w:ilvl w:val="0"/>
          <w:numId w:val="1"/>
        </w:numPr>
        <w:adjustRightInd w:val="0"/>
        <w:snapToGrid w:val="0"/>
        <w:spacing w:line="288" w:lineRule="auto"/>
        <w:ind w:leftChars="200" w:left="900"/>
        <w:rPr>
          <w:rFonts w:ascii="Times New Roman" w:hAnsi="Times New Roman"/>
          <w:sz w:val="24"/>
          <w:szCs w:val="24"/>
        </w:rPr>
      </w:pPr>
      <w:r>
        <w:rPr>
          <w:rFonts w:ascii="Times New Roman" w:hAnsi="Times New Roman" w:hint="eastAsia"/>
          <w:sz w:val="24"/>
          <w:szCs w:val="24"/>
        </w:rPr>
        <w:t>封面</w:t>
      </w:r>
    </w:p>
    <w:p w14:paraId="74BFEEE1" w14:textId="77777777" w:rsidR="00A07AD4" w:rsidRDefault="00000000">
      <w:pPr>
        <w:pStyle w:val="a0"/>
        <w:numPr>
          <w:ilvl w:val="0"/>
          <w:numId w:val="1"/>
        </w:numPr>
        <w:adjustRightInd w:val="0"/>
        <w:snapToGrid w:val="0"/>
        <w:spacing w:line="288" w:lineRule="auto"/>
        <w:ind w:leftChars="200" w:left="900"/>
        <w:rPr>
          <w:rFonts w:ascii="Times New Roman" w:hAnsi="Times New Roman"/>
          <w:sz w:val="24"/>
          <w:szCs w:val="24"/>
        </w:rPr>
      </w:pPr>
      <w:r>
        <w:rPr>
          <w:rFonts w:ascii="Times New Roman" w:hAnsi="Times New Roman" w:hint="eastAsia"/>
          <w:sz w:val="24"/>
          <w:szCs w:val="24"/>
        </w:rPr>
        <w:t>原创性声明</w:t>
      </w:r>
    </w:p>
    <w:p w14:paraId="023C2182" w14:textId="77777777" w:rsidR="00A07AD4" w:rsidRDefault="00000000">
      <w:pPr>
        <w:pStyle w:val="a0"/>
        <w:numPr>
          <w:ilvl w:val="0"/>
          <w:numId w:val="1"/>
        </w:numPr>
        <w:adjustRightInd w:val="0"/>
        <w:snapToGrid w:val="0"/>
        <w:spacing w:line="288" w:lineRule="auto"/>
        <w:ind w:leftChars="200" w:left="900"/>
        <w:rPr>
          <w:rFonts w:ascii="Times New Roman" w:hAnsi="Times New Roman"/>
          <w:sz w:val="24"/>
          <w:szCs w:val="24"/>
        </w:rPr>
      </w:pPr>
      <w:r>
        <w:rPr>
          <w:rFonts w:ascii="Times New Roman" w:hAnsi="Times New Roman"/>
          <w:sz w:val="24"/>
          <w:szCs w:val="24"/>
        </w:rPr>
        <w:t>摘要</w:t>
      </w:r>
    </w:p>
    <w:p w14:paraId="57DE1DC4" w14:textId="77777777" w:rsidR="00A07AD4" w:rsidRDefault="00000000">
      <w:pPr>
        <w:pStyle w:val="a0"/>
        <w:numPr>
          <w:ilvl w:val="0"/>
          <w:numId w:val="1"/>
        </w:numPr>
        <w:adjustRightInd w:val="0"/>
        <w:snapToGrid w:val="0"/>
        <w:spacing w:line="288" w:lineRule="auto"/>
        <w:ind w:leftChars="200" w:left="900"/>
        <w:rPr>
          <w:rFonts w:ascii="Times New Roman" w:hAnsi="Times New Roman"/>
          <w:sz w:val="24"/>
          <w:szCs w:val="24"/>
        </w:rPr>
      </w:pPr>
      <w:r>
        <w:rPr>
          <w:rFonts w:ascii="Times New Roman" w:hAnsi="Times New Roman"/>
          <w:sz w:val="24"/>
          <w:szCs w:val="24"/>
        </w:rPr>
        <w:t>Abstract</w:t>
      </w:r>
    </w:p>
    <w:p w14:paraId="7F28C21E" w14:textId="77777777" w:rsidR="00A07AD4" w:rsidRDefault="00000000">
      <w:pPr>
        <w:pStyle w:val="a0"/>
        <w:numPr>
          <w:ilvl w:val="0"/>
          <w:numId w:val="1"/>
        </w:numPr>
        <w:adjustRightInd w:val="0"/>
        <w:snapToGrid w:val="0"/>
        <w:spacing w:line="288" w:lineRule="auto"/>
        <w:ind w:leftChars="200" w:left="900"/>
        <w:rPr>
          <w:rFonts w:ascii="Times New Roman" w:hAnsi="Times New Roman"/>
          <w:sz w:val="24"/>
          <w:szCs w:val="24"/>
        </w:rPr>
      </w:pPr>
      <w:r>
        <w:rPr>
          <w:rFonts w:ascii="Times New Roman" w:hAnsi="Times New Roman" w:hint="eastAsia"/>
          <w:sz w:val="24"/>
          <w:szCs w:val="24"/>
        </w:rPr>
        <w:t>目录</w:t>
      </w:r>
    </w:p>
    <w:p w14:paraId="59ABE88A" w14:textId="77777777" w:rsidR="00A07AD4" w:rsidRDefault="00000000">
      <w:pPr>
        <w:pStyle w:val="a0"/>
        <w:numPr>
          <w:ilvl w:val="0"/>
          <w:numId w:val="1"/>
        </w:numPr>
        <w:adjustRightInd w:val="0"/>
        <w:snapToGrid w:val="0"/>
        <w:spacing w:line="288" w:lineRule="auto"/>
        <w:ind w:leftChars="200" w:left="900"/>
        <w:rPr>
          <w:rFonts w:ascii="Times New Roman" w:hAnsi="Times New Roman"/>
          <w:sz w:val="24"/>
          <w:szCs w:val="24"/>
        </w:rPr>
      </w:pPr>
      <w:r>
        <w:rPr>
          <w:rFonts w:ascii="Times New Roman" w:hAnsi="Times New Roman"/>
          <w:sz w:val="24"/>
          <w:szCs w:val="24"/>
        </w:rPr>
        <w:t>正文</w:t>
      </w:r>
    </w:p>
    <w:p w14:paraId="3304E8D9" w14:textId="77777777" w:rsidR="00A07AD4" w:rsidRDefault="00000000">
      <w:pPr>
        <w:pStyle w:val="a0"/>
        <w:numPr>
          <w:ilvl w:val="0"/>
          <w:numId w:val="1"/>
        </w:numPr>
        <w:adjustRightInd w:val="0"/>
        <w:snapToGrid w:val="0"/>
        <w:spacing w:line="288" w:lineRule="auto"/>
        <w:ind w:leftChars="200" w:left="900"/>
        <w:rPr>
          <w:rFonts w:ascii="Times New Roman" w:hAnsi="Times New Roman"/>
          <w:sz w:val="24"/>
          <w:szCs w:val="24"/>
        </w:rPr>
      </w:pPr>
      <w:r>
        <w:rPr>
          <w:rFonts w:ascii="Times New Roman" w:hAnsi="Times New Roman"/>
          <w:sz w:val="24"/>
          <w:szCs w:val="24"/>
        </w:rPr>
        <w:t>参考文献</w:t>
      </w:r>
    </w:p>
    <w:p w14:paraId="5E65AA31" w14:textId="77777777" w:rsidR="00A07AD4" w:rsidRDefault="00000000">
      <w:pPr>
        <w:pStyle w:val="a0"/>
        <w:numPr>
          <w:ilvl w:val="0"/>
          <w:numId w:val="1"/>
        </w:numPr>
        <w:adjustRightInd w:val="0"/>
        <w:snapToGrid w:val="0"/>
        <w:spacing w:line="288" w:lineRule="auto"/>
        <w:ind w:leftChars="200" w:left="900"/>
        <w:rPr>
          <w:rFonts w:ascii="Times New Roman" w:hAnsi="Times New Roman"/>
          <w:sz w:val="24"/>
          <w:szCs w:val="24"/>
        </w:rPr>
      </w:pPr>
      <w:r>
        <w:rPr>
          <w:rFonts w:ascii="Times New Roman" w:hAnsi="Times New Roman"/>
          <w:sz w:val="24"/>
          <w:szCs w:val="24"/>
        </w:rPr>
        <w:t>致谢</w:t>
      </w:r>
    </w:p>
    <w:p w14:paraId="7D3F0013" w14:textId="77777777" w:rsidR="00A07AD4" w:rsidRDefault="00000000">
      <w:pPr>
        <w:pStyle w:val="a0"/>
        <w:numPr>
          <w:ilvl w:val="0"/>
          <w:numId w:val="1"/>
        </w:numPr>
        <w:adjustRightInd w:val="0"/>
        <w:snapToGrid w:val="0"/>
        <w:spacing w:line="288" w:lineRule="auto"/>
        <w:ind w:leftChars="200" w:left="900"/>
        <w:rPr>
          <w:rFonts w:ascii="Times New Roman" w:hAnsi="Times New Roman"/>
          <w:sz w:val="24"/>
          <w:szCs w:val="24"/>
        </w:rPr>
      </w:pPr>
      <w:r>
        <w:rPr>
          <w:rFonts w:ascii="Times New Roman" w:hAnsi="Times New Roman"/>
          <w:sz w:val="24"/>
          <w:szCs w:val="24"/>
        </w:rPr>
        <w:t>附录</w:t>
      </w:r>
    </w:p>
    <w:p w14:paraId="74F2D6C7" w14:textId="77777777" w:rsidR="00A07AD4" w:rsidRDefault="00A07AD4">
      <w:pPr>
        <w:pStyle w:val="a0"/>
        <w:adjustRightInd w:val="0"/>
        <w:snapToGrid w:val="0"/>
        <w:spacing w:line="300" w:lineRule="auto"/>
        <w:ind w:firstLineChars="200" w:firstLine="480"/>
        <w:rPr>
          <w:rFonts w:ascii="Times New Roman" w:hAnsi="Times New Roman"/>
          <w:sz w:val="24"/>
          <w:szCs w:val="24"/>
        </w:rPr>
      </w:pPr>
    </w:p>
    <w:p w14:paraId="2326967E" w14:textId="77777777" w:rsidR="00A07AD4" w:rsidRDefault="00000000">
      <w:r>
        <w:br w:type="page"/>
      </w:r>
    </w:p>
    <w:p w14:paraId="1A681F8A" w14:textId="77777777" w:rsidR="00A07AD4" w:rsidRDefault="00000000">
      <w:pPr>
        <w:pStyle w:val="1"/>
        <w:rPr>
          <w:sz w:val="36"/>
          <w:szCs w:val="36"/>
        </w:rPr>
      </w:pPr>
      <w:bookmarkStart w:id="37" w:name="_Toc30908"/>
      <w:r>
        <w:lastRenderedPageBreak/>
        <w:t>附件</w:t>
      </w:r>
      <w:r>
        <w:t>1</w:t>
      </w:r>
      <w:bookmarkEnd w:id="37"/>
      <w:r>
        <w:rPr>
          <w:sz w:val="36"/>
          <w:szCs w:val="36"/>
        </w:rPr>
        <w:t xml:space="preserve">  </w:t>
      </w:r>
    </w:p>
    <w:p w14:paraId="278EBAB7" w14:textId="77777777" w:rsidR="00A07AD4" w:rsidRDefault="00000000">
      <w:pPr>
        <w:pStyle w:val="a0"/>
        <w:adjustRightInd w:val="0"/>
        <w:snapToGrid w:val="0"/>
        <w:spacing w:line="300" w:lineRule="auto"/>
        <w:jc w:val="center"/>
        <w:rPr>
          <w:rFonts w:ascii="Times New Roman" w:hAnsi="Times New Roman"/>
          <w:sz w:val="32"/>
          <w:szCs w:val="32"/>
        </w:rPr>
      </w:pPr>
      <w:r>
        <w:rPr>
          <w:rFonts w:ascii="Times New Roman" w:eastAsia="黑体" w:hAnsi="Times New Roman"/>
          <w:sz w:val="32"/>
          <w:szCs w:val="32"/>
        </w:rPr>
        <w:t>中华人民共和国法定计量单位</w:t>
      </w:r>
    </w:p>
    <w:p w14:paraId="299DC032" w14:textId="77777777" w:rsidR="00A07AD4" w:rsidRDefault="00000000">
      <w:pPr>
        <w:pStyle w:val="a0"/>
        <w:adjustRightInd w:val="0"/>
        <w:snapToGrid w:val="0"/>
        <w:spacing w:line="300" w:lineRule="auto"/>
        <w:jc w:val="center"/>
        <w:rPr>
          <w:rFonts w:ascii="Times New Roman" w:hAnsi="Times New Roman"/>
          <w:sz w:val="24"/>
          <w:szCs w:val="24"/>
        </w:rPr>
      </w:pPr>
      <w:r>
        <w:rPr>
          <w:rFonts w:ascii="Times New Roman" w:hAnsi="Times New Roman" w:hint="eastAsia"/>
          <w:sz w:val="24"/>
          <w:szCs w:val="24"/>
        </w:rPr>
        <w:t>（</w:t>
      </w:r>
      <w:r>
        <w:rPr>
          <w:rFonts w:ascii="Times New Roman" w:hAnsi="Times New Roman"/>
          <w:sz w:val="24"/>
          <w:szCs w:val="24"/>
        </w:rPr>
        <w:t>1984</w:t>
      </w:r>
      <w:r>
        <w:rPr>
          <w:rFonts w:ascii="Times New Roman" w:hAnsi="宋体"/>
          <w:sz w:val="24"/>
          <w:szCs w:val="24"/>
        </w:rPr>
        <w:t>年</w:t>
      </w:r>
      <w:r>
        <w:rPr>
          <w:rFonts w:ascii="Times New Roman" w:hAnsi="Times New Roman"/>
          <w:sz w:val="24"/>
          <w:szCs w:val="24"/>
        </w:rPr>
        <w:t>2</w:t>
      </w:r>
      <w:r>
        <w:rPr>
          <w:rFonts w:ascii="Times New Roman" w:hAnsi="宋体"/>
          <w:sz w:val="24"/>
          <w:szCs w:val="24"/>
        </w:rPr>
        <w:t>月</w:t>
      </w:r>
      <w:r>
        <w:rPr>
          <w:rFonts w:ascii="Times New Roman" w:hAnsi="Times New Roman"/>
          <w:sz w:val="24"/>
          <w:szCs w:val="24"/>
        </w:rPr>
        <w:t>27</w:t>
      </w:r>
      <w:r>
        <w:rPr>
          <w:rFonts w:ascii="Times New Roman" w:hAnsi="宋体"/>
          <w:sz w:val="24"/>
          <w:szCs w:val="24"/>
        </w:rPr>
        <w:t>日国务院公布</w:t>
      </w:r>
      <w:r>
        <w:rPr>
          <w:rFonts w:ascii="Times New Roman" w:hAnsi="Times New Roman" w:hint="eastAsia"/>
          <w:sz w:val="24"/>
          <w:szCs w:val="24"/>
        </w:rPr>
        <w:t>）</w:t>
      </w:r>
    </w:p>
    <w:p w14:paraId="23E2FD1B" w14:textId="77777777" w:rsidR="00A07AD4" w:rsidRDefault="00000000">
      <w:pPr>
        <w:pStyle w:val="a0"/>
        <w:adjustRightInd w:val="0"/>
        <w:snapToGrid w:val="0"/>
        <w:spacing w:line="300" w:lineRule="auto"/>
        <w:ind w:firstLineChars="200" w:firstLine="480"/>
        <w:rPr>
          <w:rFonts w:ascii="Times New Roman" w:hAnsi="宋体" w:hint="eastAsia"/>
          <w:sz w:val="24"/>
          <w:szCs w:val="24"/>
        </w:rPr>
      </w:pPr>
      <w:r>
        <w:rPr>
          <w:rFonts w:ascii="Times New Roman" w:hAnsi="宋体"/>
          <w:sz w:val="24"/>
          <w:szCs w:val="24"/>
        </w:rPr>
        <w:t>我国的法定计量单位（以下简称法定单位）包括：</w:t>
      </w:r>
    </w:p>
    <w:p w14:paraId="5614BE76" w14:textId="77777777" w:rsidR="00A07AD4" w:rsidRDefault="00000000">
      <w:pPr>
        <w:pStyle w:val="a0"/>
        <w:adjustRightInd w:val="0"/>
        <w:snapToGrid w:val="0"/>
        <w:spacing w:line="300" w:lineRule="auto"/>
        <w:ind w:firstLineChars="200" w:firstLine="480"/>
        <w:rPr>
          <w:rFonts w:ascii="Times New Roman" w:hAnsi="宋体" w:hint="eastAsia"/>
          <w:sz w:val="24"/>
          <w:szCs w:val="24"/>
        </w:rPr>
      </w:pPr>
      <w:r>
        <w:rPr>
          <w:rFonts w:ascii="Times New Roman" w:hAnsi="宋体"/>
          <w:sz w:val="24"/>
          <w:szCs w:val="24"/>
        </w:rPr>
        <w:t>（</w:t>
      </w:r>
      <w:r>
        <w:rPr>
          <w:rFonts w:ascii="Times New Roman" w:hAnsi="Times New Roman"/>
          <w:sz w:val="24"/>
          <w:szCs w:val="24"/>
        </w:rPr>
        <w:t>1</w:t>
      </w:r>
      <w:r>
        <w:rPr>
          <w:rFonts w:ascii="Times New Roman" w:hAnsi="宋体"/>
          <w:sz w:val="24"/>
          <w:szCs w:val="24"/>
        </w:rPr>
        <w:t>）国际单位制的基本单位</w:t>
      </w:r>
      <w:r>
        <w:rPr>
          <w:rFonts w:ascii="Times New Roman" w:hAnsi="宋体" w:hint="eastAsia"/>
          <w:sz w:val="24"/>
          <w:szCs w:val="24"/>
        </w:rPr>
        <w:t>，</w:t>
      </w:r>
      <w:r>
        <w:rPr>
          <w:rFonts w:ascii="Times New Roman" w:hAnsi="宋体"/>
          <w:sz w:val="24"/>
          <w:szCs w:val="24"/>
        </w:rPr>
        <w:t>见表</w:t>
      </w:r>
      <w:r>
        <w:rPr>
          <w:rFonts w:ascii="Times New Roman" w:hAnsi="Times New Roman"/>
          <w:sz w:val="24"/>
          <w:szCs w:val="24"/>
        </w:rPr>
        <w:t>1</w:t>
      </w:r>
      <w:r>
        <w:rPr>
          <w:rFonts w:ascii="Times New Roman" w:hAnsi="宋体"/>
          <w:sz w:val="24"/>
          <w:szCs w:val="24"/>
        </w:rPr>
        <w:t>；</w:t>
      </w:r>
    </w:p>
    <w:p w14:paraId="74DBA3E8" w14:textId="77777777" w:rsidR="00A07AD4" w:rsidRDefault="00000000">
      <w:pPr>
        <w:pStyle w:val="a0"/>
        <w:adjustRightInd w:val="0"/>
        <w:snapToGrid w:val="0"/>
        <w:spacing w:line="300" w:lineRule="auto"/>
        <w:ind w:firstLineChars="200" w:firstLine="480"/>
        <w:rPr>
          <w:rFonts w:ascii="Times New Roman" w:hAnsi="宋体" w:hint="eastAsia"/>
          <w:sz w:val="24"/>
          <w:szCs w:val="24"/>
        </w:rPr>
      </w:pPr>
      <w:r>
        <w:rPr>
          <w:rFonts w:ascii="Times New Roman" w:hAnsi="宋体"/>
          <w:sz w:val="24"/>
          <w:szCs w:val="24"/>
        </w:rPr>
        <w:t>（</w:t>
      </w:r>
      <w:r>
        <w:rPr>
          <w:rFonts w:ascii="Times New Roman" w:hAnsi="Times New Roman"/>
          <w:sz w:val="24"/>
          <w:szCs w:val="24"/>
        </w:rPr>
        <w:t>2</w:t>
      </w:r>
      <w:r>
        <w:rPr>
          <w:rFonts w:ascii="Times New Roman" w:hAnsi="宋体"/>
          <w:sz w:val="24"/>
          <w:szCs w:val="24"/>
        </w:rPr>
        <w:t>）国际单位制的辅助单位</w:t>
      </w:r>
      <w:r>
        <w:rPr>
          <w:rFonts w:ascii="Times New Roman" w:hAnsi="宋体" w:hint="eastAsia"/>
          <w:sz w:val="24"/>
          <w:szCs w:val="24"/>
        </w:rPr>
        <w:t>，</w:t>
      </w:r>
      <w:r>
        <w:rPr>
          <w:rFonts w:ascii="Times New Roman" w:hAnsi="宋体"/>
          <w:sz w:val="24"/>
          <w:szCs w:val="24"/>
        </w:rPr>
        <w:t>见表</w:t>
      </w:r>
      <w:r>
        <w:rPr>
          <w:rFonts w:ascii="Times New Roman" w:hAnsi="Times New Roman"/>
          <w:sz w:val="24"/>
          <w:szCs w:val="24"/>
        </w:rPr>
        <w:t>2</w:t>
      </w:r>
      <w:r>
        <w:rPr>
          <w:rFonts w:ascii="Times New Roman" w:hAnsi="宋体"/>
          <w:sz w:val="24"/>
          <w:szCs w:val="24"/>
        </w:rPr>
        <w:t>；</w:t>
      </w:r>
    </w:p>
    <w:p w14:paraId="292C02D4" w14:textId="77777777" w:rsidR="00A07AD4" w:rsidRDefault="00000000">
      <w:pPr>
        <w:pStyle w:val="a0"/>
        <w:adjustRightInd w:val="0"/>
        <w:snapToGrid w:val="0"/>
        <w:spacing w:line="300" w:lineRule="auto"/>
        <w:ind w:firstLineChars="200" w:firstLine="480"/>
        <w:rPr>
          <w:rFonts w:ascii="Times New Roman" w:hAnsi="宋体" w:hint="eastAsia"/>
          <w:sz w:val="24"/>
          <w:szCs w:val="24"/>
        </w:rPr>
      </w:pPr>
      <w:r>
        <w:rPr>
          <w:rFonts w:ascii="Times New Roman" w:hAnsi="宋体"/>
          <w:sz w:val="24"/>
          <w:szCs w:val="24"/>
        </w:rPr>
        <w:t>（</w:t>
      </w:r>
      <w:r>
        <w:rPr>
          <w:rFonts w:ascii="Times New Roman" w:hAnsi="Times New Roman"/>
          <w:sz w:val="24"/>
          <w:szCs w:val="24"/>
        </w:rPr>
        <w:t>3</w:t>
      </w:r>
      <w:r>
        <w:rPr>
          <w:rFonts w:ascii="Times New Roman" w:hAnsi="宋体"/>
          <w:sz w:val="24"/>
          <w:szCs w:val="24"/>
        </w:rPr>
        <w:t>）国际单位制中具有专门名称的导出单位</w:t>
      </w:r>
      <w:r>
        <w:rPr>
          <w:rFonts w:ascii="Times New Roman" w:hAnsi="宋体" w:hint="eastAsia"/>
          <w:sz w:val="24"/>
          <w:szCs w:val="24"/>
        </w:rPr>
        <w:t>，</w:t>
      </w:r>
      <w:r>
        <w:rPr>
          <w:rFonts w:ascii="Times New Roman" w:hAnsi="宋体"/>
          <w:sz w:val="24"/>
          <w:szCs w:val="24"/>
        </w:rPr>
        <w:t>见表</w:t>
      </w:r>
      <w:r>
        <w:rPr>
          <w:rFonts w:ascii="Times New Roman" w:hAnsi="Times New Roman"/>
          <w:sz w:val="24"/>
          <w:szCs w:val="24"/>
        </w:rPr>
        <w:t>3</w:t>
      </w:r>
      <w:r>
        <w:rPr>
          <w:rFonts w:ascii="Times New Roman" w:hAnsi="宋体"/>
          <w:sz w:val="24"/>
          <w:szCs w:val="24"/>
        </w:rPr>
        <w:t>；</w:t>
      </w:r>
    </w:p>
    <w:p w14:paraId="1875491F" w14:textId="77777777" w:rsidR="00A07AD4" w:rsidRDefault="00000000">
      <w:pPr>
        <w:pStyle w:val="a0"/>
        <w:adjustRightInd w:val="0"/>
        <w:snapToGrid w:val="0"/>
        <w:spacing w:line="300" w:lineRule="auto"/>
        <w:ind w:firstLineChars="200" w:firstLine="480"/>
        <w:rPr>
          <w:rFonts w:ascii="Times New Roman" w:hAnsi="宋体" w:hint="eastAsia"/>
          <w:sz w:val="24"/>
          <w:szCs w:val="24"/>
        </w:rPr>
      </w:pPr>
      <w:r>
        <w:rPr>
          <w:rFonts w:ascii="Times New Roman" w:hAnsi="宋体"/>
          <w:sz w:val="24"/>
          <w:szCs w:val="24"/>
        </w:rPr>
        <w:t>（</w:t>
      </w:r>
      <w:r>
        <w:rPr>
          <w:rFonts w:ascii="Times New Roman" w:hAnsi="Times New Roman"/>
          <w:sz w:val="24"/>
          <w:szCs w:val="24"/>
        </w:rPr>
        <w:t>4</w:t>
      </w:r>
      <w:r>
        <w:rPr>
          <w:rFonts w:ascii="Times New Roman" w:hAnsi="宋体"/>
          <w:sz w:val="24"/>
          <w:szCs w:val="24"/>
        </w:rPr>
        <w:t>）国家选定的非国际单位制单位</w:t>
      </w:r>
      <w:r>
        <w:rPr>
          <w:rFonts w:ascii="Times New Roman" w:hAnsi="宋体" w:hint="eastAsia"/>
          <w:sz w:val="24"/>
          <w:szCs w:val="24"/>
        </w:rPr>
        <w:t>，</w:t>
      </w:r>
      <w:r>
        <w:rPr>
          <w:rFonts w:ascii="Times New Roman" w:hAnsi="宋体"/>
          <w:sz w:val="24"/>
          <w:szCs w:val="24"/>
        </w:rPr>
        <w:t>见表</w:t>
      </w:r>
      <w:r>
        <w:rPr>
          <w:rFonts w:ascii="Times New Roman" w:hAnsi="Times New Roman"/>
          <w:sz w:val="24"/>
          <w:szCs w:val="24"/>
        </w:rPr>
        <w:t>4</w:t>
      </w:r>
      <w:r>
        <w:rPr>
          <w:rFonts w:ascii="Times New Roman" w:hAnsi="宋体"/>
          <w:sz w:val="24"/>
          <w:szCs w:val="24"/>
        </w:rPr>
        <w:t>；</w:t>
      </w:r>
    </w:p>
    <w:p w14:paraId="6682F663" w14:textId="77777777" w:rsidR="00A07AD4" w:rsidRDefault="00000000">
      <w:pPr>
        <w:pStyle w:val="a0"/>
        <w:adjustRightInd w:val="0"/>
        <w:snapToGrid w:val="0"/>
        <w:spacing w:line="300" w:lineRule="auto"/>
        <w:ind w:firstLineChars="200" w:firstLine="480"/>
        <w:rPr>
          <w:rFonts w:ascii="Times New Roman" w:hAnsi="宋体" w:hint="eastAsia"/>
          <w:sz w:val="24"/>
          <w:szCs w:val="24"/>
        </w:rPr>
      </w:pPr>
      <w:r>
        <w:rPr>
          <w:rFonts w:ascii="Times New Roman" w:hAnsi="宋体"/>
          <w:sz w:val="24"/>
          <w:szCs w:val="24"/>
        </w:rPr>
        <w:t>（</w:t>
      </w:r>
      <w:r>
        <w:rPr>
          <w:rFonts w:ascii="Times New Roman" w:hAnsi="Times New Roman"/>
          <w:sz w:val="24"/>
          <w:szCs w:val="24"/>
        </w:rPr>
        <w:t>5</w:t>
      </w:r>
      <w:r>
        <w:rPr>
          <w:rFonts w:ascii="Times New Roman" w:hAnsi="宋体"/>
          <w:sz w:val="24"/>
          <w:szCs w:val="24"/>
        </w:rPr>
        <w:t>）由以上单位构成的组合形式的单位；</w:t>
      </w:r>
    </w:p>
    <w:p w14:paraId="493322C9" w14:textId="77777777" w:rsidR="00A07AD4" w:rsidRDefault="00000000">
      <w:pPr>
        <w:pStyle w:val="a0"/>
        <w:adjustRightInd w:val="0"/>
        <w:snapToGrid w:val="0"/>
        <w:spacing w:line="300" w:lineRule="auto"/>
        <w:ind w:firstLineChars="200" w:firstLine="480"/>
        <w:rPr>
          <w:rFonts w:ascii="Times New Roman" w:hAnsi="宋体" w:hint="eastAsia"/>
          <w:sz w:val="24"/>
          <w:szCs w:val="24"/>
        </w:rPr>
      </w:pPr>
      <w:r>
        <w:rPr>
          <w:rFonts w:ascii="Times New Roman" w:hAnsi="宋体"/>
          <w:sz w:val="24"/>
          <w:szCs w:val="24"/>
        </w:rPr>
        <w:t>（</w:t>
      </w:r>
      <w:r>
        <w:rPr>
          <w:rFonts w:ascii="Times New Roman" w:hAnsi="Times New Roman"/>
          <w:sz w:val="24"/>
          <w:szCs w:val="24"/>
        </w:rPr>
        <w:t>6</w:t>
      </w:r>
      <w:r>
        <w:rPr>
          <w:rFonts w:ascii="Times New Roman" w:hAnsi="宋体"/>
          <w:sz w:val="24"/>
          <w:szCs w:val="24"/>
        </w:rPr>
        <w:t>）由词头和以上单位构成的十进倍数和分数单位（词头见表</w:t>
      </w:r>
      <w:r>
        <w:rPr>
          <w:rFonts w:ascii="Times New Roman" w:hAnsi="Times New Roman"/>
          <w:sz w:val="24"/>
          <w:szCs w:val="24"/>
        </w:rPr>
        <w:t>5</w:t>
      </w:r>
      <w:r>
        <w:rPr>
          <w:rFonts w:ascii="Times New Roman" w:hAnsi="宋体"/>
          <w:sz w:val="24"/>
          <w:szCs w:val="24"/>
        </w:rPr>
        <w:t>）。</w:t>
      </w:r>
    </w:p>
    <w:p w14:paraId="49CA454C" w14:textId="77777777" w:rsidR="00A07AD4" w:rsidRDefault="00000000">
      <w:pPr>
        <w:pStyle w:val="a0"/>
        <w:adjustRightInd w:val="0"/>
        <w:snapToGrid w:val="0"/>
        <w:spacing w:line="300" w:lineRule="auto"/>
        <w:ind w:firstLineChars="200" w:firstLine="480"/>
        <w:rPr>
          <w:rFonts w:ascii="Times New Roman" w:hAnsi="宋体" w:hint="eastAsia"/>
          <w:sz w:val="24"/>
          <w:szCs w:val="24"/>
        </w:rPr>
      </w:pPr>
      <w:r>
        <w:rPr>
          <w:rFonts w:ascii="Times New Roman" w:hAnsi="宋体"/>
          <w:sz w:val="24"/>
          <w:szCs w:val="24"/>
        </w:rPr>
        <w:t>法定单位的定义、使用方法等，由国家计量局另行规定。</w:t>
      </w:r>
    </w:p>
    <w:p w14:paraId="6FD14B00" w14:textId="77777777" w:rsidR="00A07AD4" w:rsidRDefault="00A07AD4">
      <w:pPr>
        <w:pStyle w:val="a0"/>
        <w:adjustRightInd w:val="0"/>
        <w:snapToGrid w:val="0"/>
        <w:spacing w:line="300" w:lineRule="auto"/>
        <w:jc w:val="center"/>
        <w:rPr>
          <w:rFonts w:hAnsi="宋体" w:hint="eastAsia"/>
        </w:rPr>
      </w:pPr>
    </w:p>
    <w:p w14:paraId="4B372966" w14:textId="77777777" w:rsidR="00A07AD4" w:rsidRDefault="00000000">
      <w:pPr>
        <w:pStyle w:val="a0"/>
        <w:adjustRightInd w:val="0"/>
        <w:snapToGrid w:val="0"/>
        <w:spacing w:line="300" w:lineRule="auto"/>
        <w:jc w:val="center"/>
        <w:rPr>
          <w:rFonts w:ascii="Times New Roman" w:hAnsi="Times New Roman"/>
        </w:rPr>
      </w:pPr>
      <w:r>
        <w:rPr>
          <w:rFonts w:ascii="Times New Roman" w:hAnsi="宋体"/>
        </w:rPr>
        <w:t>表</w:t>
      </w:r>
      <w:r>
        <w:rPr>
          <w:rFonts w:ascii="Times New Roman" w:hAnsi="Times New Roman"/>
        </w:rPr>
        <w:t>1</w:t>
      </w:r>
      <w:r>
        <w:rPr>
          <w:rFonts w:ascii="Times New Roman" w:hAnsi="Times New Roman" w:hint="eastAsia"/>
        </w:rPr>
        <w:t xml:space="preserve">  </w:t>
      </w:r>
      <w:r>
        <w:rPr>
          <w:rFonts w:ascii="Times New Roman" w:hAnsi="宋体"/>
        </w:rPr>
        <w:t>国际单位制的基本单位</w:t>
      </w:r>
    </w:p>
    <w:tbl>
      <w:tblPr>
        <w:tblW w:w="0" w:type="auto"/>
        <w:jc w:val="center"/>
        <w:tblLayout w:type="fixed"/>
        <w:tblLook w:val="04A0" w:firstRow="1" w:lastRow="0" w:firstColumn="1" w:lastColumn="0" w:noHBand="0" w:noVBand="1"/>
      </w:tblPr>
      <w:tblGrid>
        <w:gridCol w:w="2318"/>
        <w:gridCol w:w="2406"/>
        <w:gridCol w:w="2599"/>
      </w:tblGrid>
      <w:tr w:rsidR="00A07AD4" w14:paraId="1A8803DA" w14:textId="77777777">
        <w:trPr>
          <w:cantSplit/>
          <w:trHeight w:hRule="exact" w:val="397"/>
          <w:jc w:val="center"/>
        </w:trPr>
        <w:tc>
          <w:tcPr>
            <w:tcW w:w="2318" w:type="dxa"/>
            <w:tcBorders>
              <w:top w:val="single" w:sz="12" w:space="0" w:color="auto"/>
              <w:bottom w:val="single" w:sz="6" w:space="0" w:color="auto"/>
            </w:tcBorders>
            <w:vAlign w:val="center"/>
          </w:tcPr>
          <w:p w14:paraId="1E3C0533" w14:textId="77777777" w:rsidR="00A07AD4" w:rsidRDefault="00000000">
            <w:pPr>
              <w:pStyle w:val="a0"/>
              <w:adjustRightInd w:val="0"/>
              <w:snapToGrid w:val="0"/>
              <w:spacing w:line="300" w:lineRule="auto"/>
              <w:ind w:left="25"/>
              <w:jc w:val="center"/>
              <w:rPr>
                <w:rFonts w:hAnsi="宋体" w:hint="eastAsia"/>
              </w:rPr>
            </w:pPr>
            <w:r>
              <w:rPr>
                <w:rFonts w:hAnsi="宋体"/>
              </w:rPr>
              <w:t>量的名称</w:t>
            </w:r>
          </w:p>
        </w:tc>
        <w:tc>
          <w:tcPr>
            <w:tcW w:w="2406" w:type="dxa"/>
            <w:tcBorders>
              <w:top w:val="single" w:sz="12" w:space="0" w:color="auto"/>
              <w:left w:val="nil"/>
              <w:bottom w:val="single" w:sz="6" w:space="0" w:color="auto"/>
            </w:tcBorders>
            <w:vAlign w:val="center"/>
          </w:tcPr>
          <w:p w14:paraId="7FA03284" w14:textId="77777777" w:rsidR="00A07AD4" w:rsidRDefault="00000000">
            <w:pPr>
              <w:pStyle w:val="a0"/>
              <w:adjustRightInd w:val="0"/>
              <w:snapToGrid w:val="0"/>
              <w:spacing w:line="300" w:lineRule="auto"/>
              <w:jc w:val="center"/>
              <w:rPr>
                <w:rFonts w:hAnsi="宋体" w:hint="eastAsia"/>
              </w:rPr>
            </w:pPr>
            <w:r>
              <w:rPr>
                <w:rFonts w:hAnsi="宋体"/>
              </w:rPr>
              <w:t>单位名称</w:t>
            </w:r>
          </w:p>
        </w:tc>
        <w:tc>
          <w:tcPr>
            <w:tcW w:w="2599" w:type="dxa"/>
            <w:tcBorders>
              <w:top w:val="single" w:sz="12" w:space="0" w:color="auto"/>
              <w:left w:val="nil"/>
              <w:bottom w:val="single" w:sz="6" w:space="0" w:color="auto"/>
            </w:tcBorders>
            <w:vAlign w:val="center"/>
          </w:tcPr>
          <w:p w14:paraId="3FBEEC9C" w14:textId="77777777" w:rsidR="00A07AD4" w:rsidRDefault="00000000">
            <w:pPr>
              <w:pStyle w:val="a0"/>
              <w:adjustRightInd w:val="0"/>
              <w:snapToGrid w:val="0"/>
              <w:spacing w:line="300" w:lineRule="auto"/>
              <w:jc w:val="center"/>
              <w:rPr>
                <w:rFonts w:hAnsi="宋体" w:hint="eastAsia"/>
              </w:rPr>
            </w:pPr>
            <w:r>
              <w:rPr>
                <w:rFonts w:hAnsi="宋体"/>
              </w:rPr>
              <w:t>单位符号</w:t>
            </w:r>
          </w:p>
        </w:tc>
      </w:tr>
      <w:tr w:rsidR="00A07AD4" w14:paraId="733BE432" w14:textId="77777777">
        <w:trPr>
          <w:cantSplit/>
          <w:trHeight w:hRule="exact" w:val="397"/>
          <w:jc w:val="center"/>
        </w:trPr>
        <w:tc>
          <w:tcPr>
            <w:tcW w:w="2318" w:type="dxa"/>
            <w:tcBorders>
              <w:top w:val="single" w:sz="6" w:space="0" w:color="auto"/>
              <w:bottom w:val="nil"/>
            </w:tcBorders>
            <w:vAlign w:val="center"/>
          </w:tcPr>
          <w:p w14:paraId="6F087A3D" w14:textId="77777777" w:rsidR="00A07AD4" w:rsidRDefault="00000000">
            <w:pPr>
              <w:pStyle w:val="a0"/>
              <w:adjustRightInd w:val="0"/>
              <w:snapToGrid w:val="0"/>
              <w:spacing w:line="300" w:lineRule="auto"/>
              <w:jc w:val="center"/>
              <w:rPr>
                <w:rFonts w:hAnsi="宋体" w:hint="eastAsia"/>
              </w:rPr>
            </w:pPr>
            <w:r>
              <w:rPr>
                <w:rFonts w:hAnsi="宋体"/>
              </w:rPr>
              <w:t>长度</w:t>
            </w:r>
          </w:p>
        </w:tc>
        <w:tc>
          <w:tcPr>
            <w:tcW w:w="2406" w:type="dxa"/>
            <w:tcBorders>
              <w:top w:val="single" w:sz="6" w:space="0" w:color="auto"/>
              <w:left w:val="nil"/>
              <w:bottom w:val="nil"/>
            </w:tcBorders>
            <w:vAlign w:val="center"/>
          </w:tcPr>
          <w:p w14:paraId="33467145" w14:textId="77777777" w:rsidR="00A07AD4" w:rsidRDefault="00000000">
            <w:pPr>
              <w:pStyle w:val="a0"/>
              <w:adjustRightInd w:val="0"/>
              <w:snapToGrid w:val="0"/>
              <w:spacing w:line="300" w:lineRule="auto"/>
              <w:ind w:left="17" w:hanging="17"/>
              <w:jc w:val="center"/>
              <w:rPr>
                <w:rFonts w:hAnsi="宋体" w:hint="eastAsia"/>
              </w:rPr>
            </w:pPr>
            <w:r>
              <w:rPr>
                <w:rFonts w:hAnsi="宋体"/>
              </w:rPr>
              <w:t>米</w:t>
            </w:r>
          </w:p>
        </w:tc>
        <w:tc>
          <w:tcPr>
            <w:tcW w:w="2599" w:type="dxa"/>
            <w:tcBorders>
              <w:top w:val="single" w:sz="6" w:space="0" w:color="auto"/>
              <w:left w:val="nil"/>
              <w:bottom w:val="nil"/>
            </w:tcBorders>
            <w:vAlign w:val="center"/>
          </w:tcPr>
          <w:p w14:paraId="30742854" w14:textId="77777777" w:rsidR="00A07AD4" w:rsidRDefault="00000000">
            <w:pPr>
              <w:pStyle w:val="a0"/>
              <w:adjustRightInd w:val="0"/>
              <w:snapToGrid w:val="0"/>
              <w:spacing w:line="300" w:lineRule="auto"/>
              <w:jc w:val="center"/>
              <w:rPr>
                <w:rFonts w:ascii="Times New Roman" w:hAnsi="Times New Roman"/>
              </w:rPr>
            </w:pPr>
            <w:r>
              <w:rPr>
                <w:rFonts w:ascii="Times New Roman" w:hAnsi="Times New Roman"/>
              </w:rPr>
              <w:t>m</w:t>
            </w:r>
          </w:p>
        </w:tc>
      </w:tr>
      <w:tr w:rsidR="00A07AD4" w14:paraId="0D5AC9A0" w14:textId="77777777">
        <w:trPr>
          <w:cantSplit/>
          <w:trHeight w:hRule="exact" w:val="397"/>
          <w:jc w:val="center"/>
        </w:trPr>
        <w:tc>
          <w:tcPr>
            <w:tcW w:w="2318" w:type="dxa"/>
            <w:tcBorders>
              <w:top w:val="nil"/>
              <w:bottom w:val="nil"/>
            </w:tcBorders>
            <w:vAlign w:val="center"/>
          </w:tcPr>
          <w:p w14:paraId="5BAE4F85" w14:textId="77777777" w:rsidR="00A07AD4" w:rsidRDefault="00000000">
            <w:pPr>
              <w:pStyle w:val="a0"/>
              <w:adjustRightInd w:val="0"/>
              <w:snapToGrid w:val="0"/>
              <w:spacing w:line="300" w:lineRule="auto"/>
              <w:jc w:val="center"/>
              <w:rPr>
                <w:rFonts w:hAnsi="宋体" w:hint="eastAsia"/>
              </w:rPr>
            </w:pPr>
            <w:r>
              <w:rPr>
                <w:rFonts w:hAnsi="宋体"/>
              </w:rPr>
              <w:t>质量</w:t>
            </w:r>
          </w:p>
        </w:tc>
        <w:tc>
          <w:tcPr>
            <w:tcW w:w="2406" w:type="dxa"/>
            <w:tcBorders>
              <w:top w:val="nil"/>
              <w:left w:val="nil"/>
              <w:bottom w:val="nil"/>
            </w:tcBorders>
            <w:vAlign w:val="center"/>
          </w:tcPr>
          <w:p w14:paraId="492D76CF" w14:textId="77777777" w:rsidR="00A07AD4" w:rsidRDefault="00000000">
            <w:pPr>
              <w:pStyle w:val="a0"/>
              <w:adjustRightInd w:val="0"/>
              <w:snapToGrid w:val="0"/>
              <w:spacing w:line="300" w:lineRule="auto"/>
              <w:ind w:left="17" w:hanging="17"/>
              <w:jc w:val="center"/>
              <w:rPr>
                <w:rFonts w:hAnsi="宋体" w:hint="eastAsia"/>
              </w:rPr>
            </w:pPr>
            <w:proofErr w:type="gramStart"/>
            <w:r>
              <w:rPr>
                <w:rFonts w:hAnsi="宋体"/>
              </w:rPr>
              <w:t>千克(</w:t>
            </w:r>
            <w:proofErr w:type="gramEnd"/>
            <w:r>
              <w:rPr>
                <w:rFonts w:hAnsi="宋体"/>
              </w:rPr>
              <w:t>公斤)</w:t>
            </w:r>
          </w:p>
        </w:tc>
        <w:tc>
          <w:tcPr>
            <w:tcW w:w="2599" w:type="dxa"/>
            <w:tcBorders>
              <w:top w:val="nil"/>
              <w:left w:val="nil"/>
              <w:bottom w:val="nil"/>
            </w:tcBorders>
            <w:vAlign w:val="center"/>
          </w:tcPr>
          <w:p w14:paraId="7033C6B4" w14:textId="77777777" w:rsidR="00A07AD4" w:rsidRDefault="00000000">
            <w:pPr>
              <w:pStyle w:val="a0"/>
              <w:adjustRightInd w:val="0"/>
              <w:snapToGrid w:val="0"/>
              <w:spacing w:line="300" w:lineRule="auto"/>
              <w:jc w:val="center"/>
              <w:rPr>
                <w:rFonts w:ascii="Times New Roman" w:hAnsi="Times New Roman"/>
              </w:rPr>
            </w:pPr>
            <w:r>
              <w:rPr>
                <w:rFonts w:ascii="Times New Roman" w:hAnsi="Times New Roman"/>
              </w:rPr>
              <w:t>kg</w:t>
            </w:r>
          </w:p>
        </w:tc>
      </w:tr>
      <w:tr w:rsidR="00A07AD4" w14:paraId="41BB1623" w14:textId="77777777">
        <w:trPr>
          <w:cantSplit/>
          <w:trHeight w:hRule="exact" w:val="397"/>
          <w:jc w:val="center"/>
        </w:trPr>
        <w:tc>
          <w:tcPr>
            <w:tcW w:w="2318" w:type="dxa"/>
            <w:tcBorders>
              <w:top w:val="nil"/>
              <w:bottom w:val="nil"/>
            </w:tcBorders>
            <w:vAlign w:val="center"/>
          </w:tcPr>
          <w:p w14:paraId="6EF5B7B1" w14:textId="77777777" w:rsidR="00A07AD4" w:rsidRDefault="00000000">
            <w:pPr>
              <w:pStyle w:val="a0"/>
              <w:adjustRightInd w:val="0"/>
              <w:snapToGrid w:val="0"/>
              <w:spacing w:line="300" w:lineRule="auto"/>
              <w:jc w:val="center"/>
              <w:rPr>
                <w:rFonts w:hAnsi="宋体" w:hint="eastAsia"/>
              </w:rPr>
            </w:pPr>
            <w:r>
              <w:rPr>
                <w:rFonts w:hAnsi="宋体"/>
              </w:rPr>
              <w:t>时间</w:t>
            </w:r>
          </w:p>
        </w:tc>
        <w:tc>
          <w:tcPr>
            <w:tcW w:w="2406" w:type="dxa"/>
            <w:tcBorders>
              <w:top w:val="nil"/>
              <w:left w:val="nil"/>
              <w:bottom w:val="nil"/>
            </w:tcBorders>
            <w:vAlign w:val="center"/>
          </w:tcPr>
          <w:p w14:paraId="639506D2" w14:textId="77777777" w:rsidR="00A07AD4" w:rsidRDefault="00000000">
            <w:pPr>
              <w:pStyle w:val="a0"/>
              <w:adjustRightInd w:val="0"/>
              <w:snapToGrid w:val="0"/>
              <w:spacing w:line="300" w:lineRule="auto"/>
              <w:ind w:left="17" w:hanging="17"/>
              <w:jc w:val="center"/>
              <w:rPr>
                <w:rFonts w:hAnsi="宋体" w:hint="eastAsia"/>
              </w:rPr>
            </w:pPr>
            <w:r>
              <w:rPr>
                <w:rFonts w:hAnsi="宋体"/>
              </w:rPr>
              <w:t>秒</w:t>
            </w:r>
          </w:p>
        </w:tc>
        <w:tc>
          <w:tcPr>
            <w:tcW w:w="2599" w:type="dxa"/>
            <w:tcBorders>
              <w:top w:val="nil"/>
              <w:left w:val="nil"/>
              <w:bottom w:val="nil"/>
            </w:tcBorders>
            <w:vAlign w:val="center"/>
          </w:tcPr>
          <w:p w14:paraId="67339A80" w14:textId="77777777" w:rsidR="00A07AD4" w:rsidRDefault="00000000">
            <w:pPr>
              <w:pStyle w:val="a0"/>
              <w:adjustRightInd w:val="0"/>
              <w:snapToGrid w:val="0"/>
              <w:spacing w:line="300" w:lineRule="auto"/>
              <w:jc w:val="center"/>
              <w:rPr>
                <w:rFonts w:ascii="Times New Roman" w:hAnsi="Times New Roman"/>
              </w:rPr>
            </w:pPr>
            <w:r>
              <w:rPr>
                <w:rFonts w:ascii="Times New Roman" w:hAnsi="Times New Roman"/>
              </w:rPr>
              <w:t>s</w:t>
            </w:r>
          </w:p>
        </w:tc>
      </w:tr>
      <w:tr w:rsidR="00A07AD4" w14:paraId="3E2BCE9F" w14:textId="77777777">
        <w:trPr>
          <w:cantSplit/>
          <w:trHeight w:hRule="exact" w:val="397"/>
          <w:jc w:val="center"/>
        </w:trPr>
        <w:tc>
          <w:tcPr>
            <w:tcW w:w="2318" w:type="dxa"/>
            <w:tcBorders>
              <w:top w:val="nil"/>
              <w:bottom w:val="nil"/>
            </w:tcBorders>
            <w:vAlign w:val="center"/>
          </w:tcPr>
          <w:p w14:paraId="414D1D4C" w14:textId="77777777" w:rsidR="00A07AD4" w:rsidRDefault="00000000">
            <w:pPr>
              <w:pStyle w:val="a0"/>
              <w:adjustRightInd w:val="0"/>
              <w:snapToGrid w:val="0"/>
              <w:spacing w:line="300" w:lineRule="auto"/>
              <w:jc w:val="center"/>
              <w:rPr>
                <w:rFonts w:hAnsi="宋体" w:hint="eastAsia"/>
              </w:rPr>
            </w:pPr>
            <w:r>
              <w:rPr>
                <w:rFonts w:hAnsi="宋体"/>
              </w:rPr>
              <w:t>电流</w:t>
            </w:r>
          </w:p>
        </w:tc>
        <w:tc>
          <w:tcPr>
            <w:tcW w:w="2406" w:type="dxa"/>
            <w:tcBorders>
              <w:top w:val="nil"/>
              <w:left w:val="nil"/>
              <w:bottom w:val="nil"/>
            </w:tcBorders>
            <w:vAlign w:val="center"/>
          </w:tcPr>
          <w:p w14:paraId="4669CB9E" w14:textId="77777777" w:rsidR="00A07AD4" w:rsidRDefault="00000000">
            <w:pPr>
              <w:pStyle w:val="a0"/>
              <w:adjustRightInd w:val="0"/>
              <w:snapToGrid w:val="0"/>
              <w:spacing w:line="300" w:lineRule="auto"/>
              <w:ind w:left="17" w:hanging="17"/>
              <w:jc w:val="center"/>
              <w:rPr>
                <w:rFonts w:hAnsi="宋体" w:hint="eastAsia"/>
              </w:rPr>
            </w:pPr>
            <w:r>
              <w:rPr>
                <w:rFonts w:hAnsi="宋体"/>
              </w:rPr>
              <w:t>安[培]</w:t>
            </w:r>
          </w:p>
        </w:tc>
        <w:tc>
          <w:tcPr>
            <w:tcW w:w="2599" w:type="dxa"/>
            <w:tcBorders>
              <w:top w:val="nil"/>
              <w:left w:val="nil"/>
              <w:bottom w:val="nil"/>
            </w:tcBorders>
            <w:vAlign w:val="center"/>
          </w:tcPr>
          <w:p w14:paraId="63B55286" w14:textId="77777777" w:rsidR="00A07AD4" w:rsidRDefault="00000000">
            <w:pPr>
              <w:pStyle w:val="a0"/>
              <w:adjustRightInd w:val="0"/>
              <w:snapToGrid w:val="0"/>
              <w:spacing w:line="300" w:lineRule="auto"/>
              <w:jc w:val="center"/>
              <w:rPr>
                <w:rFonts w:ascii="Times New Roman" w:hAnsi="Times New Roman"/>
              </w:rPr>
            </w:pPr>
            <w:r>
              <w:rPr>
                <w:rFonts w:ascii="Times New Roman" w:hAnsi="Times New Roman"/>
              </w:rPr>
              <w:t>A</w:t>
            </w:r>
          </w:p>
        </w:tc>
      </w:tr>
      <w:tr w:rsidR="00A07AD4" w14:paraId="67BBA422" w14:textId="77777777">
        <w:trPr>
          <w:cantSplit/>
          <w:trHeight w:hRule="exact" w:val="397"/>
          <w:jc w:val="center"/>
        </w:trPr>
        <w:tc>
          <w:tcPr>
            <w:tcW w:w="2318" w:type="dxa"/>
            <w:tcBorders>
              <w:top w:val="nil"/>
              <w:bottom w:val="nil"/>
            </w:tcBorders>
            <w:vAlign w:val="center"/>
          </w:tcPr>
          <w:p w14:paraId="31A291D7" w14:textId="77777777" w:rsidR="00A07AD4" w:rsidRDefault="00000000">
            <w:pPr>
              <w:pStyle w:val="a0"/>
              <w:adjustRightInd w:val="0"/>
              <w:snapToGrid w:val="0"/>
              <w:spacing w:line="300" w:lineRule="auto"/>
              <w:jc w:val="center"/>
              <w:rPr>
                <w:rFonts w:hAnsi="宋体" w:hint="eastAsia"/>
              </w:rPr>
            </w:pPr>
            <w:r>
              <w:rPr>
                <w:rFonts w:hAnsi="宋体"/>
              </w:rPr>
              <w:t>热力学温度</w:t>
            </w:r>
          </w:p>
        </w:tc>
        <w:tc>
          <w:tcPr>
            <w:tcW w:w="2406" w:type="dxa"/>
            <w:tcBorders>
              <w:top w:val="nil"/>
              <w:left w:val="nil"/>
              <w:bottom w:val="nil"/>
            </w:tcBorders>
            <w:vAlign w:val="center"/>
          </w:tcPr>
          <w:p w14:paraId="44C1A40C" w14:textId="77777777" w:rsidR="00A07AD4" w:rsidRDefault="00000000">
            <w:pPr>
              <w:pStyle w:val="a0"/>
              <w:adjustRightInd w:val="0"/>
              <w:snapToGrid w:val="0"/>
              <w:spacing w:line="300" w:lineRule="auto"/>
              <w:ind w:left="17" w:hanging="17"/>
              <w:jc w:val="center"/>
              <w:rPr>
                <w:rFonts w:hAnsi="宋体" w:hint="eastAsia"/>
              </w:rPr>
            </w:pPr>
            <w:r>
              <w:rPr>
                <w:rFonts w:hAnsi="宋体"/>
              </w:rPr>
              <w:t>开[尔文]</w:t>
            </w:r>
          </w:p>
        </w:tc>
        <w:tc>
          <w:tcPr>
            <w:tcW w:w="2599" w:type="dxa"/>
            <w:tcBorders>
              <w:top w:val="nil"/>
              <w:left w:val="nil"/>
              <w:bottom w:val="nil"/>
            </w:tcBorders>
            <w:vAlign w:val="center"/>
          </w:tcPr>
          <w:p w14:paraId="53BF2A03" w14:textId="77777777" w:rsidR="00A07AD4" w:rsidRDefault="00000000">
            <w:pPr>
              <w:pStyle w:val="a0"/>
              <w:adjustRightInd w:val="0"/>
              <w:snapToGrid w:val="0"/>
              <w:spacing w:line="300" w:lineRule="auto"/>
              <w:jc w:val="center"/>
              <w:rPr>
                <w:rFonts w:ascii="Times New Roman" w:hAnsi="Times New Roman"/>
              </w:rPr>
            </w:pPr>
            <w:r>
              <w:rPr>
                <w:rFonts w:ascii="Times New Roman" w:hAnsi="Times New Roman"/>
              </w:rPr>
              <w:t>K</w:t>
            </w:r>
          </w:p>
        </w:tc>
      </w:tr>
      <w:tr w:rsidR="00A07AD4" w14:paraId="3F83D681" w14:textId="77777777">
        <w:trPr>
          <w:cantSplit/>
          <w:trHeight w:hRule="exact" w:val="397"/>
          <w:jc w:val="center"/>
        </w:trPr>
        <w:tc>
          <w:tcPr>
            <w:tcW w:w="2318" w:type="dxa"/>
            <w:tcBorders>
              <w:top w:val="nil"/>
              <w:bottom w:val="nil"/>
            </w:tcBorders>
            <w:vAlign w:val="center"/>
          </w:tcPr>
          <w:p w14:paraId="24948D89" w14:textId="77777777" w:rsidR="00A07AD4" w:rsidRDefault="00000000">
            <w:pPr>
              <w:pStyle w:val="a0"/>
              <w:adjustRightInd w:val="0"/>
              <w:snapToGrid w:val="0"/>
              <w:spacing w:line="300" w:lineRule="auto"/>
              <w:jc w:val="center"/>
              <w:rPr>
                <w:rFonts w:hAnsi="宋体" w:hint="eastAsia"/>
              </w:rPr>
            </w:pPr>
            <w:r>
              <w:rPr>
                <w:rFonts w:hAnsi="宋体"/>
              </w:rPr>
              <w:t>物质的量</w:t>
            </w:r>
          </w:p>
        </w:tc>
        <w:tc>
          <w:tcPr>
            <w:tcW w:w="2406" w:type="dxa"/>
            <w:tcBorders>
              <w:top w:val="nil"/>
              <w:left w:val="nil"/>
              <w:bottom w:val="nil"/>
            </w:tcBorders>
            <w:vAlign w:val="center"/>
          </w:tcPr>
          <w:p w14:paraId="72068ACC" w14:textId="77777777" w:rsidR="00A07AD4" w:rsidRDefault="00000000">
            <w:pPr>
              <w:pStyle w:val="a0"/>
              <w:adjustRightInd w:val="0"/>
              <w:snapToGrid w:val="0"/>
              <w:spacing w:line="300" w:lineRule="auto"/>
              <w:ind w:left="17" w:hanging="17"/>
              <w:jc w:val="center"/>
              <w:rPr>
                <w:rFonts w:hAnsi="宋体" w:hint="eastAsia"/>
              </w:rPr>
            </w:pPr>
            <w:r>
              <w:rPr>
                <w:rFonts w:hAnsi="宋体"/>
              </w:rPr>
              <w:t>摩[尔]</w:t>
            </w:r>
          </w:p>
        </w:tc>
        <w:tc>
          <w:tcPr>
            <w:tcW w:w="2599" w:type="dxa"/>
            <w:tcBorders>
              <w:top w:val="nil"/>
              <w:left w:val="nil"/>
              <w:bottom w:val="nil"/>
            </w:tcBorders>
            <w:vAlign w:val="center"/>
          </w:tcPr>
          <w:p w14:paraId="00079FA3" w14:textId="77777777" w:rsidR="00A07AD4" w:rsidRDefault="00000000">
            <w:pPr>
              <w:pStyle w:val="a0"/>
              <w:adjustRightInd w:val="0"/>
              <w:snapToGrid w:val="0"/>
              <w:spacing w:line="300" w:lineRule="auto"/>
              <w:jc w:val="center"/>
              <w:rPr>
                <w:rFonts w:ascii="Times New Roman" w:hAnsi="Times New Roman"/>
              </w:rPr>
            </w:pPr>
            <w:r>
              <w:rPr>
                <w:rFonts w:ascii="Times New Roman" w:hAnsi="Times New Roman"/>
              </w:rPr>
              <w:t>mol</w:t>
            </w:r>
          </w:p>
        </w:tc>
      </w:tr>
      <w:tr w:rsidR="00A07AD4" w14:paraId="49B8A05C" w14:textId="77777777">
        <w:trPr>
          <w:cantSplit/>
          <w:trHeight w:hRule="exact" w:val="397"/>
          <w:jc w:val="center"/>
        </w:trPr>
        <w:tc>
          <w:tcPr>
            <w:tcW w:w="2318" w:type="dxa"/>
            <w:tcBorders>
              <w:top w:val="nil"/>
              <w:bottom w:val="single" w:sz="12" w:space="0" w:color="auto"/>
            </w:tcBorders>
            <w:vAlign w:val="center"/>
          </w:tcPr>
          <w:p w14:paraId="3FC8E5BC" w14:textId="77777777" w:rsidR="00A07AD4" w:rsidRDefault="00000000">
            <w:pPr>
              <w:pStyle w:val="a0"/>
              <w:adjustRightInd w:val="0"/>
              <w:snapToGrid w:val="0"/>
              <w:spacing w:line="300" w:lineRule="auto"/>
              <w:jc w:val="center"/>
              <w:rPr>
                <w:rFonts w:hAnsi="宋体" w:hint="eastAsia"/>
              </w:rPr>
            </w:pPr>
            <w:r>
              <w:rPr>
                <w:rFonts w:hAnsi="宋体"/>
              </w:rPr>
              <w:t>发光强度</w:t>
            </w:r>
          </w:p>
        </w:tc>
        <w:tc>
          <w:tcPr>
            <w:tcW w:w="2406" w:type="dxa"/>
            <w:tcBorders>
              <w:top w:val="nil"/>
              <w:left w:val="nil"/>
              <w:bottom w:val="single" w:sz="12" w:space="0" w:color="auto"/>
            </w:tcBorders>
            <w:vAlign w:val="center"/>
          </w:tcPr>
          <w:p w14:paraId="192240BB" w14:textId="77777777" w:rsidR="00A07AD4" w:rsidRDefault="00000000">
            <w:pPr>
              <w:pStyle w:val="a0"/>
              <w:adjustRightInd w:val="0"/>
              <w:snapToGrid w:val="0"/>
              <w:spacing w:line="300" w:lineRule="auto"/>
              <w:ind w:left="17" w:hanging="17"/>
              <w:jc w:val="center"/>
              <w:rPr>
                <w:rFonts w:hAnsi="宋体" w:hint="eastAsia"/>
              </w:rPr>
            </w:pPr>
            <w:r>
              <w:rPr>
                <w:rFonts w:hAnsi="宋体"/>
              </w:rPr>
              <w:t>坎[德拉]</w:t>
            </w:r>
          </w:p>
        </w:tc>
        <w:tc>
          <w:tcPr>
            <w:tcW w:w="2599" w:type="dxa"/>
            <w:tcBorders>
              <w:top w:val="nil"/>
              <w:left w:val="nil"/>
              <w:bottom w:val="single" w:sz="12" w:space="0" w:color="auto"/>
            </w:tcBorders>
            <w:vAlign w:val="center"/>
          </w:tcPr>
          <w:p w14:paraId="5219FAD5" w14:textId="77777777" w:rsidR="00A07AD4" w:rsidRDefault="00000000">
            <w:pPr>
              <w:pStyle w:val="a0"/>
              <w:adjustRightInd w:val="0"/>
              <w:snapToGrid w:val="0"/>
              <w:spacing w:line="300" w:lineRule="auto"/>
              <w:jc w:val="center"/>
              <w:rPr>
                <w:rFonts w:ascii="Times New Roman" w:hAnsi="Times New Roman"/>
              </w:rPr>
            </w:pPr>
            <w:r>
              <w:rPr>
                <w:rFonts w:ascii="Times New Roman" w:hAnsi="Times New Roman"/>
              </w:rPr>
              <w:t>cd</w:t>
            </w:r>
          </w:p>
        </w:tc>
      </w:tr>
    </w:tbl>
    <w:p w14:paraId="4AECC13D" w14:textId="77777777" w:rsidR="00A07AD4" w:rsidRDefault="00A07AD4">
      <w:pPr>
        <w:pStyle w:val="a0"/>
        <w:adjustRightInd w:val="0"/>
        <w:snapToGrid w:val="0"/>
        <w:spacing w:line="300" w:lineRule="auto"/>
        <w:jc w:val="center"/>
        <w:rPr>
          <w:rFonts w:hAnsi="宋体" w:hint="eastAsia"/>
        </w:rPr>
      </w:pPr>
    </w:p>
    <w:p w14:paraId="77BE1680" w14:textId="77777777" w:rsidR="00A07AD4" w:rsidRDefault="00000000">
      <w:pPr>
        <w:pStyle w:val="a0"/>
        <w:adjustRightInd w:val="0"/>
        <w:snapToGrid w:val="0"/>
        <w:spacing w:line="300" w:lineRule="auto"/>
        <w:jc w:val="center"/>
        <w:rPr>
          <w:rFonts w:hAnsi="宋体" w:hint="eastAsia"/>
        </w:rPr>
      </w:pPr>
      <w:r>
        <w:rPr>
          <w:rFonts w:hAnsi="宋体"/>
        </w:rPr>
        <w:t>表</w:t>
      </w:r>
      <w:r>
        <w:rPr>
          <w:rFonts w:ascii="Times New Roman" w:hAnsi="Times New Roman"/>
        </w:rPr>
        <w:t>2</w:t>
      </w:r>
      <w:r>
        <w:rPr>
          <w:rFonts w:ascii="Times New Roman" w:hAnsi="Times New Roman" w:hint="eastAsia"/>
        </w:rPr>
        <w:t xml:space="preserve">  </w:t>
      </w:r>
      <w:r>
        <w:rPr>
          <w:rFonts w:hAnsi="宋体"/>
        </w:rPr>
        <w:t>国际单位制的辅助单位</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0"/>
        <w:gridCol w:w="2340"/>
        <w:gridCol w:w="2610"/>
      </w:tblGrid>
      <w:tr w:rsidR="00A07AD4" w14:paraId="0E3FB358" w14:textId="77777777">
        <w:trPr>
          <w:cantSplit/>
          <w:trHeight w:hRule="exact" w:val="307"/>
          <w:jc w:val="center"/>
        </w:trPr>
        <w:tc>
          <w:tcPr>
            <w:tcW w:w="2360" w:type="dxa"/>
            <w:tcBorders>
              <w:top w:val="single" w:sz="12" w:space="0" w:color="auto"/>
              <w:left w:val="nil"/>
              <w:bottom w:val="single" w:sz="6" w:space="0" w:color="auto"/>
              <w:right w:val="nil"/>
            </w:tcBorders>
            <w:vAlign w:val="center"/>
          </w:tcPr>
          <w:p w14:paraId="5272286E" w14:textId="77777777" w:rsidR="00A07AD4" w:rsidRDefault="00000000">
            <w:pPr>
              <w:pStyle w:val="a0"/>
              <w:adjustRightInd w:val="0"/>
              <w:snapToGrid w:val="0"/>
              <w:spacing w:line="300" w:lineRule="auto"/>
              <w:ind w:left="-45"/>
              <w:jc w:val="center"/>
              <w:rPr>
                <w:rFonts w:hAnsi="宋体" w:hint="eastAsia"/>
              </w:rPr>
            </w:pPr>
            <w:r>
              <w:rPr>
                <w:rFonts w:hAnsi="宋体"/>
              </w:rPr>
              <w:t>量的名称</w:t>
            </w:r>
          </w:p>
        </w:tc>
        <w:tc>
          <w:tcPr>
            <w:tcW w:w="2340" w:type="dxa"/>
            <w:tcBorders>
              <w:top w:val="single" w:sz="12" w:space="0" w:color="auto"/>
              <w:left w:val="nil"/>
              <w:bottom w:val="single" w:sz="6" w:space="0" w:color="auto"/>
              <w:right w:val="nil"/>
            </w:tcBorders>
            <w:vAlign w:val="center"/>
          </w:tcPr>
          <w:p w14:paraId="0085EE97" w14:textId="77777777" w:rsidR="00A07AD4" w:rsidRDefault="00000000">
            <w:pPr>
              <w:pStyle w:val="a0"/>
              <w:adjustRightInd w:val="0"/>
              <w:snapToGrid w:val="0"/>
              <w:spacing w:line="300" w:lineRule="auto"/>
              <w:ind w:left="584"/>
              <w:rPr>
                <w:rFonts w:hAnsi="宋体" w:hint="eastAsia"/>
              </w:rPr>
            </w:pPr>
            <w:r>
              <w:rPr>
                <w:rFonts w:hAnsi="宋体"/>
              </w:rPr>
              <w:t>单位名称</w:t>
            </w:r>
          </w:p>
        </w:tc>
        <w:tc>
          <w:tcPr>
            <w:tcW w:w="2610" w:type="dxa"/>
            <w:tcBorders>
              <w:top w:val="single" w:sz="12" w:space="0" w:color="auto"/>
              <w:left w:val="nil"/>
              <w:bottom w:val="single" w:sz="6" w:space="0" w:color="auto"/>
              <w:right w:val="nil"/>
            </w:tcBorders>
            <w:vAlign w:val="center"/>
          </w:tcPr>
          <w:p w14:paraId="2D1EB62D" w14:textId="77777777" w:rsidR="00A07AD4" w:rsidRDefault="00000000">
            <w:pPr>
              <w:pStyle w:val="a0"/>
              <w:adjustRightInd w:val="0"/>
              <w:snapToGrid w:val="0"/>
              <w:spacing w:line="300" w:lineRule="auto"/>
              <w:ind w:left="743"/>
              <w:rPr>
                <w:rFonts w:hAnsi="宋体" w:hint="eastAsia"/>
              </w:rPr>
            </w:pPr>
            <w:r>
              <w:rPr>
                <w:rFonts w:hAnsi="宋体"/>
              </w:rPr>
              <w:t>单位符号</w:t>
            </w:r>
          </w:p>
        </w:tc>
      </w:tr>
      <w:tr w:rsidR="00A07AD4" w14:paraId="0108EAED" w14:textId="77777777">
        <w:trPr>
          <w:cantSplit/>
          <w:trHeight w:hRule="exact" w:val="337"/>
          <w:jc w:val="center"/>
        </w:trPr>
        <w:tc>
          <w:tcPr>
            <w:tcW w:w="2360" w:type="dxa"/>
            <w:tcBorders>
              <w:top w:val="single" w:sz="6" w:space="0" w:color="auto"/>
              <w:left w:val="nil"/>
              <w:bottom w:val="nil"/>
              <w:right w:val="nil"/>
            </w:tcBorders>
            <w:vAlign w:val="center"/>
          </w:tcPr>
          <w:p w14:paraId="3CCFF187" w14:textId="77777777" w:rsidR="00A07AD4" w:rsidRDefault="00000000">
            <w:pPr>
              <w:pStyle w:val="a0"/>
              <w:adjustRightInd w:val="0"/>
              <w:snapToGrid w:val="0"/>
              <w:spacing w:line="300" w:lineRule="auto"/>
              <w:ind w:left="-45"/>
              <w:jc w:val="center"/>
              <w:rPr>
                <w:rFonts w:hAnsi="宋体" w:hint="eastAsia"/>
              </w:rPr>
            </w:pPr>
            <w:r>
              <w:rPr>
                <w:rFonts w:hAnsi="宋体" w:hint="eastAsia"/>
              </w:rPr>
              <w:t>[</w:t>
            </w:r>
            <w:r>
              <w:rPr>
                <w:rFonts w:hAnsi="宋体"/>
              </w:rPr>
              <w:t>平面</w:t>
            </w:r>
            <w:r>
              <w:rPr>
                <w:rFonts w:hAnsi="宋体" w:hint="eastAsia"/>
              </w:rPr>
              <w:t>]</w:t>
            </w:r>
            <w:r>
              <w:rPr>
                <w:rFonts w:hAnsi="宋体"/>
              </w:rPr>
              <w:t>角</w:t>
            </w:r>
          </w:p>
        </w:tc>
        <w:tc>
          <w:tcPr>
            <w:tcW w:w="2340" w:type="dxa"/>
            <w:tcBorders>
              <w:top w:val="single" w:sz="6" w:space="0" w:color="auto"/>
              <w:left w:val="nil"/>
              <w:bottom w:val="nil"/>
              <w:right w:val="nil"/>
            </w:tcBorders>
            <w:vAlign w:val="center"/>
          </w:tcPr>
          <w:p w14:paraId="10718CDE" w14:textId="77777777" w:rsidR="00A07AD4" w:rsidRDefault="00000000">
            <w:pPr>
              <w:pStyle w:val="a0"/>
              <w:adjustRightInd w:val="0"/>
              <w:snapToGrid w:val="0"/>
              <w:spacing w:line="300" w:lineRule="auto"/>
              <w:jc w:val="center"/>
              <w:rPr>
                <w:rFonts w:hAnsi="宋体" w:hint="eastAsia"/>
              </w:rPr>
            </w:pPr>
            <w:r>
              <w:rPr>
                <w:rFonts w:hAnsi="宋体"/>
              </w:rPr>
              <w:t>弧度</w:t>
            </w:r>
          </w:p>
        </w:tc>
        <w:tc>
          <w:tcPr>
            <w:tcW w:w="2610" w:type="dxa"/>
            <w:tcBorders>
              <w:top w:val="single" w:sz="6" w:space="0" w:color="auto"/>
              <w:left w:val="nil"/>
              <w:bottom w:val="nil"/>
              <w:right w:val="nil"/>
            </w:tcBorders>
            <w:vAlign w:val="center"/>
          </w:tcPr>
          <w:p w14:paraId="6F35E116" w14:textId="77777777" w:rsidR="00A07AD4" w:rsidRDefault="00000000">
            <w:pPr>
              <w:pStyle w:val="a0"/>
              <w:adjustRightInd w:val="0"/>
              <w:snapToGrid w:val="0"/>
              <w:spacing w:line="300" w:lineRule="auto"/>
              <w:jc w:val="center"/>
              <w:rPr>
                <w:rFonts w:ascii="Times New Roman" w:hAnsi="Times New Roman"/>
              </w:rPr>
            </w:pPr>
            <w:r>
              <w:rPr>
                <w:rFonts w:ascii="Times New Roman" w:hAnsi="Times New Roman"/>
              </w:rPr>
              <w:t>rad</w:t>
            </w:r>
          </w:p>
        </w:tc>
      </w:tr>
      <w:tr w:rsidR="00A07AD4" w14:paraId="19D829DD" w14:textId="77777777">
        <w:trPr>
          <w:cantSplit/>
          <w:trHeight w:hRule="exact" w:val="322"/>
          <w:jc w:val="center"/>
        </w:trPr>
        <w:tc>
          <w:tcPr>
            <w:tcW w:w="2360" w:type="dxa"/>
            <w:tcBorders>
              <w:top w:val="nil"/>
              <w:left w:val="nil"/>
              <w:bottom w:val="single" w:sz="12" w:space="0" w:color="auto"/>
              <w:right w:val="nil"/>
            </w:tcBorders>
            <w:vAlign w:val="center"/>
          </w:tcPr>
          <w:p w14:paraId="4E294928" w14:textId="77777777" w:rsidR="00A07AD4" w:rsidRDefault="00000000">
            <w:pPr>
              <w:pStyle w:val="a0"/>
              <w:adjustRightInd w:val="0"/>
              <w:snapToGrid w:val="0"/>
              <w:spacing w:line="300" w:lineRule="auto"/>
              <w:jc w:val="center"/>
              <w:rPr>
                <w:rFonts w:hAnsi="宋体" w:hint="eastAsia"/>
              </w:rPr>
            </w:pPr>
            <w:r>
              <w:rPr>
                <w:rFonts w:hAnsi="宋体"/>
              </w:rPr>
              <w:t>立体角</w:t>
            </w:r>
          </w:p>
        </w:tc>
        <w:tc>
          <w:tcPr>
            <w:tcW w:w="2340" w:type="dxa"/>
            <w:tcBorders>
              <w:top w:val="nil"/>
              <w:left w:val="nil"/>
              <w:bottom w:val="single" w:sz="12" w:space="0" w:color="auto"/>
              <w:right w:val="nil"/>
            </w:tcBorders>
            <w:vAlign w:val="center"/>
          </w:tcPr>
          <w:p w14:paraId="20E8732E" w14:textId="77777777" w:rsidR="00A07AD4" w:rsidRDefault="00000000">
            <w:pPr>
              <w:pStyle w:val="a0"/>
              <w:adjustRightInd w:val="0"/>
              <w:snapToGrid w:val="0"/>
              <w:spacing w:line="300" w:lineRule="auto"/>
              <w:jc w:val="center"/>
              <w:rPr>
                <w:rFonts w:hAnsi="宋体" w:hint="eastAsia"/>
              </w:rPr>
            </w:pPr>
            <w:r>
              <w:rPr>
                <w:rFonts w:hAnsi="宋体"/>
              </w:rPr>
              <w:t>球面度</w:t>
            </w:r>
          </w:p>
        </w:tc>
        <w:tc>
          <w:tcPr>
            <w:tcW w:w="2610" w:type="dxa"/>
            <w:tcBorders>
              <w:top w:val="nil"/>
              <w:left w:val="nil"/>
              <w:bottom w:val="single" w:sz="12" w:space="0" w:color="auto"/>
              <w:right w:val="nil"/>
            </w:tcBorders>
            <w:vAlign w:val="center"/>
          </w:tcPr>
          <w:p w14:paraId="10975D04" w14:textId="77777777" w:rsidR="00A07AD4" w:rsidRDefault="00000000">
            <w:pPr>
              <w:pStyle w:val="a0"/>
              <w:adjustRightInd w:val="0"/>
              <w:snapToGrid w:val="0"/>
              <w:spacing w:line="300" w:lineRule="auto"/>
              <w:jc w:val="center"/>
              <w:rPr>
                <w:rFonts w:ascii="Times New Roman" w:hAnsi="Times New Roman"/>
              </w:rPr>
            </w:pPr>
            <w:proofErr w:type="spellStart"/>
            <w:r>
              <w:rPr>
                <w:rFonts w:ascii="Times New Roman" w:hAnsi="Times New Roman"/>
              </w:rPr>
              <w:t>sr</w:t>
            </w:r>
            <w:proofErr w:type="spellEnd"/>
          </w:p>
        </w:tc>
      </w:tr>
    </w:tbl>
    <w:p w14:paraId="14CABABC" w14:textId="77777777" w:rsidR="00A07AD4" w:rsidRDefault="00A07AD4">
      <w:pPr>
        <w:pStyle w:val="a0"/>
        <w:adjustRightInd w:val="0"/>
        <w:snapToGrid w:val="0"/>
        <w:spacing w:line="300" w:lineRule="auto"/>
        <w:jc w:val="center"/>
        <w:rPr>
          <w:rFonts w:hAnsi="宋体" w:hint="eastAsia"/>
        </w:rPr>
      </w:pPr>
    </w:p>
    <w:p w14:paraId="406A81A8" w14:textId="77777777" w:rsidR="00A07AD4" w:rsidRDefault="00000000">
      <w:pPr>
        <w:pStyle w:val="a0"/>
        <w:adjustRightInd w:val="0"/>
        <w:snapToGrid w:val="0"/>
        <w:spacing w:line="300" w:lineRule="auto"/>
        <w:jc w:val="center"/>
        <w:rPr>
          <w:rFonts w:hAnsi="宋体" w:hint="eastAsia"/>
        </w:rPr>
      </w:pPr>
      <w:r>
        <w:rPr>
          <w:rFonts w:hAnsi="宋体"/>
        </w:rPr>
        <w:t>表</w:t>
      </w:r>
      <w:r>
        <w:rPr>
          <w:rFonts w:ascii="Times New Roman" w:hAnsi="Times New Roman"/>
        </w:rPr>
        <w:t>3</w:t>
      </w:r>
      <w:r>
        <w:rPr>
          <w:rFonts w:ascii="Times New Roman" w:hAnsi="Times New Roman" w:hint="eastAsia"/>
        </w:rPr>
        <w:t xml:space="preserve">  </w:t>
      </w:r>
      <w:r>
        <w:rPr>
          <w:rFonts w:hAnsi="宋体"/>
        </w:rPr>
        <w:t>国际单位制中具有专门名称的导出单位</w:t>
      </w:r>
    </w:p>
    <w:tbl>
      <w:tblPr>
        <w:tblW w:w="0" w:type="auto"/>
        <w:jc w:val="center"/>
        <w:tblBorders>
          <w:bottom w:val="single" w:sz="12" w:space="0" w:color="auto"/>
        </w:tblBorders>
        <w:tblLayout w:type="fixed"/>
        <w:tblLook w:val="04A0" w:firstRow="1" w:lastRow="0" w:firstColumn="1" w:lastColumn="0" w:noHBand="0" w:noVBand="1"/>
      </w:tblPr>
      <w:tblGrid>
        <w:gridCol w:w="2933"/>
        <w:gridCol w:w="1721"/>
        <w:gridCol w:w="1106"/>
        <w:gridCol w:w="1862"/>
      </w:tblGrid>
      <w:tr w:rsidR="00A07AD4" w14:paraId="3AB8197A" w14:textId="77777777">
        <w:trPr>
          <w:cantSplit/>
          <w:trHeight w:val="337"/>
          <w:jc w:val="center"/>
        </w:trPr>
        <w:tc>
          <w:tcPr>
            <w:tcW w:w="2933" w:type="dxa"/>
            <w:tcBorders>
              <w:top w:val="single" w:sz="12" w:space="0" w:color="auto"/>
              <w:bottom w:val="single" w:sz="4" w:space="0" w:color="auto"/>
            </w:tcBorders>
            <w:vAlign w:val="center"/>
          </w:tcPr>
          <w:p w14:paraId="50FCEF2F" w14:textId="77777777" w:rsidR="00A07AD4" w:rsidRDefault="00000000">
            <w:pPr>
              <w:pStyle w:val="a0"/>
              <w:adjustRightInd w:val="0"/>
              <w:snapToGrid w:val="0"/>
              <w:spacing w:line="300" w:lineRule="auto"/>
              <w:ind w:left="-11"/>
              <w:jc w:val="center"/>
              <w:rPr>
                <w:rFonts w:hAnsi="宋体" w:hint="eastAsia"/>
              </w:rPr>
            </w:pPr>
            <w:r>
              <w:rPr>
                <w:rFonts w:hAnsi="宋体"/>
              </w:rPr>
              <w:t>量的名称</w:t>
            </w:r>
          </w:p>
        </w:tc>
        <w:tc>
          <w:tcPr>
            <w:tcW w:w="1721" w:type="dxa"/>
            <w:tcBorders>
              <w:top w:val="single" w:sz="12" w:space="0" w:color="auto"/>
              <w:bottom w:val="single" w:sz="4" w:space="0" w:color="auto"/>
            </w:tcBorders>
            <w:vAlign w:val="center"/>
          </w:tcPr>
          <w:p w14:paraId="1270C029" w14:textId="77777777" w:rsidR="00A07AD4" w:rsidRDefault="00000000">
            <w:pPr>
              <w:pStyle w:val="a0"/>
              <w:adjustRightInd w:val="0"/>
              <w:snapToGrid w:val="0"/>
              <w:spacing w:line="300" w:lineRule="auto"/>
              <w:ind w:firstLineChars="50" w:firstLine="105"/>
              <w:rPr>
                <w:rFonts w:hAnsi="宋体" w:hint="eastAsia"/>
              </w:rPr>
            </w:pPr>
            <w:r>
              <w:rPr>
                <w:rFonts w:hAnsi="宋体"/>
              </w:rPr>
              <w:t>单位名称</w:t>
            </w:r>
          </w:p>
        </w:tc>
        <w:tc>
          <w:tcPr>
            <w:tcW w:w="1106" w:type="dxa"/>
            <w:tcBorders>
              <w:top w:val="single" w:sz="12" w:space="0" w:color="auto"/>
              <w:bottom w:val="single" w:sz="4" w:space="0" w:color="auto"/>
            </w:tcBorders>
            <w:vAlign w:val="center"/>
          </w:tcPr>
          <w:p w14:paraId="0A888F75" w14:textId="77777777" w:rsidR="00A07AD4" w:rsidRDefault="00000000">
            <w:pPr>
              <w:pStyle w:val="a0"/>
              <w:adjustRightInd w:val="0"/>
              <w:snapToGrid w:val="0"/>
              <w:spacing w:line="300" w:lineRule="auto"/>
              <w:ind w:left="4"/>
              <w:jc w:val="center"/>
              <w:rPr>
                <w:rFonts w:hAnsi="宋体" w:hint="eastAsia"/>
              </w:rPr>
            </w:pPr>
            <w:r>
              <w:rPr>
                <w:rFonts w:hAnsi="宋体"/>
              </w:rPr>
              <w:t>单位符号</w:t>
            </w:r>
          </w:p>
        </w:tc>
        <w:tc>
          <w:tcPr>
            <w:tcW w:w="1862" w:type="dxa"/>
            <w:tcBorders>
              <w:top w:val="single" w:sz="12" w:space="0" w:color="auto"/>
              <w:bottom w:val="single" w:sz="4" w:space="0" w:color="auto"/>
            </w:tcBorders>
            <w:vAlign w:val="center"/>
          </w:tcPr>
          <w:p w14:paraId="33F43593" w14:textId="77777777" w:rsidR="00A07AD4" w:rsidRDefault="00000000">
            <w:pPr>
              <w:pStyle w:val="a0"/>
              <w:adjustRightInd w:val="0"/>
              <w:snapToGrid w:val="0"/>
              <w:spacing w:line="300" w:lineRule="auto"/>
              <w:ind w:left="74"/>
              <w:jc w:val="center"/>
              <w:rPr>
                <w:rFonts w:hAnsi="宋体" w:hint="eastAsia"/>
              </w:rPr>
            </w:pPr>
            <w:r>
              <w:rPr>
                <w:rFonts w:hAnsi="宋体"/>
              </w:rPr>
              <w:t>其</w:t>
            </w:r>
            <w:r>
              <w:rPr>
                <w:rFonts w:hAnsi="宋体" w:hint="eastAsia"/>
              </w:rPr>
              <w:t>他</w:t>
            </w:r>
            <w:r>
              <w:rPr>
                <w:rFonts w:hAnsi="宋体"/>
              </w:rPr>
              <w:t>表示实例</w:t>
            </w:r>
          </w:p>
        </w:tc>
      </w:tr>
      <w:tr w:rsidR="00A07AD4" w14:paraId="60609C7F" w14:textId="77777777">
        <w:trPr>
          <w:cantSplit/>
          <w:trHeight w:val="397"/>
          <w:jc w:val="center"/>
        </w:trPr>
        <w:tc>
          <w:tcPr>
            <w:tcW w:w="2933" w:type="dxa"/>
            <w:tcBorders>
              <w:top w:val="single" w:sz="4" w:space="0" w:color="auto"/>
            </w:tcBorders>
            <w:vAlign w:val="center"/>
          </w:tcPr>
          <w:p w14:paraId="43B62554" w14:textId="77777777" w:rsidR="00A07AD4" w:rsidRDefault="00000000">
            <w:pPr>
              <w:pStyle w:val="a0"/>
              <w:adjustRightInd w:val="0"/>
              <w:snapToGrid w:val="0"/>
              <w:spacing w:line="300" w:lineRule="auto"/>
              <w:ind w:left="-11"/>
              <w:rPr>
                <w:rFonts w:ascii="Times New Roman" w:hAnsi="Times New Roman"/>
              </w:rPr>
            </w:pPr>
            <w:r>
              <w:rPr>
                <w:rFonts w:ascii="Times New Roman" w:hAnsi="宋体"/>
              </w:rPr>
              <w:t>频率</w:t>
            </w:r>
          </w:p>
        </w:tc>
        <w:tc>
          <w:tcPr>
            <w:tcW w:w="1721" w:type="dxa"/>
            <w:tcBorders>
              <w:top w:val="single" w:sz="4" w:space="0" w:color="auto"/>
            </w:tcBorders>
            <w:vAlign w:val="center"/>
          </w:tcPr>
          <w:p w14:paraId="3DC2D059" w14:textId="77777777" w:rsidR="00A07AD4" w:rsidRDefault="00000000">
            <w:pPr>
              <w:pStyle w:val="a0"/>
              <w:adjustRightInd w:val="0"/>
              <w:snapToGrid w:val="0"/>
              <w:spacing w:line="300" w:lineRule="auto"/>
              <w:ind w:left="22" w:firstLineChars="82" w:firstLine="172"/>
              <w:rPr>
                <w:rFonts w:ascii="Times New Roman" w:hAnsi="Times New Roman"/>
              </w:rPr>
            </w:pPr>
            <w:proofErr w:type="gramStart"/>
            <w:r>
              <w:rPr>
                <w:rFonts w:ascii="Times New Roman" w:hAnsi="宋体"/>
              </w:rPr>
              <w:t>赫</w:t>
            </w:r>
            <w:proofErr w:type="gramEnd"/>
            <w:r>
              <w:rPr>
                <w:rFonts w:ascii="Times New Roman" w:hAnsi="Times New Roman" w:hint="eastAsia"/>
              </w:rPr>
              <w:t>［</w:t>
            </w:r>
            <w:r>
              <w:rPr>
                <w:rFonts w:ascii="Times New Roman" w:hAnsi="宋体"/>
              </w:rPr>
              <w:t>兹</w:t>
            </w:r>
            <w:r>
              <w:rPr>
                <w:rFonts w:ascii="Times New Roman" w:hAnsi="Times New Roman" w:hint="eastAsia"/>
              </w:rPr>
              <w:t>］</w:t>
            </w:r>
          </w:p>
        </w:tc>
        <w:tc>
          <w:tcPr>
            <w:tcW w:w="1106" w:type="dxa"/>
            <w:tcBorders>
              <w:top w:val="single" w:sz="4" w:space="0" w:color="auto"/>
            </w:tcBorders>
            <w:vAlign w:val="center"/>
          </w:tcPr>
          <w:p w14:paraId="75BFAF16" w14:textId="77777777" w:rsidR="00A07AD4" w:rsidRDefault="00000000">
            <w:pPr>
              <w:pStyle w:val="a0"/>
              <w:adjustRightInd w:val="0"/>
              <w:snapToGrid w:val="0"/>
              <w:spacing w:line="300" w:lineRule="auto"/>
              <w:ind w:left="4"/>
              <w:jc w:val="center"/>
              <w:rPr>
                <w:rFonts w:ascii="Times New Roman" w:hAnsi="Times New Roman"/>
              </w:rPr>
            </w:pPr>
            <w:r>
              <w:rPr>
                <w:rFonts w:ascii="Times New Roman" w:hAnsi="Times New Roman"/>
              </w:rPr>
              <w:t>Hz</w:t>
            </w:r>
          </w:p>
        </w:tc>
        <w:tc>
          <w:tcPr>
            <w:tcW w:w="1862" w:type="dxa"/>
            <w:tcBorders>
              <w:top w:val="single" w:sz="4" w:space="0" w:color="auto"/>
            </w:tcBorders>
            <w:vAlign w:val="center"/>
          </w:tcPr>
          <w:p w14:paraId="55ACC724" w14:textId="77777777" w:rsidR="00A07AD4" w:rsidRDefault="00000000">
            <w:pPr>
              <w:pStyle w:val="a0"/>
              <w:adjustRightInd w:val="0"/>
              <w:snapToGrid w:val="0"/>
              <w:spacing w:line="300" w:lineRule="auto"/>
              <w:ind w:firstLineChars="118" w:firstLine="248"/>
              <w:rPr>
                <w:rFonts w:ascii="Times New Roman" w:hAnsi="Times New Roman"/>
              </w:rPr>
            </w:pPr>
            <w:r>
              <w:rPr>
                <w:rFonts w:ascii="Times New Roman" w:hAnsi="Times New Roman"/>
              </w:rPr>
              <w:t>s</w:t>
            </w:r>
            <w:r>
              <w:rPr>
                <w:rFonts w:ascii="Times New Roman" w:hAnsi="Times New Roman"/>
                <w:vertAlign w:val="superscript"/>
              </w:rPr>
              <w:t>-1</w:t>
            </w:r>
          </w:p>
        </w:tc>
      </w:tr>
      <w:tr w:rsidR="00A07AD4" w14:paraId="76157240" w14:textId="77777777">
        <w:trPr>
          <w:cantSplit/>
          <w:trHeight w:val="397"/>
          <w:jc w:val="center"/>
        </w:trPr>
        <w:tc>
          <w:tcPr>
            <w:tcW w:w="2933" w:type="dxa"/>
            <w:vAlign w:val="center"/>
          </w:tcPr>
          <w:p w14:paraId="7560ADF8" w14:textId="77777777" w:rsidR="00A07AD4" w:rsidRDefault="00000000">
            <w:pPr>
              <w:pStyle w:val="a0"/>
              <w:adjustRightInd w:val="0"/>
              <w:snapToGrid w:val="0"/>
              <w:spacing w:line="300" w:lineRule="auto"/>
              <w:ind w:left="-11"/>
              <w:rPr>
                <w:rFonts w:ascii="Times New Roman" w:hAnsi="Times New Roman"/>
              </w:rPr>
            </w:pPr>
            <w:r>
              <w:rPr>
                <w:rFonts w:ascii="Times New Roman" w:hAnsi="宋体"/>
              </w:rPr>
              <w:t>力；重力</w:t>
            </w:r>
          </w:p>
        </w:tc>
        <w:tc>
          <w:tcPr>
            <w:tcW w:w="1721" w:type="dxa"/>
            <w:vAlign w:val="center"/>
          </w:tcPr>
          <w:p w14:paraId="18FEEA46" w14:textId="77777777" w:rsidR="00A07AD4" w:rsidRDefault="00000000">
            <w:pPr>
              <w:pStyle w:val="a0"/>
              <w:adjustRightInd w:val="0"/>
              <w:snapToGrid w:val="0"/>
              <w:spacing w:line="300" w:lineRule="auto"/>
              <w:ind w:left="22" w:firstLineChars="82" w:firstLine="172"/>
              <w:rPr>
                <w:rFonts w:ascii="Times New Roman" w:hAnsi="Times New Roman"/>
              </w:rPr>
            </w:pPr>
            <w:r>
              <w:rPr>
                <w:rFonts w:ascii="Times New Roman" w:hAnsi="宋体"/>
              </w:rPr>
              <w:t>牛</w:t>
            </w:r>
            <w:r>
              <w:rPr>
                <w:rFonts w:ascii="Times New Roman" w:hAnsi="Times New Roman" w:hint="eastAsia"/>
              </w:rPr>
              <w:t>［</w:t>
            </w:r>
            <w:r>
              <w:rPr>
                <w:rFonts w:ascii="Times New Roman" w:hAnsi="宋体"/>
              </w:rPr>
              <w:t>顿</w:t>
            </w:r>
            <w:r>
              <w:rPr>
                <w:rFonts w:ascii="Times New Roman" w:hAnsi="Times New Roman" w:hint="eastAsia"/>
              </w:rPr>
              <w:t>］</w:t>
            </w:r>
          </w:p>
        </w:tc>
        <w:tc>
          <w:tcPr>
            <w:tcW w:w="1106" w:type="dxa"/>
            <w:vAlign w:val="center"/>
          </w:tcPr>
          <w:p w14:paraId="066E378E" w14:textId="77777777" w:rsidR="00A07AD4" w:rsidRDefault="00000000">
            <w:pPr>
              <w:pStyle w:val="a0"/>
              <w:adjustRightInd w:val="0"/>
              <w:snapToGrid w:val="0"/>
              <w:spacing w:line="300" w:lineRule="auto"/>
              <w:ind w:left="4"/>
              <w:jc w:val="center"/>
              <w:rPr>
                <w:rFonts w:ascii="Times New Roman" w:hAnsi="Times New Roman"/>
              </w:rPr>
            </w:pPr>
            <w:r>
              <w:rPr>
                <w:rFonts w:ascii="Times New Roman" w:hAnsi="Times New Roman"/>
              </w:rPr>
              <w:t>N</w:t>
            </w:r>
          </w:p>
        </w:tc>
        <w:tc>
          <w:tcPr>
            <w:tcW w:w="1862" w:type="dxa"/>
            <w:vAlign w:val="center"/>
          </w:tcPr>
          <w:p w14:paraId="4D55F7EF" w14:textId="77777777" w:rsidR="00A07AD4" w:rsidRDefault="00000000">
            <w:pPr>
              <w:pStyle w:val="a0"/>
              <w:adjustRightInd w:val="0"/>
              <w:snapToGrid w:val="0"/>
              <w:spacing w:line="300" w:lineRule="auto"/>
              <w:ind w:firstLineChars="118" w:firstLine="248"/>
              <w:rPr>
                <w:rFonts w:ascii="Times New Roman" w:hAnsi="Times New Roman"/>
              </w:rPr>
            </w:pPr>
            <w:proofErr w:type="spellStart"/>
            <w:r>
              <w:rPr>
                <w:rFonts w:ascii="Times New Roman" w:hAnsi="Times New Roman"/>
              </w:rPr>
              <w:t>kg·m</w:t>
            </w:r>
            <w:proofErr w:type="spellEnd"/>
            <w:r>
              <w:rPr>
                <w:rFonts w:ascii="Times New Roman" w:hAnsi="Times New Roman"/>
              </w:rPr>
              <w:t>/s</w:t>
            </w:r>
            <w:r>
              <w:rPr>
                <w:rFonts w:ascii="Times New Roman" w:hAnsi="Times New Roman"/>
                <w:vertAlign w:val="superscript"/>
              </w:rPr>
              <w:t>2</w:t>
            </w:r>
          </w:p>
        </w:tc>
      </w:tr>
      <w:tr w:rsidR="00A07AD4" w14:paraId="33147413" w14:textId="77777777">
        <w:trPr>
          <w:cantSplit/>
          <w:trHeight w:val="397"/>
          <w:jc w:val="center"/>
        </w:trPr>
        <w:tc>
          <w:tcPr>
            <w:tcW w:w="2933" w:type="dxa"/>
            <w:vAlign w:val="center"/>
          </w:tcPr>
          <w:p w14:paraId="2FCCE6B4" w14:textId="77777777" w:rsidR="00A07AD4" w:rsidRDefault="00000000">
            <w:pPr>
              <w:pStyle w:val="a0"/>
              <w:adjustRightInd w:val="0"/>
              <w:snapToGrid w:val="0"/>
              <w:spacing w:line="300" w:lineRule="auto"/>
              <w:ind w:left="-11"/>
              <w:rPr>
                <w:rFonts w:ascii="Times New Roman" w:hAnsi="Times New Roman"/>
              </w:rPr>
            </w:pPr>
            <w:r>
              <w:rPr>
                <w:rFonts w:ascii="Times New Roman" w:hAnsi="宋体"/>
              </w:rPr>
              <w:t>压力，压强；应力</w:t>
            </w:r>
          </w:p>
        </w:tc>
        <w:tc>
          <w:tcPr>
            <w:tcW w:w="1721" w:type="dxa"/>
            <w:vAlign w:val="center"/>
          </w:tcPr>
          <w:p w14:paraId="62BB5F21" w14:textId="77777777" w:rsidR="00A07AD4" w:rsidRDefault="00000000">
            <w:pPr>
              <w:pStyle w:val="a0"/>
              <w:adjustRightInd w:val="0"/>
              <w:snapToGrid w:val="0"/>
              <w:spacing w:line="300" w:lineRule="auto"/>
              <w:ind w:left="22" w:firstLineChars="82" w:firstLine="172"/>
              <w:rPr>
                <w:rFonts w:ascii="Times New Roman" w:hAnsi="Times New Roman"/>
              </w:rPr>
            </w:pPr>
            <w:r>
              <w:rPr>
                <w:rFonts w:ascii="Times New Roman" w:hAnsi="宋体"/>
              </w:rPr>
              <w:t>帕</w:t>
            </w:r>
            <w:r>
              <w:rPr>
                <w:rFonts w:ascii="Times New Roman" w:hAnsi="Times New Roman" w:hint="eastAsia"/>
              </w:rPr>
              <w:t>［</w:t>
            </w:r>
            <w:r>
              <w:rPr>
                <w:rFonts w:ascii="Times New Roman" w:hAnsi="宋体"/>
              </w:rPr>
              <w:t>斯卡</w:t>
            </w:r>
            <w:r>
              <w:rPr>
                <w:rFonts w:ascii="Times New Roman" w:hAnsi="Times New Roman" w:hint="eastAsia"/>
              </w:rPr>
              <w:t>］</w:t>
            </w:r>
          </w:p>
        </w:tc>
        <w:tc>
          <w:tcPr>
            <w:tcW w:w="1106" w:type="dxa"/>
            <w:vAlign w:val="center"/>
          </w:tcPr>
          <w:p w14:paraId="493D69BA" w14:textId="77777777" w:rsidR="00A07AD4" w:rsidRDefault="00000000">
            <w:pPr>
              <w:pStyle w:val="a0"/>
              <w:adjustRightInd w:val="0"/>
              <w:snapToGrid w:val="0"/>
              <w:spacing w:line="300" w:lineRule="auto"/>
              <w:ind w:left="4"/>
              <w:jc w:val="center"/>
              <w:rPr>
                <w:rFonts w:ascii="Times New Roman" w:hAnsi="Times New Roman"/>
              </w:rPr>
            </w:pPr>
            <w:r>
              <w:rPr>
                <w:rFonts w:ascii="Times New Roman" w:hAnsi="Times New Roman"/>
              </w:rPr>
              <w:t>Pa</w:t>
            </w:r>
          </w:p>
        </w:tc>
        <w:tc>
          <w:tcPr>
            <w:tcW w:w="1862" w:type="dxa"/>
            <w:vAlign w:val="center"/>
          </w:tcPr>
          <w:p w14:paraId="540DDE42" w14:textId="77777777" w:rsidR="00A07AD4" w:rsidRDefault="00000000">
            <w:pPr>
              <w:pStyle w:val="a0"/>
              <w:adjustRightInd w:val="0"/>
              <w:snapToGrid w:val="0"/>
              <w:spacing w:line="300" w:lineRule="auto"/>
              <w:ind w:firstLineChars="118" w:firstLine="248"/>
              <w:rPr>
                <w:rFonts w:ascii="Times New Roman" w:hAnsi="Times New Roman"/>
              </w:rPr>
            </w:pPr>
            <w:r>
              <w:rPr>
                <w:rFonts w:ascii="Times New Roman" w:hAnsi="Times New Roman"/>
              </w:rPr>
              <w:t>N/m</w:t>
            </w:r>
            <w:r>
              <w:rPr>
                <w:rFonts w:ascii="Times New Roman" w:hAnsi="Times New Roman"/>
                <w:vertAlign w:val="superscript"/>
              </w:rPr>
              <w:t>2</w:t>
            </w:r>
          </w:p>
        </w:tc>
      </w:tr>
      <w:tr w:rsidR="00A07AD4" w14:paraId="68469030" w14:textId="77777777">
        <w:trPr>
          <w:cantSplit/>
          <w:trHeight w:val="397"/>
          <w:jc w:val="center"/>
        </w:trPr>
        <w:tc>
          <w:tcPr>
            <w:tcW w:w="2933" w:type="dxa"/>
            <w:vAlign w:val="center"/>
          </w:tcPr>
          <w:p w14:paraId="32B5DE89" w14:textId="77777777" w:rsidR="00A07AD4" w:rsidRDefault="00000000">
            <w:pPr>
              <w:pStyle w:val="a0"/>
              <w:adjustRightInd w:val="0"/>
              <w:snapToGrid w:val="0"/>
              <w:spacing w:line="300" w:lineRule="auto"/>
              <w:ind w:left="-11"/>
              <w:rPr>
                <w:rFonts w:ascii="Times New Roman" w:hAnsi="Times New Roman"/>
              </w:rPr>
            </w:pPr>
            <w:r>
              <w:rPr>
                <w:rFonts w:ascii="Times New Roman" w:hAnsi="宋体"/>
              </w:rPr>
              <w:t>能</w:t>
            </w:r>
            <w:r>
              <w:rPr>
                <w:rFonts w:hAnsi="宋体" w:hint="eastAsia"/>
              </w:rPr>
              <w:t>[</w:t>
            </w:r>
            <w:r>
              <w:rPr>
                <w:rFonts w:ascii="Times New Roman" w:hAnsi="宋体"/>
              </w:rPr>
              <w:t>量</w:t>
            </w:r>
            <w:r>
              <w:rPr>
                <w:rFonts w:hAnsi="宋体" w:hint="eastAsia"/>
              </w:rPr>
              <w:t>]</w:t>
            </w:r>
            <w:r>
              <w:rPr>
                <w:rFonts w:ascii="Times New Roman" w:hAnsi="宋体"/>
              </w:rPr>
              <w:t>；功；热量</w:t>
            </w:r>
          </w:p>
        </w:tc>
        <w:tc>
          <w:tcPr>
            <w:tcW w:w="1721" w:type="dxa"/>
            <w:vAlign w:val="center"/>
          </w:tcPr>
          <w:p w14:paraId="0626FB40" w14:textId="77777777" w:rsidR="00A07AD4" w:rsidRDefault="00000000">
            <w:pPr>
              <w:pStyle w:val="a0"/>
              <w:adjustRightInd w:val="0"/>
              <w:snapToGrid w:val="0"/>
              <w:spacing w:line="300" w:lineRule="auto"/>
              <w:ind w:left="22" w:firstLineChars="82" w:firstLine="172"/>
              <w:rPr>
                <w:rFonts w:ascii="Times New Roman" w:hAnsi="Times New Roman"/>
              </w:rPr>
            </w:pPr>
            <w:r>
              <w:rPr>
                <w:rFonts w:ascii="Times New Roman" w:hAnsi="宋体"/>
              </w:rPr>
              <w:t>焦</w:t>
            </w:r>
            <w:r>
              <w:rPr>
                <w:rFonts w:ascii="Times New Roman" w:hAnsi="Times New Roman" w:hint="eastAsia"/>
              </w:rPr>
              <w:t>［</w:t>
            </w:r>
            <w:r>
              <w:rPr>
                <w:rFonts w:ascii="Times New Roman" w:hAnsi="宋体" w:hint="eastAsia"/>
              </w:rPr>
              <w:t>耳</w:t>
            </w:r>
            <w:r>
              <w:rPr>
                <w:rFonts w:ascii="Times New Roman" w:hAnsi="Times New Roman" w:hint="eastAsia"/>
              </w:rPr>
              <w:t>］</w:t>
            </w:r>
          </w:p>
        </w:tc>
        <w:tc>
          <w:tcPr>
            <w:tcW w:w="1106" w:type="dxa"/>
            <w:vAlign w:val="center"/>
          </w:tcPr>
          <w:p w14:paraId="208172AF" w14:textId="77777777" w:rsidR="00A07AD4" w:rsidRDefault="00000000">
            <w:pPr>
              <w:pStyle w:val="a0"/>
              <w:adjustRightInd w:val="0"/>
              <w:snapToGrid w:val="0"/>
              <w:spacing w:line="300" w:lineRule="auto"/>
              <w:ind w:left="4"/>
              <w:jc w:val="center"/>
              <w:rPr>
                <w:rFonts w:ascii="Times New Roman" w:hAnsi="Times New Roman"/>
              </w:rPr>
            </w:pPr>
            <w:r>
              <w:rPr>
                <w:rFonts w:ascii="Times New Roman" w:hAnsi="Times New Roman"/>
              </w:rPr>
              <w:t>J</w:t>
            </w:r>
          </w:p>
        </w:tc>
        <w:tc>
          <w:tcPr>
            <w:tcW w:w="1862" w:type="dxa"/>
            <w:vAlign w:val="center"/>
          </w:tcPr>
          <w:p w14:paraId="21197267" w14:textId="77777777" w:rsidR="00A07AD4" w:rsidRDefault="00000000">
            <w:pPr>
              <w:pStyle w:val="a0"/>
              <w:adjustRightInd w:val="0"/>
              <w:snapToGrid w:val="0"/>
              <w:spacing w:line="300" w:lineRule="auto"/>
              <w:ind w:firstLineChars="118" w:firstLine="248"/>
              <w:rPr>
                <w:rFonts w:ascii="Times New Roman" w:hAnsi="Times New Roman"/>
              </w:rPr>
            </w:pPr>
            <w:proofErr w:type="spellStart"/>
            <w:r>
              <w:rPr>
                <w:rFonts w:ascii="Times New Roman" w:hAnsi="Times New Roman"/>
              </w:rPr>
              <w:t>N·m</w:t>
            </w:r>
            <w:proofErr w:type="spellEnd"/>
          </w:p>
        </w:tc>
      </w:tr>
      <w:tr w:rsidR="00A07AD4" w14:paraId="7EA47AC7" w14:textId="77777777">
        <w:trPr>
          <w:cantSplit/>
          <w:trHeight w:val="397"/>
          <w:jc w:val="center"/>
        </w:trPr>
        <w:tc>
          <w:tcPr>
            <w:tcW w:w="2933" w:type="dxa"/>
            <w:vAlign w:val="center"/>
          </w:tcPr>
          <w:p w14:paraId="7616792C" w14:textId="77777777" w:rsidR="00A07AD4" w:rsidRDefault="00000000">
            <w:pPr>
              <w:pStyle w:val="a0"/>
              <w:adjustRightInd w:val="0"/>
              <w:snapToGrid w:val="0"/>
              <w:spacing w:line="300" w:lineRule="auto"/>
              <w:ind w:left="-11"/>
              <w:rPr>
                <w:rFonts w:ascii="Times New Roman" w:hAnsi="Times New Roman"/>
              </w:rPr>
            </w:pPr>
            <w:r>
              <w:rPr>
                <w:rFonts w:ascii="Times New Roman" w:hAnsi="宋体"/>
              </w:rPr>
              <w:t>功率；辐射通量</w:t>
            </w:r>
          </w:p>
        </w:tc>
        <w:tc>
          <w:tcPr>
            <w:tcW w:w="1721" w:type="dxa"/>
            <w:vAlign w:val="center"/>
          </w:tcPr>
          <w:p w14:paraId="573370DD" w14:textId="77777777" w:rsidR="00A07AD4" w:rsidRDefault="00000000">
            <w:pPr>
              <w:pStyle w:val="a0"/>
              <w:adjustRightInd w:val="0"/>
              <w:snapToGrid w:val="0"/>
              <w:spacing w:line="300" w:lineRule="auto"/>
              <w:ind w:left="22" w:firstLineChars="82" w:firstLine="172"/>
              <w:rPr>
                <w:rFonts w:ascii="Times New Roman" w:hAnsi="Times New Roman"/>
              </w:rPr>
            </w:pPr>
            <w:r>
              <w:rPr>
                <w:rFonts w:ascii="Times New Roman" w:hAnsi="宋体"/>
              </w:rPr>
              <w:t>瓦</w:t>
            </w:r>
            <w:r>
              <w:rPr>
                <w:rFonts w:ascii="Times New Roman" w:hAnsi="Times New Roman" w:hint="eastAsia"/>
              </w:rPr>
              <w:t>［</w:t>
            </w:r>
            <w:r>
              <w:rPr>
                <w:rFonts w:ascii="Times New Roman" w:hAnsi="宋体"/>
              </w:rPr>
              <w:t>特</w:t>
            </w:r>
            <w:r>
              <w:rPr>
                <w:rFonts w:ascii="Times New Roman" w:hAnsi="Times New Roman" w:hint="eastAsia"/>
              </w:rPr>
              <w:t>］</w:t>
            </w:r>
          </w:p>
        </w:tc>
        <w:tc>
          <w:tcPr>
            <w:tcW w:w="1106" w:type="dxa"/>
            <w:vAlign w:val="center"/>
          </w:tcPr>
          <w:p w14:paraId="6B7DAD11" w14:textId="77777777" w:rsidR="00A07AD4" w:rsidRDefault="00000000">
            <w:pPr>
              <w:pStyle w:val="a0"/>
              <w:adjustRightInd w:val="0"/>
              <w:snapToGrid w:val="0"/>
              <w:spacing w:line="300" w:lineRule="auto"/>
              <w:ind w:left="4"/>
              <w:jc w:val="center"/>
              <w:rPr>
                <w:rFonts w:ascii="Times New Roman" w:hAnsi="Times New Roman"/>
              </w:rPr>
            </w:pPr>
            <w:r>
              <w:rPr>
                <w:rFonts w:ascii="Times New Roman" w:hAnsi="Times New Roman"/>
              </w:rPr>
              <w:t>W</w:t>
            </w:r>
          </w:p>
        </w:tc>
        <w:tc>
          <w:tcPr>
            <w:tcW w:w="1862" w:type="dxa"/>
            <w:vAlign w:val="center"/>
          </w:tcPr>
          <w:p w14:paraId="4F655CC3" w14:textId="77777777" w:rsidR="00A07AD4" w:rsidRDefault="00000000">
            <w:pPr>
              <w:pStyle w:val="a0"/>
              <w:adjustRightInd w:val="0"/>
              <w:snapToGrid w:val="0"/>
              <w:spacing w:line="300" w:lineRule="auto"/>
              <w:ind w:firstLineChars="118" w:firstLine="248"/>
              <w:rPr>
                <w:rFonts w:ascii="Times New Roman" w:hAnsi="Times New Roman"/>
              </w:rPr>
            </w:pPr>
            <w:r>
              <w:rPr>
                <w:rFonts w:ascii="Times New Roman" w:hAnsi="Times New Roman"/>
              </w:rPr>
              <w:t>J/s</w:t>
            </w:r>
          </w:p>
        </w:tc>
      </w:tr>
      <w:tr w:rsidR="00A07AD4" w14:paraId="3A06F754" w14:textId="77777777">
        <w:trPr>
          <w:cantSplit/>
          <w:trHeight w:val="553"/>
          <w:jc w:val="center"/>
        </w:trPr>
        <w:tc>
          <w:tcPr>
            <w:tcW w:w="7622" w:type="dxa"/>
            <w:gridSpan w:val="4"/>
            <w:tcBorders>
              <w:bottom w:val="single" w:sz="12" w:space="0" w:color="auto"/>
            </w:tcBorders>
            <w:vAlign w:val="center"/>
          </w:tcPr>
          <w:p w14:paraId="0707319D" w14:textId="77777777" w:rsidR="00A07AD4" w:rsidRDefault="00000000">
            <w:pPr>
              <w:pStyle w:val="a0"/>
              <w:adjustRightInd w:val="0"/>
              <w:snapToGrid w:val="0"/>
              <w:spacing w:line="300" w:lineRule="auto"/>
              <w:ind w:firstLineChars="118" w:firstLine="248"/>
              <w:jc w:val="right"/>
              <w:rPr>
                <w:rFonts w:ascii="Times New Roman" w:hAnsi="Times New Roman"/>
              </w:rPr>
            </w:pPr>
            <w:r>
              <w:rPr>
                <w:rFonts w:ascii="Times New Roman" w:hAnsi="Times New Roman" w:hint="eastAsia"/>
              </w:rPr>
              <w:lastRenderedPageBreak/>
              <w:t>表</w:t>
            </w:r>
            <w:r>
              <w:rPr>
                <w:rFonts w:ascii="Times New Roman" w:hAnsi="Times New Roman"/>
              </w:rPr>
              <w:t>3</w:t>
            </w:r>
            <w:r>
              <w:rPr>
                <w:rFonts w:ascii="Times New Roman" w:hAnsi="Times New Roman" w:hint="eastAsia"/>
              </w:rPr>
              <w:t>（续表）</w:t>
            </w:r>
          </w:p>
        </w:tc>
      </w:tr>
      <w:tr w:rsidR="00A07AD4" w14:paraId="0723A97F" w14:textId="77777777">
        <w:trPr>
          <w:cantSplit/>
          <w:trHeight w:val="397"/>
          <w:jc w:val="center"/>
        </w:trPr>
        <w:tc>
          <w:tcPr>
            <w:tcW w:w="2933" w:type="dxa"/>
            <w:tcBorders>
              <w:top w:val="single" w:sz="12" w:space="0" w:color="auto"/>
              <w:bottom w:val="single" w:sz="4" w:space="0" w:color="auto"/>
            </w:tcBorders>
            <w:vAlign w:val="center"/>
          </w:tcPr>
          <w:p w14:paraId="384B1A32" w14:textId="77777777" w:rsidR="00A07AD4" w:rsidRDefault="00000000">
            <w:pPr>
              <w:pStyle w:val="a0"/>
              <w:adjustRightInd w:val="0"/>
              <w:snapToGrid w:val="0"/>
              <w:spacing w:line="300" w:lineRule="auto"/>
              <w:jc w:val="center"/>
              <w:rPr>
                <w:rFonts w:ascii="Times New Roman" w:hAnsi="宋体" w:hint="eastAsia"/>
              </w:rPr>
            </w:pPr>
            <w:r>
              <w:rPr>
                <w:rFonts w:ascii="Times New Roman" w:hAnsi="宋体" w:hint="eastAsia"/>
              </w:rPr>
              <w:t>量的名称</w:t>
            </w:r>
          </w:p>
        </w:tc>
        <w:tc>
          <w:tcPr>
            <w:tcW w:w="1721" w:type="dxa"/>
            <w:tcBorders>
              <w:top w:val="single" w:sz="12" w:space="0" w:color="auto"/>
              <w:bottom w:val="single" w:sz="4" w:space="0" w:color="auto"/>
            </w:tcBorders>
            <w:vAlign w:val="center"/>
          </w:tcPr>
          <w:p w14:paraId="3438D159" w14:textId="77777777" w:rsidR="00A07AD4" w:rsidRDefault="00000000">
            <w:pPr>
              <w:pStyle w:val="a0"/>
              <w:adjustRightInd w:val="0"/>
              <w:snapToGrid w:val="0"/>
              <w:spacing w:line="300" w:lineRule="auto"/>
              <w:ind w:left="22" w:firstLineChars="82" w:firstLine="172"/>
              <w:rPr>
                <w:rFonts w:ascii="Times New Roman" w:hAnsi="宋体" w:hint="eastAsia"/>
              </w:rPr>
            </w:pPr>
            <w:r>
              <w:rPr>
                <w:rFonts w:ascii="Times New Roman" w:hAnsi="宋体" w:hint="eastAsia"/>
              </w:rPr>
              <w:t>单位名称</w:t>
            </w:r>
          </w:p>
        </w:tc>
        <w:tc>
          <w:tcPr>
            <w:tcW w:w="1106" w:type="dxa"/>
            <w:tcBorders>
              <w:top w:val="single" w:sz="12" w:space="0" w:color="auto"/>
              <w:bottom w:val="single" w:sz="4" w:space="0" w:color="auto"/>
            </w:tcBorders>
            <w:vAlign w:val="center"/>
          </w:tcPr>
          <w:p w14:paraId="02C40D5E" w14:textId="77777777" w:rsidR="00A07AD4" w:rsidRDefault="00000000">
            <w:pPr>
              <w:pStyle w:val="a0"/>
              <w:adjustRightInd w:val="0"/>
              <w:snapToGrid w:val="0"/>
              <w:spacing w:line="300" w:lineRule="auto"/>
              <w:ind w:left="4"/>
              <w:jc w:val="center"/>
              <w:rPr>
                <w:rFonts w:ascii="Times New Roman" w:hAnsi="Times New Roman"/>
              </w:rPr>
            </w:pPr>
            <w:r>
              <w:rPr>
                <w:rFonts w:ascii="Times New Roman" w:hAnsi="Times New Roman" w:hint="eastAsia"/>
              </w:rPr>
              <w:t>单位符号</w:t>
            </w:r>
          </w:p>
        </w:tc>
        <w:tc>
          <w:tcPr>
            <w:tcW w:w="1862" w:type="dxa"/>
            <w:tcBorders>
              <w:top w:val="single" w:sz="12" w:space="0" w:color="auto"/>
              <w:bottom w:val="single" w:sz="4" w:space="0" w:color="auto"/>
            </w:tcBorders>
            <w:vAlign w:val="center"/>
          </w:tcPr>
          <w:p w14:paraId="36416DF2" w14:textId="77777777" w:rsidR="00A07AD4" w:rsidRDefault="00000000">
            <w:pPr>
              <w:pStyle w:val="a0"/>
              <w:adjustRightInd w:val="0"/>
              <w:snapToGrid w:val="0"/>
              <w:spacing w:line="300" w:lineRule="auto"/>
              <w:ind w:firstLineChars="118" w:firstLine="248"/>
              <w:rPr>
                <w:rFonts w:ascii="Times New Roman" w:hAnsi="Times New Roman"/>
              </w:rPr>
            </w:pPr>
            <w:r>
              <w:rPr>
                <w:rFonts w:ascii="Times New Roman" w:hAnsi="Times New Roman" w:hint="eastAsia"/>
              </w:rPr>
              <w:t>其他表示实例</w:t>
            </w:r>
          </w:p>
        </w:tc>
      </w:tr>
      <w:tr w:rsidR="00A07AD4" w14:paraId="3E444F6A" w14:textId="77777777">
        <w:trPr>
          <w:cantSplit/>
          <w:trHeight w:val="397"/>
          <w:jc w:val="center"/>
        </w:trPr>
        <w:tc>
          <w:tcPr>
            <w:tcW w:w="2933" w:type="dxa"/>
            <w:tcBorders>
              <w:top w:val="single" w:sz="4" w:space="0" w:color="auto"/>
            </w:tcBorders>
            <w:vAlign w:val="center"/>
          </w:tcPr>
          <w:p w14:paraId="7E2A29AD" w14:textId="77777777" w:rsidR="00A07AD4" w:rsidRDefault="00000000">
            <w:pPr>
              <w:pStyle w:val="a0"/>
              <w:adjustRightInd w:val="0"/>
              <w:snapToGrid w:val="0"/>
              <w:spacing w:line="300" w:lineRule="auto"/>
              <w:rPr>
                <w:rFonts w:ascii="Times New Roman" w:hAnsi="Times New Roman"/>
              </w:rPr>
            </w:pPr>
            <w:r>
              <w:rPr>
                <w:rFonts w:ascii="Times New Roman" w:hAnsi="宋体"/>
              </w:rPr>
              <w:t>电荷</w:t>
            </w:r>
            <w:r>
              <w:rPr>
                <w:rFonts w:ascii="Times New Roman" w:hAnsi="宋体" w:hint="eastAsia"/>
              </w:rPr>
              <w:t>［</w:t>
            </w:r>
            <w:r>
              <w:rPr>
                <w:rFonts w:ascii="Times New Roman" w:hAnsi="宋体"/>
              </w:rPr>
              <w:t>量</w:t>
            </w:r>
            <w:r>
              <w:rPr>
                <w:rFonts w:ascii="Times New Roman" w:hAnsi="宋体" w:hint="eastAsia"/>
              </w:rPr>
              <w:t>］</w:t>
            </w:r>
          </w:p>
        </w:tc>
        <w:tc>
          <w:tcPr>
            <w:tcW w:w="1721" w:type="dxa"/>
            <w:tcBorders>
              <w:top w:val="single" w:sz="4" w:space="0" w:color="auto"/>
            </w:tcBorders>
            <w:vAlign w:val="center"/>
          </w:tcPr>
          <w:p w14:paraId="328DC90F" w14:textId="77777777" w:rsidR="00A07AD4" w:rsidRDefault="00000000">
            <w:pPr>
              <w:pStyle w:val="a0"/>
              <w:adjustRightInd w:val="0"/>
              <w:snapToGrid w:val="0"/>
              <w:spacing w:line="300" w:lineRule="auto"/>
              <w:ind w:left="22" w:firstLineChars="82" w:firstLine="172"/>
              <w:rPr>
                <w:rFonts w:ascii="Times New Roman" w:hAnsi="Times New Roman"/>
              </w:rPr>
            </w:pPr>
            <w:r>
              <w:rPr>
                <w:rFonts w:ascii="Times New Roman" w:hAnsi="宋体"/>
              </w:rPr>
              <w:t>库</w:t>
            </w:r>
            <w:r>
              <w:rPr>
                <w:rFonts w:ascii="Times New Roman" w:hAnsi="Times New Roman" w:hint="eastAsia"/>
              </w:rPr>
              <w:t>［</w:t>
            </w:r>
            <w:proofErr w:type="gramStart"/>
            <w:r>
              <w:rPr>
                <w:rFonts w:ascii="Times New Roman" w:hAnsi="宋体"/>
              </w:rPr>
              <w:t>仑</w:t>
            </w:r>
            <w:proofErr w:type="gramEnd"/>
            <w:r>
              <w:rPr>
                <w:rFonts w:ascii="Times New Roman" w:hAnsi="Times New Roman" w:hint="eastAsia"/>
              </w:rPr>
              <w:t>］</w:t>
            </w:r>
          </w:p>
        </w:tc>
        <w:tc>
          <w:tcPr>
            <w:tcW w:w="1106" w:type="dxa"/>
            <w:tcBorders>
              <w:top w:val="single" w:sz="4" w:space="0" w:color="auto"/>
            </w:tcBorders>
            <w:vAlign w:val="center"/>
          </w:tcPr>
          <w:p w14:paraId="04671DFE" w14:textId="77777777" w:rsidR="00A07AD4" w:rsidRDefault="00000000">
            <w:pPr>
              <w:pStyle w:val="a0"/>
              <w:adjustRightInd w:val="0"/>
              <w:snapToGrid w:val="0"/>
              <w:spacing w:line="300" w:lineRule="auto"/>
              <w:ind w:left="4"/>
              <w:jc w:val="center"/>
              <w:rPr>
                <w:rFonts w:ascii="Times New Roman" w:hAnsi="Times New Roman"/>
              </w:rPr>
            </w:pPr>
            <w:r>
              <w:rPr>
                <w:rFonts w:ascii="Times New Roman" w:hAnsi="Times New Roman"/>
              </w:rPr>
              <w:t>C</w:t>
            </w:r>
          </w:p>
        </w:tc>
        <w:tc>
          <w:tcPr>
            <w:tcW w:w="1862" w:type="dxa"/>
            <w:tcBorders>
              <w:top w:val="single" w:sz="4" w:space="0" w:color="auto"/>
            </w:tcBorders>
            <w:vAlign w:val="center"/>
          </w:tcPr>
          <w:p w14:paraId="02F64F13" w14:textId="77777777" w:rsidR="00A07AD4" w:rsidRDefault="00000000">
            <w:pPr>
              <w:pStyle w:val="a0"/>
              <w:adjustRightInd w:val="0"/>
              <w:snapToGrid w:val="0"/>
              <w:spacing w:line="300" w:lineRule="auto"/>
              <w:ind w:firstLineChars="118" w:firstLine="248"/>
              <w:rPr>
                <w:rFonts w:ascii="Times New Roman" w:hAnsi="Times New Roman"/>
              </w:rPr>
            </w:pPr>
            <w:r>
              <w:rPr>
                <w:rFonts w:ascii="Times New Roman" w:hAnsi="Times New Roman"/>
              </w:rPr>
              <w:t>A·s</w:t>
            </w:r>
          </w:p>
        </w:tc>
      </w:tr>
      <w:tr w:rsidR="00A07AD4" w14:paraId="5006D9FA" w14:textId="77777777">
        <w:trPr>
          <w:cantSplit/>
          <w:trHeight w:val="397"/>
          <w:jc w:val="center"/>
        </w:trPr>
        <w:tc>
          <w:tcPr>
            <w:tcW w:w="2933" w:type="dxa"/>
            <w:vAlign w:val="center"/>
          </w:tcPr>
          <w:p w14:paraId="5DA7623C" w14:textId="77777777" w:rsidR="00A07AD4" w:rsidRDefault="00000000">
            <w:pPr>
              <w:pStyle w:val="a0"/>
              <w:adjustRightInd w:val="0"/>
              <w:snapToGrid w:val="0"/>
              <w:spacing w:line="300" w:lineRule="auto"/>
              <w:ind w:left="-11"/>
              <w:rPr>
                <w:rFonts w:ascii="Times New Roman" w:hAnsi="Times New Roman"/>
              </w:rPr>
            </w:pPr>
            <w:r>
              <w:rPr>
                <w:rFonts w:ascii="Times New Roman" w:hAnsi="宋体"/>
              </w:rPr>
              <w:t>电位；电压；电动势</w:t>
            </w:r>
          </w:p>
        </w:tc>
        <w:tc>
          <w:tcPr>
            <w:tcW w:w="1721" w:type="dxa"/>
            <w:vAlign w:val="center"/>
          </w:tcPr>
          <w:p w14:paraId="797088A3" w14:textId="77777777" w:rsidR="00A07AD4" w:rsidRDefault="00000000">
            <w:pPr>
              <w:pStyle w:val="a0"/>
              <w:adjustRightInd w:val="0"/>
              <w:snapToGrid w:val="0"/>
              <w:spacing w:line="300" w:lineRule="auto"/>
              <w:ind w:left="22" w:firstLineChars="82" w:firstLine="172"/>
              <w:rPr>
                <w:rFonts w:ascii="Times New Roman" w:hAnsi="Times New Roman"/>
              </w:rPr>
            </w:pPr>
            <w:r>
              <w:rPr>
                <w:rFonts w:ascii="Times New Roman" w:hAnsi="宋体"/>
              </w:rPr>
              <w:t>伏</w:t>
            </w:r>
            <w:r>
              <w:rPr>
                <w:rFonts w:ascii="Times New Roman" w:hAnsi="Times New Roman" w:hint="eastAsia"/>
              </w:rPr>
              <w:t>［</w:t>
            </w:r>
            <w:r>
              <w:rPr>
                <w:rFonts w:ascii="Times New Roman" w:hAnsi="宋体"/>
              </w:rPr>
              <w:t>特</w:t>
            </w:r>
            <w:r>
              <w:rPr>
                <w:rFonts w:ascii="Times New Roman" w:hAnsi="Times New Roman" w:hint="eastAsia"/>
              </w:rPr>
              <w:t>］</w:t>
            </w:r>
          </w:p>
        </w:tc>
        <w:tc>
          <w:tcPr>
            <w:tcW w:w="1106" w:type="dxa"/>
            <w:vAlign w:val="center"/>
          </w:tcPr>
          <w:p w14:paraId="6D36C42E" w14:textId="77777777" w:rsidR="00A07AD4" w:rsidRDefault="00000000">
            <w:pPr>
              <w:pStyle w:val="a0"/>
              <w:adjustRightInd w:val="0"/>
              <w:snapToGrid w:val="0"/>
              <w:spacing w:line="300" w:lineRule="auto"/>
              <w:ind w:left="4"/>
              <w:jc w:val="center"/>
              <w:rPr>
                <w:rFonts w:ascii="Times New Roman" w:hAnsi="Times New Roman"/>
              </w:rPr>
            </w:pPr>
            <w:r>
              <w:rPr>
                <w:rFonts w:ascii="Times New Roman" w:hAnsi="Times New Roman"/>
              </w:rPr>
              <w:t>V</w:t>
            </w:r>
          </w:p>
        </w:tc>
        <w:tc>
          <w:tcPr>
            <w:tcW w:w="1862" w:type="dxa"/>
            <w:vAlign w:val="center"/>
          </w:tcPr>
          <w:p w14:paraId="6911195C" w14:textId="77777777" w:rsidR="00A07AD4" w:rsidRDefault="00000000">
            <w:pPr>
              <w:pStyle w:val="a0"/>
              <w:adjustRightInd w:val="0"/>
              <w:snapToGrid w:val="0"/>
              <w:spacing w:line="300" w:lineRule="auto"/>
              <w:ind w:firstLineChars="118" w:firstLine="248"/>
              <w:rPr>
                <w:rFonts w:ascii="Times New Roman" w:hAnsi="Times New Roman"/>
              </w:rPr>
            </w:pPr>
            <w:r>
              <w:rPr>
                <w:rFonts w:ascii="Times New Roman" w:hAnsi="Times New Roman"/>
              </w:rPr>
              <w:t>W/A</w:t>
            </w:r>
          </w:p>
        </w:tc>
      </w:tr>
      <w:tr w:rsidR="00A07AD4" w14:paraId="67315B01" w14:textId="77777777">
        <w:trPr>
          <w:cantSplit/>
          <w:trHeight w:val="397"/>
          <w:jc w:val="center"/>
        </w:trPr>
        <w:tc>
          <w:tcPr>
            <w:tcW w:w="2933" w:type="dxa"/>
            <w:vAlign w:val="center"/>
          </w:tcPr>
          <w:p w14:paraId="31E539D1" w14:textId="77777777" w:rsidR="00A07AD4" w:rsidRDefault="00000000">
            <w:pPr>
              <w:pStyle w:val="a0"/>
              <w:adjustRightInd w:val="0"/>
              <w:snapToGrid w:val="0"/>
              <w:spacing w:line="300" w:lineRule="auto"/>
              <w:ind w:left="-11"/>
              <w:rPr>
                <w:rFonts w:ascii="Times New Roman" w:hAnsi="Times New Roman"/>
              </w:rPr>
            </w:pPr>
            <w:r>
              <w:rPr>
                <w:rFonts w:ascii="Times New Roman" w:hAnsi="宋体"/>
              </w:rPr>
              <w:t>电容</w:t>
            </w:r>
          </w:p>
        </w:tc>
        <w:tc>
          <w:tcPr>
            <w:tcW w:w="1721" w:type="dxa"/>
            <w:vAlign w:val="center"/>
          </w:tcPr>
          <w:p w14:paraId="41E7D347" w14:textId="77777777" w:rsidR="00A07AD4" w:rsidRDefault="00000000">
            <w:pPr>
              <w:pStyle w:val="a0"/>
              <w:adjustRightInd w:val="0"/>
              <w:snapToGrid w:val="0"/>
              <w:spacing w:line="300" w:lineRule="auto"/>
              <w:ind w:left="22" w:firstLineChars="82" w:firstLine="172"/>
              <w:rPr>
                <w:rFonts w:ascii="Times New Roman" w:hAnsi="Times New Roman"/>
              </w:rPr>
            </w:pPr>
            <w:r>
              <w:rPr>
                <w:rFonts w:ascii="Times New Roman" w:hAnsi="宋体"/>
              </w:rPr>
              <w:t>法</w:t>
            </w:r>
            <w:r>
              <w:rPr>
                <w:rFonts w:ascii="Times New Roman" w:hAnsi="Times New Roman" w:hint="eastAsia"/>
              </w:rPr>
              <w:t>［</w:t>
            </w:r>
            <w:r>
              <w:rPr>
                <w:rFonts w:ascii="Times New Roman" w:hAnsi="宋体"/>
              </w:rPr>
              <w:t>拉</w:t>
            </w:r>
            <w:r>
              <w:rPr>
                <w:rFonts w:ascii="Times New Roman" w:hAnsi="Times New Roman" w:hint="eastAsia"/>
              </w:rPr>
              <w:t>］</w:t>
            </w:r>
          </w:p>
        </w:tc>
        <w:tc>
          <w:tcPr>
            <w:tcW w:w="1106" w:type="dxa"/>
            <w:vAlign w:val="center"/>
          </w:tcPr>
          <w:p w14:paraId="75A12827" w14:textId="77777777" w:rsidR="00A07AD4" w:rsidRDefault="00000000">
            <w:pPr>
              <w:pStyle w:val="a0"/>
              <w:adjustRightInd w:val="0"/>
              <w:snapToGrid w:val="0"/>
              <w:spacing w:line="300" w:lineRule="auto"/>
              <w:ind w:left="4"/>
              <w:jc w:val="center"/>
              <w:rPr>
                <w:rFonts w:ascii="Times New Roman" w:hAnsi="Times New Roman"/>
              </w:rPr>
            </w:pPr>
            <w:r>
              <w:rPr>
                <w:rFonts w:ascii="Times New Roman" w:hAnsi="Times New Roman"/>
              </w:rPr>
              <w:t>F</w:t>
            </w:r>
          </w:p>
        </w:tc>
        <w:tc>
          <w:tcPr>
            <w:tcW w:w="1862" w:type="dxa"/>
            <w:vAlign w:val="center"/>
          </w:tcPr>
          <w:p w14:paraId="428E4672" w14:textId="77777777" w:rsidR="00A07AD4" w:rsidRDefault="00000000">
            <w:pPr>
              <w:pStyle w:val="a0"/>
              <w:adjustRightInd w:val="0"/>
              <w:snapToGrid w:val="0"/>
              <w:spacing w:line="300" w:lineRule="auto"/>
              <w:ind w:firstLineChars="118" w:firstLine="248"/>
              <w:rPr>
                <w:rFonts w:ascii="Times New Roman" w:hAnsi="Times New Roman"/>
              </w:rPr>
            </w:pPr>
            <w:r>
              <w:rPr>
                <w:rFonts w:ascii="Times New Roman" w:hAnsi="Times New Roman"/>
              </w:rPr>
              <w:t>C/V</w:t>
            </w:r>
          </w:p>
        </w:tc>
      </w:tr>
      <w:tr w:rsidR="00A07AD4" w14:paraId="7C039906" w14:textId="77777777">
        <w:trPr>
          <w:cantSplit/>
          <w:trHeight w:val="397"/>
          <w:jc w:val="center"/>
        </w:trPr>
        <w:tc>
          <w:tcPr>
            <w:tcW w:w="2933" w:type="dxa"/>
            <w:vAlign w:val="center"/>
          </w:tcPr>
          <w:p w14:paraId="6B7D1C2A" w14:textId="77777777" w:rsidR="00A07AD4" w:rsidRDefault="00000000">
            <w:pPr>
              <w:pStyle w:val="a0"/>
              <w:adjustRightInd w:val="0"/>
              <w:snapToGrid w:val="0"/>
              <w:spacing w:line="300" w:lineRule="auto"/>
              <w:ind w:left="-11"/>
              <w:rPr>
                <w:rFonts w:ascii="Times New Roman" w:hAnsi="Times New Roman"/>
              </w:rPr>
            </w:pPr>
            <w:r>
              <w:rPr>
                <w:rFonts w:ascii="Times New Roman" w:hAnsi="宋体"/>
              </w:rPr>
              <w:t>电阻</w:t>
            </w:r>
          </w:p>
        </w:tc>
        <w:tc>
          <w:tcPr>
            <w:tcW w:w="1721" w:type="dxa"/>
            <w:vAlign w:val="center"/>
          </w:tcPr>
          <w:p w14:paraId="39AE5931" w14:textId="77777777" w:rsidR="00A07AD4" w:rsidRDefault="00000000">
            <w:pPr>
              <w:pStyle w:val="a0"/>
              <w:adjustRightInd w:val="0"/>
              <w:snapToGrid w:val="0"/>
              <w:spacing w:line="300" w:lineRule="auto"/>
              <w:ind w:left="22" w:firstLineChars="82" w:firstLine="172"/>
              <w:rPr>
                <w:rFonts w:ascii="Times New Roman" w:hAnsi="Times New Roman"/>
              </w:rPr>
            </w:pPr>
            <w:r>
              <w:rPr>
                <w:rFonts w:ascii="Times New Roman" w:hAnsi="宋体"/>
              </w:rPr>
              <w:t>欧</w:t>
            </w:r>
            <w:r>
              <w:rPr>
                <w:rFonts w:ascii="Times New Roman" w:hAnsi="Times New Roman" w:hint="eastAsia"/>
              </w:rPr>
              <w:t>［</w:t>
            </w:r>
            <w:proofErr w:type="gramStart"/>
            <w:r>
              <w:rPr>
                <w:rFonts w:ascii="Times New Roman" w:hAnsi="宋体"/>
              </w:rPr>
              <w:t>姆</w:t>
            </w:r>
            <w:proofErr w:type="gramEnd"/>
            <w:r>
              <w:rPr>
                <w:rFonts w:ascii="Times New Roman" w:hAnsi="Times New Roman" w:hint="eastAsia"/>
              </w:rPr>
              <w:t>］</w:t>
            </w:r>
          </w:p>
        </w:tc>
        <w:tc>
          <w:tcPr>
            <w:tcW w:w="1106" w:type="dxa"/>
            <w:vAlign w:val="center"/>
          </w:tcPr>
          <w:p w14:paraId="70A06FDC" w14:textId="77777777" w:rsidR="00A07AD4" w:rsidRDefault="00000000">
            <w:pPr>
              <w:pStyle w:val="a0"/>
              <w:adjustRightInd w:val="0"/>
              <w:snapToGrid w:val="0"/>
              <w:spacing w:line="300" w:lineRule="auto"/>
              <w:ind w:left="4"/>
              <w:jc w:val="center"/>
              <w:rPr>
                <w:rFonts w:ascii="Times New Roman" w:hAnsi="Times New Roman"/>
              </w:rPr>
            </w:pPr>
            <w:r>
              <w:rPr>
                <w:rFonts w:ascii="Times New Roman" w:hAnsi="Times New Roman"/>
              </w:rPr>
              <w:t>Ω</w:t>
            </w:r>
          </w:p>
        </w:tc>
        <w:tc>
          <w:tcPr>
            <w:tcW w:w="1862" w:type="dxa"/>
            <w:vAlign w:val="center"/>
          </w:tcPr>
          <w:p w14:paraId="55F03A90" w14:textId="77777777" w:rsidR="00A07AD4" w:rsidRDefault="00000000">
            <w:pPr>
              <w:pStyle w:val="a0"/>
              <w:adjustRightInd w:val="0"/>
              <w:snapToGrid w:val="0"/>
              <w:spacing w:line="300" w:lineRule="auto"/>
              <w:ind w:firstLineChars="118" w:firstLine="248"/>
              <w:rPr>
                <w:rFonts w:ascii="Times New Roman" w:hAnsi="Times New Roman"/>
              </w:rPr>
            </w:pPr>
            <w:r>
              <w:rPr>
                <w:rFonts w:ascii="Times New Roman" w:hAnsi="Times New Roman"/>
              </w:rPr>
              <w:t>V/A</w:t>
            </w:r>
          </w:p>
        </w:tc>
      </w:tr>
      <w:tr w:rsidR="00A07AD4" w14:paraId="2B6FA275" w14:textId="77777777">
        <w:trPr>
          <w:cantSplit/>
          <w:trHeight w:val="397"/>
          <w:jc w:val="center"/>
        </w:trPr>
        <w:tc>
          <w:tcPr>
            <w:tcW w:w="2933" w:type="dxa"/>
            <w:vAlign w:val="center"/>
          </w:tcPr>
          <w:p w14:paraId="31127EE8" w14:textId="77777777" w:rsidR="00A07AD4" w:rsidRDefault="00000000">
            <w:pPr>
              <w:pStyle w:val="a0"/>
              <w:adjustRightInd w:val="0"/>
              <w:snapToGrid w:val="0"/>
              <w:spacing w:line="300" w:lineRule="auto"/>
              <w:ind w:left="-11"/>
              <w:rPr>
                <w:rFonts w:ascii="Times New Roman" w:hAnsi="Times New Roman"/>
              </w:rPr>
            </w:pPr>
            <w:r>
              <w:rPr>
                <w:rFonts w:ascii="Times New Roman" w:hAnsi="宋体"/>
              </w:rPr>
              <w:t>电导</w:t>
            </w:r>
          </w:p>
        </w:tc>
        <w:tc>
          <w:tcPr>
            <w:tcW w:w="1721" w:type="dxa"/>
            <w:vAlign w:val="center"/>
          </w:tcPr>
          <w:p w14:paraId="2D9B4A59" w14:textId="77777777" w:rsidR="00A07AD4" w:rsidRDefault="00000000">
            <w:pPr>
              <w:pStyle w:val="a0"/>
              <w:adjustRightInd w:val="0"/>
              <w:snapToGrid w:val="0"/>
              <w:spacing w:line="300" w:lineRule="auto"/>
              <w:ind w:left="22" w:firstLineChars="82" w:firstLine="172"/>
              <w:rPr>
                <w:rFonts w:ascii="Times New Roman" w:hAnsi="Times New Roman"/>
              </w:rPr>
            </w:pPr>
            <w:r>
              <w:rPr>
                <w:rFonts w:ascii="Times New Roman" w:hAnsi="宋体"/>
              </w:rPr>
              <w:t>西</w:t>
            </w:r>
            <w:r>
              <w:rPr>
                <w:rFonts w:ascii="Times New Roman" w:hAnsi="Times New Roman" w:hint="eastAsia"/>
              </w:rPr>
              <w:t>［</w:t>
            </w:r>
            <w:r>
              <w:rPr>
                <w:rFonts w:ascii="Times New Roman" w:hAnsi="宋体"/>
              </w:rPr>
              <w:t>门子</w:t>
            </w:r>
            <w:r>
              <w:rPr>
                <w:rFonts w:ascii="Times New Roman" w:hAnsi="Times New Roman" w:hint="eastAsia"/>
              </w:rPr>
              <w:t>］</w:t>
            </w:r>
          </w:p>
        </w:tc>
        <w:tc>
          <w:tcPr>
            <w:tcW w:w="1106" w:type="dxa"/>
            <w:vAlign w:val="center"/>
          </w:tcPr>
          <w:p w14:paraId="397FF76C" w14:textId="77777777" w:rsidR="00A07AD4" w:rsidRDefault="00000000">
            <w:pPr>
              <w:pStyle w:val="a0"/>
              <w:adjustRightInd w:val="0"/>
              <w:snapToGrid w:val="0"/>
              <w:spacing w:line="300" w:lineRule="auto"/>
              <w:ind w:left="4"/>
              <w:jc w:val="center"/>
              <w:rPr>
                <w:rFonts w:ascii="Times New Roman" w:hAnsi="Times New Roman"/>
              </w:rPr>
            </w:pPr>
            <w:r>
              <w:rPr>
                <w:rFonts w:ascii="Times New Roman" w:hAnsi="Times New Roman"/>
              </w:rPr>
              <w:t>S</w:t>
            </w:r>
          </w:p>
        </w:tc>
        <w:tc>
          <w:tcPr>
            <w:tcW w:w="1862" w:type="dxa"/>
            <w:vAlign w:val="center"/>
          </w:tcPr>
          <w:p w14:paraId="7D43C1D2" w14:textId="77777777" w:rsidR="00A07AD4" w:rsidRDefault="00000000">
            <w:pPr>
              <w:pStyle w:val="a0"/>
              <w:adjustRightInd w:val="0"/>
              <w:snapToGrid w:val="0"/>
              <w:spacing w:line="300" w:lineRule="auto"/>
              <w:ind w:firstLineChars="118" w:firstLine="248"/>
              <w:rPr>
                <w:rFonts w:ascii="Times New Roman" w:hAnsi="Times New Roman"/>
              </w:rPr>
            </w:pPr>
            <w:r>
              <w:rPr>
                <w:rFonts w:ascii="Times New Roman" w:hAnsi="Times New Roman"/>
              </w:rPr>
              <w:t>A/V</w:t>
            </w:r>
          </w:p>
        </w:tc>
      </w:tr>
      <w:tr w:rsidR="00A07AD4" w14:paraId="68BDED3F" w14:textId="77777777">
        <w:trPr>
          <w:cantSplit/>
          <w:trHeight w:val="397"/>
          <w:jc w:val="center"/>
        </w:trPr>
        <w:tc>
          <w:tcPr>
            <w:tcW w:w="2933" w:type="dxa"/>
            <w:vAlign w:val="center"/>
          </w:tcPr>
          <w:p w14:paraId="74B81E12" w14:textId="77777777" w:rsidR="00A07AD4" w:rsidRDefault="00000000">
            <w:pPr>
              <w:pStyle w:val="a0"/>
              <w:adjustRightInd w:val="0"/>
              <w:snapToGrid w:val="0"/>
              <w:spacing w:line="300" w:lineRule="auto"/>
              <w:ind w:left="-11"/>
              <w:rPr>
                <w:rFonts w:ascii="Times New Roman" w:hAnsi="Times New Roman"/>
              </w:rPr>
            </w:pPr>
            <w:r>
              <w:rPr>
                <w:rFonts w:ascii="Times New Roman" w:hAnsi="宋体"/>
              </w:rPr>
              <w:t>磁通</w:t>
            </w:r>
            <w:r>
              <w:rPr>
                <w:rFonts w:ascii="Times New Roman" w:hAnsi="宋体" w:hint="eastAsia"/>
              </w:rPr>
              <w:t>［</w:t>
            </w:r>
            <w:r>
              <w:rPr>
                <w:rFonts w:ascii="Times New Roman" w:hAnsi="宋体"/>
              </w:rPr>
              <w:t>量</w:t>
            </w:r>
            <w:r>
              <w:rPr>
                <w:rFonts w:ascii="Times New Roman" w:hAnsi="宋体" w:hint="eastAsia"/>
              </w:rPr>
              <w:t>］</w:t>
            </w:r>
          </w:p>
        </w:tc>
        <w:tc>
          <w:tcPr>
            <w:tcW w:w="1721" w:type="dxa"/>
            <w:vAlign w:val="center"/>
          </w:tcPr>
          <w:p w14:paraId="566681E3" w14:textId="77777777" w:rsidR="00A07AD4" w:rsidRDefault="00000000">
            <w:pPr>
              <w:pStyle w:val="a0"/>
              <w:adjustRightInd w:val="0"/>
              <w:snapToGrid w:val="0"/>
              <w:spacing w:line="300" w:lineRule="auto"/>
              <w:ind w:left="22" w:firstLineChars="82" w:firstLine="172"/>
              <w:rPr>
                <w:rFonts w:ascii="Times New Roman" w:hAnsi="Times New Roman"/>
              </w:rPr>
            </w:pPr>
            <w:r>
              <w:rPr>
                <w:rFonts w:ascii="Times New Roman" w:hAnsi="宋体"/>
              </w:rPr>
              <w:t>韦</w:t>
            </w:r>
            <w:r>
              <w:rPr>
                <w:rFonts w:ascii="Times New Roman" w:hAnsi="Times New Roman" w:hint="eastAsia"/>
              </w:rPr>
              <w:t>［</w:t>
            </w:r>
            <w:r>
              <w:rPr>
                <w:rFonts w:ascii="Times New Roman" w:hAnsi="宋体"/>
              </w:rPr>
              <w:t>伯</w:t>
            </w:r>
            <w:r>
              <w:rPr>
                <w:rFonts w:ascii="Times New Roman" w:hAnsi="Times New Roman" w:hint="eastAsia"/>
              </w:rPr>
              <w:t>］</w:t>
            </w:r>
          </w:p>
        </w:tc>
        <w:tc>
          <w:tcPr>
            <w:tcW w:w="1106" w:type="dxa"/>
            <w:vAlign w:val="center"/>
          </w:tcPr>
          <w:p w14:paraId="3591CA4A" w14:textId="77777777" w:rsidR="00A07AD4" w:rsidRDefault="00000000">
            <w:pPr>
              <w:pStyle w:val="a0"/>
              <w:adjustRightInd w:val="0"/>
              <w:snapToGrid w:val="0"/>
              <w:spacing w:line="300" w:lineRule="auto"/>
              <w:ind w:left="4"/>
              <w:jc w:val="center"/>
              <w:rPr>
                <w:rFonts w:ascii="Times New Roman" w:hAnsi="Times New Roman"/>
              </w:rPr>
            </w:pPr>
            <w:r>
              <w:rPr>
                <w:rFonts w:ascii="Times New Roman" w:hAnsi="Times New Roman"/>
              </w:rPr>
              <w:t>Wb</w:t>
            </w:r>
          </w:p>
        </w:tc>
        <w:tc>
          <w:tcPr>
            <w:tcW w:w="1862" w:type="dxa"/>
            <w:vAlign w:val="center"/>
          </w:tcPr>
          <w:p w14:paraId="350A5725" w14:textId="77777777" w:rsidR="00A07AD4" w:rsidRDefault="00000000">
            <w:pPr>
              <w:pStyle w:val="a0"/>
              <w:adjustRightInd w:val="0"/>
              <w:snapToGrid w:val="0"/>
              <w:spacing w:line="300" w:lineRule="auto"/>
              <w:ind w:firstLineChars="118" w:firstLine="248"/>
              <w:rPr>
                <w:rFonts w:ascii="Times New Roman" w:hAnsi="Times New Roman"/>
              </w:rPr>
            </w:pPr>
            <w:r>
              <w:rPr>
                <w:rFonts w:ascii="Times New Roman" w:hAnsi="Times New Roman"/>
              </w:rPr>
              <w:t>V·s</w:t>
            </w:r>
          </w:p>
        </w:tc>
      </w:tr>
      <w:tr w:rsidR="00A07AD4" w14:paraId="00F0B56E" w14:textId="77777777">
        <w:trPr>
          <w:cantSplit/>
          <w:trHeight w:val="397"/>
          <w:jc w:val="center"/>
        </w:trPr>
        <w:tc>
          <w:tcPr>
            <w:tcW w:w="2933" w:type="dxa"/>
            <w:vAlign w:val="center"/>
          </w:tcPr>
          <w:p w14:paraId="59437CAD" w14:textId="77777777" w:rsidR="00A07AD4" w:rsidRDefault="00000000">
            <w:pPr>
              <w:pStyle w:val="a0"/>
              <w:adjustRightInd w:val="0"/>
              <w:snapToGrid w:val="0"/>
              <w:spacing w:line="300" w:lineRule="auto"/>
              <w:ind w:left="-11"/>
              <w:rPr>
                <w:rFonts w:ascii="Times New Roman" w:hAnsi="Times New Roman"/>
              </w:rPr>
            </w:pPr>
            <w:r>
              <w:rPr>
                <w:rFonts w:ascii="Times New Roman" w:hAnsi="宋体"/>
              </w:rPr>
              <w:t>磁通量密度；磁感应强度</w:t>
            </w:r>
          </w:p>
        </w:tc>
        <w:tc>
          <w:tcPr>
            <w:tcW w:w="1721" w:type="dxa"/>
            <w:vAlign w:val="center"/>
          </w:tcPr>
          <w:p w14:paraId="0D12DD2E" w14:textId="77777777" w:rsidR="00A07AD4" w:rsidRDefault="00000000">
            <w:pPr>
              <w:pStyle w:val="a0"/>
              <w:adjustRightInd w:val="0"/>
              <w:snapToGrid w:val="0"/>
              <w:spacing w:line="300" w:lineRule="auto"/>
              <w:ind w:left="22" w:firstLineChars="82" w:firstLine="172"/>
              <w:rPr>
                <w:rFonts w:ascii="Times New Roman" w:hAnsi="Times New Roman"/>
              </w:rPr>
            </w:pPr>
            <w:r>
              <w:rPr>
                <w:rFonts w:ascii="Times New Roman" w:hAnsi="宋体"/>
              </w:rPr>
              <w:t>特</w:t>
            </w:r>
            <w:r>
              <w:rPr>
                <w:rFonts w:ascii="Times New Roman" w:hAnsi="Times New Roman" w:hint="eastAsia"/>
              </w:rPr>
              <w:t>［</w:t>
            </w:r>
            <w:r>
              <w:rPr>
                <w:rFonts w:ascii="Times New Roman" w:hAnsi="宋体"/>
              </w:rPr>
              <w:t>斯拉</w:t>
            </w:r>
            <w:r>
              <w:rPr>
                <w:rFonts w:ascii="Times New Roman" w:hAnsi="Times New Roman" w:hint="eastAsia"/>
              </w:rPr>
              <w:t>］</w:t>
            </w:r>
          </w:p>
        </w:tc>
        <w:tc>
          <w:tcPr>
            <w:tcW w:w="1106" w:type="dxa"/>
            <w:vAlign w:val="center"/>
          </w:tcPr>
          <w:p w14:paraId="27BBE981" w14:textId="77777777" w:rsidR="00A07AD4" w:rsidRDefault="00000000">
            <w:pPr>
              <w:pStyle w:val="a0"/>
              <w:adjustRightInd w:val="0"/>
              <w:snapToGrid w:val="0"/>
              <w:spacing w:line="300" w:lineRule="auto"/>
              <w:ind w:left="4"/>
              <w:jc w:val="center"/>
              <w:rPr>
                <w:rFonts w:ascii="Times New Roman" w:hAnsi="Times New Roman"/>
              </w:rPr>
            </w:pPr>
            <w:r>
              <w:rPr>
                <w:rFonts w:ascii="Times New Roman" w:hAnsi="Times New Roman"/>
              </w:rPr>
              <w:t>T</w:t>
            </w:r>
          </w:p>
        </w:tc>
        <w:tc>
          <w:tcPr>
            <w:tcW w:w="1862" w:type="dxa"/>
            <w:vAlign w:val="center"/>
          </w:tcPr>
          <w:p w14:paraId="6EF9D1C0" w14:textId="77777777" w:rsidR="00A07AD4" w:rsidRDefault="00000000">
            <w:pPr>
              <w:pStyle w:val="a0"/>
              <w:adjustRightInd w:val="0"/>
              <w:snapToGrid w:val="0"/>
              <w:spacing w:line="300" w:lineRule="auto"/>
              <w:ind w:firstLineChars="118" w:firstLine="248"/>
              <w:rPr>
                <w:rFonts w:ascii="Times New Roman" w:hAnsi="Times New Roman"/>
              </w:rPr>
            </w:pPr>
            <w:r>
              <w:rPr>
                <w:rFonts w:ascii="Times New Roman" w:hAnsi="Times New Roman"/>
              </w:rPr>
              <w:t>Wb/m</w:t>
            </w:r>
            <w:r>
              <w:rPr>
                <w:rFonts w:ascii="Times New Roman" w:hAnsi="Times New Roman"/>
                <w:vertAlign w:val="superscript"/>
              </w:rPr>
              <w:t>2</w:t>
            </w:r>
          </w:p>
        </w:tc>
      </w:tr>
      <w:tr w:rsidR="00A07AD4" w14:paraId="09DD5EF7" w14:textId="77777777">
        <w:trPr>
          <w:cantSplit/>
          <w:trHeight w:val="397"/>
          <w:jc w:val="center"/>
        </w:trPr>
        <w:tc>
          <w:tcPr>
            <w:tcW w:w="2933" w:type="dxa"/>
            <w:vAlign w:val="center"/>
          </w:tcPr>
          <w:p w14:paraId="2D6CE80C" w14:textId="77777777" w:rsidR="00A07AD4" w:rsidRDefault="00000000">
            <w:pPr>
              <w:pStyle w:val="a0"/>
              <w:adjustRightInd w:val="0"/>
              <w:snapToGrid w:val="0"/>
              <w:spacing w:line="300" w:lineRule="auto"/>
              <w:ind w:left="-11"/>
              <w:rPr>
                <w:rFonts w:ascii="Times New Roman" w:hAnsi="Times New Roman"/>
              </w:rPr>
            </w:pPr>
            <w:r>
              <w:rPr>
                <w:rFonts w:ascii="Times New Roman" w:hAnsi="宋体"/>
              </w:rPr>
              <w:t>电感</w:t>
            </w:r>
          </w:p>
        </w:tc>
        <w:tc>
          <w:tcPr>
            <w:tcW w:w="1721" w:type="dxa"/>
            <w:vAlign w:val="center"/>
          </w:tcPr>
          <w:p w14:paraId="460ED8D8" w14:textId="77777777" w:rsidR="00A07AD4" w:rsidRDefault="00000000">
            <w:pPr>
              <w:pStyle w:val="a0"/>
              <w:adjustRightInd w:val="0"/>
              <w:snapToGrid w:val="0"/>
              <w:spacing w:line="300" w:lineRule="auto"/>
              <w:ind w:left="22" w:firstLineChars="82" w:firstLine="172"/>
              <w:rPr>
                <w:rFonts w:ascii="Times New Roman" w:hAnsi="Times New Roman"/>
              </w:rPr>
            </w:pPr>
            <w:r>
              <w:rPr>
                <w:rFonts w:ascii="Times New Roman" w:hAnsi="宋体"/>
              </w:rPr>
              <w:t>享</w:t>
            </w:r>
            <w:r>
              <w:rPr>
                <w:rFonts w:ascii="Times New Roman" w:hAnsi="Times New Roman" w:hint="eastAsia"/>
              </w:rPr>
              <w:t>［</w:t>
            </w:r>
            <w:r>
              <w:rPr>
                <w:rFonts w:ascii="Times New Roman" w:hAnsi="宋体"/>
              </w:rPr>
              <w:t>利</w:t>
            </w:r>
            <w:r>
              <w:rPr>
                <w:rFonts w:ascii="Times New Roman" w:hAnsi="Times New Roman" w:hint="eastAsia"/>
              </w:rPr>
              <w:t>］</w:t>
            </w:r>
          </w:p>
        </w:tc>
        <w:tc>
          <w:tcPr>
            <w:tcW w:w="1106" w:type="dxa"/>
            <w:vAlign w:val="center"/>
          </w:tcPr>
          <w:p w14:paraId="42A1BC8F" w14:textId="77777777" w:rsidR="00A07AD4" w:rsidRDefault="00000000">
            <w:pPr>
              <w:pStyle w:val="a0"/>
              <w:adjustRightInd w:val="0"/>
              <w:snapToGrid w:val="0"/>
              <w:spacing w:line="300" w:lineRule="auto"/>
              <w:ind w:left="4"/>
              <w:jc w:val="center"/>
              <w:rPr>
                <w:rFonts w:ascii="Times New Roman" w:hAnsi="Times New Roman"/>
              </w:rPr>
            </w:pPr>
            <w:r>
              <w:rPr>
                <w:rFonts w:ascii="Times New Roman" w:hAnsi="Times New Roman"/>
              </w:rPr>
              <w:t>H</w:t>
            </w:r>
          </w:p>
        </w:tc>
        <w:tc>
          <w:tcPr>
            <w:tcW w:w="1862" w:type="dxa"/>
            <w:vAlign w:val="center"/>
          </w:tcPr>
          <w:p w14:paraId="51CB9343" w14:textId="77777777" w:rsidR="00A07AD4" w:rsidRDefault="00000000">
            <w:pPr>
              <w:pStyle w:val="a0"/>
              <w:adjustRightInd w:val="0"/>
              <w:snapToGrid w:val="0"/>
              <w:spacing w:line="300" w:lineRule="auto"/>
              <w:ind w:firstLineChars="118" w:firstLine="248"/>
              <w:rPr>
                <w:rFonts w:ascii="Times New Roman" w:hAnsi="Times New Roman"/>
              </w:rPr>
            </w:pPr>
            <w:r>
              <w:rPr>
                <w:rFonts w:ascii="Times New Roman" w:hAnsi="Times New Roman"/>
              </w:rPr>
              <w:t>Wb/A</w:t>
            </w:r>
          </w:p>
        </w:tc>
      </w:tr>
      <w:tr w:rsidR="00A07AD4" w14:paraId="732955F7" w14:textId="77777777">
        <w:trPr>
          <w:cantSplit/>
          <w:trHeight w:val="397"/>
          <w:jc w:val="center"/>
        </w:trPr>
        <w:tc>
          <w:tcPr>
            <w:tcW w:w="2933" w:type="dxa"/>
            <w:vAlign w:val="center"/>
          </w:tcPr>
          <w:p w14:paraId="0C90D33F" w14:textId="77777777" w:rsidR="00A07AD4" w:rsidRDefault="00000000">
            <w:pPr>
              <w:pStyle w:val="a0"/>
              <w:adjustRightInd w:val="0"/>
              <w:snapToGrid w:val="0"/>
              <w:spacing w:line="300" w:lineRule="auto"/>
              <w:ind w:left="-11"/>
              <w:rPr>
                <w:rFonts w:ascii="Times New Roman" w:hAnsi="Times New Roman"/>
              </w:rPr>
            </w:pPr>
            <w:r>
              <w:rPr>
                <w:rFonts w:ascii="Times New Roman" w:hAnsi="宋体"/>
              </w:rPr>
              <w:t>摄氏温度</w:t>
            </w:r>
          </w:p>
        </w:tc>
        <w:tc>
          <w:tcPr>
            <w:tcW w:w="1721" w:type="dxa"/>
            <w:vAlign w:val="center"/>
          </w:tcPr>
          <w:p w14:paraId="2B04BD21" w14:textId="77777777" w:rsidR="00A07AD4" w:rsidRDefault="00000000">
            <w:pPr>
              <w:pStyle w:val="a0"/>
              <w:adjustRightInd w:val="0"/>
              <w:snapToGrid w:val="0"/>
              <w:spacing w:line="300" w:lineRule="auto"/>
              <w:ind w:left="22" w:firstLineChars="82" w:firstLine="172"/>
              <w:rPr>
                <w:rFonts w:ascii="Times New Roman" w:hAnsi="Times New Roman"/>
              </w:rPr>
            </w:pPr>
            <w:r>
              <w:rPr>
                <w:rFonts w:ascii="Times New Roman" w:hAnsi="宋体"/>
              </w:rPr>
              <w:t>摄氏度</w:t>
            </w:r>
          </w:p>
        </w:tc>
        <w:tc>
          <w:tcPr>
            <w:tcW w:w="1106" w:type="dxa"/>
            <w:vAlign w:val="center"/>
          </w:tcPr>
          <w:p w14:paraId="6FD85907" w14:textId="77777777" w:rsidR="00A07AD4" w:rsidRDefault="00000000">
            <w:pPr>
              <w:pStyle w:val="a0"/>
              <w:adjustRightInd w:val="0"/>
              <w:snapToGrid w:val="0"/>
              <w:spacing w:line="300" w:lineRule="auto"/>
              <w:ind w:left="4"/>
              <w:jc w:val="center"/>
              <w:rPr>
                <w:rFonts w:ascii="Times New Roman" w:hAnsi="Times New Roman"/>
              </w:rPr>
            </w:pPr>
            <w:r>
              <w:rPr>
                <w:rFonts w:hAnsi="宋体"/>
              </w:rPr>
              <w:t>℃</w:t>
            </w:r>
          </w:p>
        </w:tc>
        <w:tc>
          <w:tcPr>
            <w:tcW w:w="1862" w:type="dxa"/>
            <w:vAlign w:val="center"/>
          </w:tcPr>
          <w:p w14:paraId="59DC4AAB" w14:textId="77777777" w:rsidR="00A07AD4" w:rsidRDefault="00A07AD4">
            <w:pPr>
              <w:pStyle w:val="a0"/>
              <w:adjustRightInd w:val="0"/>
              <w:snapToGrid w:val="0"/>
              <w:spacing w:line="300" w:lineRule="auto"/>
              <w:ind w:firstLineChars="118" w:firstLine="248"/>
              <w:rPr>
                <w:rFonts w:ascii="Times New Roman" w:hAnsi="Times New Roman"/>
              </w:rPr>
            </w:pPr>
          </w:p>
        </w:tc>
      </w:tr>
      <w:tr w:rsidR="00A07AD4" w14:paraId="380677A3" w14:textId="77777777">
        <w:trPr>
          <w:cantSplit/>
          <w:trHeight w:val="397"/>
          <w:jc w:val="center"/>
        </w:trPr>
        <w:tc>
          <w:tcPr>
            <w:tcW w:w="2933" w:type="dxa"/>
            <w:vAlign w:val="center"/>
          </w:tcPr>
          <w:p w14:paraId="13D3C863" w14:textId="77777777" w:rsidR="00A07AD4" w:rsidRDefault="00000000">
            <w:pPr>
              <w:pStyle w:val="a0"/>
              <w:adjustRightInd w:val="0"/>
              <w:snapToGrid w:val="0"/>
              <w:spacing w:line="300" w:lineRule="auto"/>
              <w:ind w:left="-11"/>
              <w:rPr>
                <w:rFonts w:ascii="Times New Roman" w:hAnsi="Times New Roman"/>
              </w:rPr>
            </w:pPr>
            <w:r>
              <w:rPr>
                <w:rFonts w:ascii="Times New Roman" w:hAnsi="宋体"/>
              </w:rPr>
              <w:t>光通量</w:t>
            </w:r>
          </w:p>
        </w:tc>
        <w:tc>
          <w:tcPr>
            <w:tcW w:w="1721" w:type="dxa"/>
            <w:vAlign w:val="center"/>
          </w:tcPr>
          <w:p w14:paraId="3EBB47EB" w14:textId="77777777" w:rsidR="00A07AD4" w:rsidRDefault="00000000">
            <w:pPr>
              <w:pStyle w:val="a0"/>
              <w:adjustRightInd w:val="0"/>
              <w:snapToGrid w:val="0"/>
              <w:spacing w:line="300" w:lineRule="auto"/>
              <w:ind w:left="22" w:firstLineChars="82" w:firstLine="172"/>
              <w:rPr>
                <w:rFonts w:ascii="Times New Roman" w:hAnsi="Times New Roman"/>
              </w:rPr>
            </w:pPr>
            <w:r>
              <w:rPr>
                <w:rFonts w:ascii="Times New Roman" w:hAnsi="宋体"/>
              </w:rPr>
              <w:t>流</w:t>
            </w:r>
            <w:r>
              <w:rPr>
                <w:rFonts w:ascii="Times New Roman" w:hAnsi="Times New Roman" w:hint="eastAsia"/>
              </w:rPr>
              <w:t>［</w:t>
            </w:r>
            <w:r>
              <w:rPr>
                <w:rFonts w:ascii="Times New Roman" w:hAnsi="宋体"/>
              </w:rPr>
              <w:t>明</w:t>
            </w:r>
            <w:r>
              <w:rPr>
                <w:rFonts w:ascii="Times New Roman" w:hAnsi="Times New Roman" w:hint="eastAsia"/>
              </w:rPr>
              <w:t>］</w:t>
            </w:r>
          </w:p>
        </w:tc>
        <w:tc>
          <w:tcPr>
            <w:tcW w:w="1106" w:type="dxa"/>
            <w:vAlign w:val="center"/>
          </w:tcPr>
          <w:p w14:paraId="31C2E6ED" w14:textId="77777777" w:rsidR="00A07AD4" w:rsidRDefault="00000000">
            <w:pPr>
              <w:pStyle w:val="a0"/>
              <w:adjustRightInd w:val="0"/>
              <w:snapToGrid w:val="0"/>
              <w:spacing w:line="300" w:lineRule="auto"/>
              <w:ind w:left="4"/>
              <w:jc w:val="center"/>
              <w:rPr>
                <w:rFonts w:ascii="Times New Roman" w:hAnsi="Times New Roman"/>
              </w:rPr>
            </w:pPr>
            <w:proofErr w:type="spellStart"/>
            <w:r>
              <w:rPr>
                <w:rFonts w:ascii="Times New Roman" w:hAnsi="Times New Roman"/>
              </w:rPr>
              <w:t>lm</w:t>
            </w:r>
            <w:proofErr w:type="spellEnd"/>
          </w:p>
        </w:tc>
        <w:tc>
          <w:tcPr>
            <w:tcW w:w="1862" w:type="dxa"/>
            <w:vAlign w:val="center"/>
          </w:tcPr>
          <w:p w14:paraId="1D21E2CC" w14:textId="77777777" w:rsidR="00A07AD4" w:rsidRDefault="00000000">
            <w:pPr>
              <w:pStyle w:val="a0"/>
              <w:adjustRightInd w:val="0"/>
              <w:snapToGrid w:val="0"/>
              <w:spacing w:line="300" w:lineRule="auto"/>
              <w:ind w:firstLineChars="118" w:firstLine="248"/>
              <w:rPr>
                <w:rFonts w:ascii="Times New Roman" w:hAnsi="Times New Roman"/>
              </w:rPr>
            </w:pPr>
            <w:proofErr w:type="spellStart"/>
            <w:r>
              <w:rPr>
                <w:rFonts w:ascii="Times New Roman" w:hAnsi="Times New Roman"/>
              </w:rPr>
              <w:t>cd·sr</w:t>
            </w:r>
            <w:proofErr w:type="spellEnd"/>
          </w:p>
        </w:tc>
      </w:tr>
      <w:tr w:rsidR="00A07AD4" w14:paraId="1C2F53A0" w14:textId="77777777">
        <w:trPr>
          <w:cantSplit/>
          <w:trHeight w:val="397"/>
          <w:jc w:val="center"/>
        </w:trPr>
        <w:tc>
          <w:tcPr>
            <w:tcW w:w="2933" w:type="dxa"/>
            <w:vAlign w:val="center"/>
          </w:tcPr>
          <w:p w14:paraId="6B2885A6" w14:textId="77777777" w:rsidR="00A07AD4" w:rsidRDefault="00000000">
            <w:pPr>
              <w:pStyle w:val="a0"/>
              <w:adjustRightInd w:val="0"/>
              <w:snapToGrid w:val="0"/>
              <w:spacing w:line="300" w:lineRule="auto"/>
              <w:ind w:left="-11"/>
              <w:rPr>
                <w:rFonts w:ascii="Times New Roman" w:hAnsi="Times New Roman"/>
              </w:rPr>
            </w:pPr>
            <w:r>
              <w:rPr>
                <w:rFonts w:ascii="Times New Roman" w:hAnsi="宋体" w:hint="eastAsia"/>
              </w:rPr>
              <w:t>［</w:t>
            </w:r>
            <w:r>
              <w:rPr>
                <w:rFonts w:ascii="Times New Roman" w:hAnsi="宋体"/>
              </w:rPr>
              <w:t>光</w:t>
            </w:r>
            <w:r>
              <w:rPr>
                <w:rFonts w:ascii="Times New Roman" w:hAnsi="宋体" w:hint="eastAsia"/>
              </w:rPr>
              <w:t>］</w:t>
            </w:r>
            <w:r>
              <w:rPr>
                <w:rFonts w:ascii="Times New Roman" w:hAnsi="宋体"/>
              </w:rPr>
              <w:t>照度</w:t>
            </w:r>
          </w:p>
        </w:tc>
        <w:tc>
          <w:tcPr>
            <w:tcW w:w="1721" w:type="dxa"/>
            <w:vAlign w:val="center"/>
          </w:tcPr>
          <w:p w14:paraId="0C9C1E8E" w14:textId="77777777" w:rsidR="00A07AD4" w:rsidRDefault="00000000">
            <w:pPr>
              <w:pStyle w:val="a0"/>
              <w:adjustRightInd w:val="0"/>
              <w:snapToGrid w:val="0"/>
              <w:spacing w:line="300" w:lineRule="auto"/>
              <w:ind w:left="22" w:firstLineChars="82" w:firstLine="172"/>
              <w:rPr>
                <w:rFonts w:ascii="Times New Roman" w:hAnsi="Times New Roman"/>
              </w:rPr>
            </w:pPr>
            <w:r>
              <w:rPr>
                <w:rFonts w:ascii="Times New Roman" w:hAnsi="宋体"/>
              </w:rPr>
              <w:t>勒</w:t>
            </w:r>
            <w:r>
              <w:rPr>
                <w:rFonts w:ascii="Times New Roman" w:hAnsi="Times New Roman" w:hint="eastAsia"/>
              </w:rPr>
              <w:t>［</w:t>
            </w:r>
            <w:r>
              <w:rPr>
                <w:rFonts w:ascii="Times New Roman" w:hAnsi="宋体"/>
              </w:rPr>
              <w:t>克斯</w:t>
            </w:r>
            <w:r>
              <w:rPr>
                <w:rFonts w:ascii="Times New Roman" w:hAnsi="Times New Roman" w:hint="eastAsia"/>
              </w:rPr>
              <w:t>］</w:t>
            </w:r>
          </w:p>
        </w:tc>
        <w:tc>
          <w:tcPr>
            <w:tcW w:w="1106" w:type="dxa"/>
            <w:vAlign w:val="center"/>
          </w:tcPr>
          <w:p w14:paraId="5C4CDAC4" w14:textId="77777777" w:rsidR="00A07AD4" w:rsidRDefault="00000000">
            <w:pPr>
              <w:pStyle w:val="a0"/>
              <w:adjustRightInd w:val="0"/>
              <w:snapToGrid w:val="0"/>
              <w:spacing w:line="300" w:lineRule="auto"/>
              <w:ind w:left="4"/>
              <w:jc w:val="center"/>
              <w:rPr>
                <w:rFonts w:ascii="Times New Roman" w:hAnsi="Times New Roman"/>
              </w:rPr>
            </w:pPr>
            <w:r>
              <w:rPr>
                <w:rFonts w:ascii="Times New Roman" w:hAnsi="Times New Roman"/>
              </w:rPr>
              <w:t>lx</w:t>
            </w:r>
          </w:p>
        </w:tc>
        <w:tc>
          <w:tcPr>
            <w:tcW w:w="1862" w:type="dxa"/>
            <w:vAlign w:val="center"/>
          </w:tcPr>
          <w:p w14:paraId="0B717F5A" w14:textId="77777777" w:rsidR="00A07AD4" w:rsidRDefault="00000000">
            <w:pPr>
              <w:pStyle w:val="a0"/>
              <w:adjustRightInd w:val="0"/>
              <w:snapToGrid w:val="0"/>
              <w:spacing w:line="300" w:lineRule="auto"/>
              <w:ind w:firstLineChars="118" w:firstLine="248"/>
              <w:rPr>
                <w:rFonts w:ascii="Times New Roman" w:hAnsi="Times New Roman"/>
              </w:rPr>
            </w:pPr>
            <w:proofErr w:type="spellStart"/>
            <w:r>
              <w:rPr>
                <w:rFonts w:ascii="Times New Roman" w:hAnsi="Times New Roman"/>
              </w:rPr>
              <w:t>lm</w:t>
            </w:r>
            <w:proofErr w:type="spellEnd"/>
            <w:r>
              <w:rPr>
                <w:rFonts w:ascii="Times New Roman" w:hAnsi="Times New Roman"/>
              </w:rPr>
              <w:t>/m</w:t>
            </w:r>
            <w:r>
              <w:rPr>
                <w:rFonts w:ascii="Times New Roman" w:hAnsi="Times New Roman"/>
                <w:vertAlign w:val="superscript"/>
              </w:rPr>
              <w:t>2</w:t>
            </w:r>
          </w:p>
        </w:tc>
      </w:tr>
      <w:tr w:rsidR="00A07AD4" w14:paraId="1C8DD62E" w14:textId="77777777">
        <w:trPr>
          <w:cantSplit/>
          <w:trHeight w:val="397"/>
          <w:jc w:val="center"/>
        </w:trPr>
        <w:tc>
          <w:tcPr>
            <w:tcW w:w="2933" w:type="dxa"/>
            <w:vAlign w:val="center"/>
          </w:tcPr>
          <w:p w14:paraId="5EA7CFE1" w14:textId="77777777" w:rsidR="00A07AD4" w:rsidRDefault="00000000">
            <w:pPr>
              <w:pStyle w:val="a0"/>
              <w:adjustRightInd w:val="0"/>
              <w:snapToGrid w:val="0"/>
              <w:spacing w:line="300" w:lineRule="auto"/>
              <w:ind w:left="-11"/>
              <w:rPr>
                <w:rFonts w:ascii="Times New Roman" w:hAnsi="Times New Roman"/>
              </w:rPr>
            </w:pPr>
            <w:r>
              <w:rPr>
                <w:rFonts w:ascii="Times New Roman" w:hAnsi="宋体" w:hint="eastAsia"/>
              </w:rPr>
              <w:t>［</w:t>
            </w:r>
            <w:r>
              <w:rPr>
                <w:rFonts w:ascii="Times New Roman" w:hAnsi="宋体"/>
              </w:rPr>
              <w:t>放射性</w:t>
            </w:r>
            <w:r>
              <w:rPr>
                <w:rFonts w:ascii="Times New Roman" w:hAnsi="宋体" w:hint="eastAsia"/>
              </w:rPr>
              <w:t>］</w:t>
            </w:r>
            <w:r>
              <w:rPr>
                <w:rFonts w:ascii="Times New Roman" w:hAnsi="宋体"/>
              </w:rPr>
              <w:t>活度</w:t>
            </w:r>
          </w:p>
        </w:tc>
        <w:tc>
          <w:tcPr>
            <w:tcW w:w="1721" w:type="dxa"/>
            <w:vAlign w:val="center"/>
          </w:tcPr>
          <w:p w14:paraId="66DED1C3" w14:textId="77777777" w:rsidR="00A07AD4" w:rsidRDefault="00000000">
            <w:pPr>
              <w:pStyle w:val="a0"/>
              <w:adjustRightInd w:val="0"/>
              <w:snapToGrid w:val="0"/>
              <w:spacing w:line="300" w:lineRule="auto"/>
              <w:ind w:left="22" w:firstLineChars="82" w:firstLine="172"/>
              <w:rPr>
                <w:rFonts w:ascii="Times New Roman" w:hAnsi="Times New Roman"/>
              </w:rPr>
            </w:pPr>
            <w:r>
              <w:rPr>
                <w:rFonts w:ascii="Times New Roman" w:hAnsi="宋体"/>
              </w:rPr>
              <w:t>贝可</w:t>
            </w:r>
            <w:r>
              <w:rPr>
                <w:rFonts w:ascii="Times New Roman" w:hAnsi="Times New Roman" w:hint="eastAsia"/>
              </w:rPr>
              <w:t>［</w:t>
            </w:r>
            <w:r>
              <w:rPr>
                <w:rFonts w:ascii="Times New Roman" w:hAnsi="宋体"/>
              </w:rPr>
              <w:t>勒尔</w:t>
            </w:r>
            <w:r>
              <w:rPr>
                <w:rFonts w:ascii="Times New Roman" w:hAnsi="Times New Roman" w:hint="eastAsia"/>
              </w:rPr>
              <w:t>］</w:t>
            </w:r>
          </w:p>
        </w:tc>
        <w:tc>
          <w:tcPr>
            <w:tcW w:w="1106" w:type="dxa"/>
            <w:vAlign w:val="center"/>
          </w:tcPr>
          <w:p w14:paraId="0D221CAE" w14:textId="77777777" w:rsidR="00A07AD4" w:rsidRDefault="00000000">
            <w:pPr>
              <w:pStyle w:val="a0"/>
              <w:adjustRightInd w:val="0"/>
              <w:snapToGrid w:val="0"/>
              <w:spacing w:line="300" w:lineRule="auto"/>
              <w:ind w:left="4"/>
              <w:jc w:val="center"/>
              <w:rPr>
                <w:rFonts w:ascii="Times New Roman" w:hAnsi="Times New Roman"/>
              </w:rPr>
            </w:pPr>
            <w:proofErr w:type="spellStart"/>
            <w:r>
              <w:rPr>
                <w:rFonts w:ascii="Times New Roman" w:hAnsi="Times New Roman"/>
              </w:rPr>
              <w:t>Bq</w:t>
            </w:r>
            <w:proofErr w:type="spellEnd"/>
          </w:p>
        </w:tc>
        <w:tc>
          <w:tcPr>
            <w:tcW w:w="1862" w:type="dxa"/>
            <w:vAlign w:val="center"/>
          </w:tcPr>
          <w:p w14:paraId="70B2F5D5" w14:textId="77777777" w:rsidR="00A07AD4" w:rsidRDefault="00000000">
            <w:pPr>
              <w:pStyle w:val="a0"/>
              <w:adjustRightInd w:val="0"/>
              <w:snapToGrid w:val="0"/>
              <w:spacing w:line="300" w:lineRule="auto"/>
              <w:ind w:firstLineChars="118" w:firstLine="248"/>
              <w:rPr>
                <w:rFonts w:ascii="Times New Roman" w:hAnsi="Times New Roman"/>
              </w:rPr>
            </w:pPr>
            <w:r>
              <w:rPr>
                <w:rFonts w:ascii="Times New Roman" w:hAnsi="Times New Roman"/>
              </w:rPr>
              <w:t>s</w:t>
            </w:r>
            <w:r>
              <w:rPr>
                <w:rFonts w:ascii="Times New Roman" w:hAnsi="Times New Roman"/>
                <w:vertAlign w:val="superscript"/>
              </w:rPr>
              <w:t>-1</w:t>
            </w:r>
          </w:p>
        </w:tc>
      </w:tr>
      <w:tr w:rsidR="00A07AD4" w14:paraId="195341EC" w14:textId="77777777">
        <w:trPr>
          <w:cantSplit/>
          <w:trHeight w:val="397"/>
          <w:jc w:val="center"/>
        </w:trPr>
        <w:tc>
          <w:tcPr>
            <w:tcW w:w="2933" w:type="dxa"/>
            <w:vAlign w:val="center"/>
          </w:tcPr>
          <w:p w14:paraId="085E6879" w14:textId="77777777" w:rsidR="00A07AD4" w:rsidRDefault="00000000">
            <w:pPr>
              <w:pStyle w:val="a0"/>
              <w:adjustRightInd w:val="0"/>
              <w:snapToGrid w:val="0"/>
              <w:spacing w:line="300" w:lineRule="auto"/>
              <w:ind w:left="-11"/>
              <w:rPr>
                <w:rFonts w:ascii="Times New Roman" w:hAnsi="Times New Roman"/>
              </w:rPr>
            </w:pPr>
            <w:r>
              <w:rPr>
                <w:rFonts w:ascii="Times New Roman" w:hAnsi="宋体"/>
              </w:rPr>
              <w:t>吸收剂量</w:t>
            </w:r>
          </w:p>
        </w:tc>
        <w:tc>
          <w:tcPr>
            <w:tcW w:w="1721" w:type="dxa"/>
            <w:vAlign w:val="center"/>
          </w:tcPr>
          <w:p w14:paraId="28DAA18E" w14:textId="77777777" w:rsidR="00A07AD4" w:rsidRDefault="00000000">
            <w:pPr>
              <w:pStyle w:val="a0"/>
              <w:adjustRightInd w:val="0"/>
              <w:snapToGrid w:val="0"/>
              <w:spacing w:line="300" w:lineRule="auto"/>
              <w:ind w:left="22" w:firstLineChars="82" w:firstLine="172"/>
              <w:rPr>
                <w:rFonts w:ascii="Times New Roman" w:hAnsi="Times New Roman"/>
              </w:rPr>
            </w:pPr>
            <w:r>
              <w:rPr>
                <w:rFonts w:ascii="Times New Roman" w:hAnsi="宋体"/>
              </w:rPr>
              <w:t>戈</w:t>
            </w:r>
            <w:r>
              <w:rPr>
                <w:rFonts w:ascii="Times New Roman" w:hAnsi="Times New Roman" w:hint="eastAsia"/>
              </w:rPr>
              <w:t>［</w:t>
            </w:r>
            <w:r>
              <w:rPr>
                <w:rFonts w:ascii="Times New Roman" w:hAnsi="宋体"/>
              </w:rPr>
              <w:t>瑞</w:t>
            </w:r>
            <w:r>
              <w:rPr>
                <w:rFonts w:ascii="Times New Roman" w:hAnsi="Times New Roman" w:hint="eastAsia"/>
              </w:rPr>
              <w:t>］</w:t>
            </w:r>
          </w:p>
        </w:tc>
        <w:tc>
          <w:tcPr>
            <w:tcW w:w="1106" w:type="dxa"/>
            <w:vAlign w:val="center"/>
          </w:tcPr>
          <w:p w14:paraId="667495E2" w14:textId="77777777" w:rsidR="00A07AD4" w:rsidRDefault="00000000">
            <w:pPr>
              <w:pStyle w:val="a0"/>
              <w:adjustRightInd w:val="0"/>
              <w:snapToGrid w:val="0"/>
              <w:spacing w:line="300" w:lineRule="auto"/>
              <w:ind w:left="4"/>
              <w:jc w:val="center"/>
              <w:rPr>
                <w:rFonts w:ascii="Times New Roman" w:hAnsi="Times New Roman"/>
              </w:rPr>
            </w:pPr>
            <w:r>
              <w:rPr>
                <w:rFonts w:ascii="Times New Roman" w:hAnsi="Times New Roman"/>
              </w:rPr>
              <w:t>Gy</w:t>
            </w:r>
          </w:p>
        </w:tc>
        <w:tc>
          <w:tcPr>
            <w:tcW w:w="1862" w:type="dxa"/>
            <w:vAlign w:val="center"/>
          </w:tcPr>
          <w:p w14:paraId="21A6DC04" w14:textId="77777777" w:rsidR="00A07AD4" w:rsidRDefault="00000000">
            <w:pPr>
              <w:pStyle w:val="a0"/>
              <w:adjustRightInd w:val="0"/>
              <w:snapToGrid w:val="0"/>
              <w:spacing w:line="300" w:lineRule="auto"/>
              <w:ind w:firstLineChars="118" w:firstLine="248"/>
              <w:rPr>
                <w:rFonts w:ascii="Times New Roman" w:hAnsi="Times New Roman"/>
              </w:rPr>
            </w:pPr>
            <w:r>
              <w:rPr>
                <w:rFonts w:ascii="Times New Roman" w:hAnsi="Times New Roman"/>
              </w:rPr>
              <w:t>J/kg</w:t>
            </w:r>
          </w:p>
        </w:tc>
      </w:tr>
      <w:tr w:rsidR="00A07AD4" w14:paraId="7CE9CE2F" w14:textId="77777777">
        <w:trPr>
          <w:cantSplit/>
          <w:trHeight w:val="337"/>
          <w:jc w:val="center"/>
        </w:trPr>
        <w:tc>
          <w:tcPr>
            <w:tcW w:w="2933" w:type="dxa"/>
            <w:vAlign w:val="center"/>
          </w:tcPr>
          <w:p w14:paraId="2A14C49E" w14:textId="77777777" w:rsidR="00A07AD4" w:rsidRDefault="00000000">
            <w:pPr>
              <w:pStyle w:val="a0"/>
              <w:adjustRightInd w:val="0"/>
              <w:snapToGrid w:val="0"/>
              <w:spacing w:line="300" w:lineRule="auto"/>
              <w:ind w:left="-11"/>
              <w:rPr>
                <w:rFonts w:ascii="Times New Roman" w:hAnsi="Times New Roman"/>
              </w:rPr>
            </w:pPr>
            <w:r>
              <w:rPr>
                <w:rFonts w:ascii="Times New Roman" w:hAnsi="宋体"/>
              </w:rPr>
              <w:t>剂量当量</w:t>
            </w:r>
          </w:p>
        </w:tc>
        <w:tc>
          <w:tcPr>
            <w:tcW w:w="1721" w:type="dxa"/>
            <w:vAlign w:val="center"/>
          </w:tcPr>
          <w:p w14:paraId="79C7989E" w14:textId="77777777" w:rsidR="00A07AD4" w:rsidRDefault="00000000">
            <w:pPr>
              <w:pStyle w:val="a0"/>
              <w:adjustRightInd w:val="0"/>
              <w:snapToGrid w:val="0"/>
              <w:spacing w:line="300" w:lineRule="auto"/>
              <w:ind w:left="22" w:firstLineChars="82" w:firstLine="172"/>
              <w:rPr>
                <w:rFonts w:ascii="Times New Roman" w:hAnsi="Times New Roman"/>
              </w:rPr>
            </w:pPr>
            <w:r>
              <w:rPr>
                <w:rFonts w:ascii="Times New Roman" w:hAnsi="宋体"/>
              </w:rPr>
              <w:t>希</w:t>
            </w:r>
            <w:r>
              <w:rPr>
                <w:rFonts w:ascii="Times New Roman" w:hAnsi="Times New Roman" w:hint="eastAsia"/>
              </w:rPr>
              <w:t>［</w:t>
            </w:r>
            <w:r>
              <w:rPr>
                <w:rFonts w:ascii="Times New Roman" w:hAnsi="宋体"/>
              </w:rPr>
              <w:t>沃特</w:t>
            </w:r>
            <w:r>
              <w:rPr>
                <w:rFonts w:ascii="Times New Roman" w:hAnsi="Times New Roman" w:hint="eastAsia"/>
              </w:rPr>
              <w:t>］</w:t>
            </w:r>
          </w:p>
        </w:tc>
        <w:tc>
          <w:tcPr>
            <w:tcW w:w="1106" w:type="dxa"/>
            <w:vAlign w:val="center"/>
          </w:tcPr>
          <w:p w14:paraId="7936E094" w14:textId="77777777" w:rsidR="00A07AD4" w:rsidRDefault="00000000">
            <w:pPr>
              <w:pStyle w:val="a0"/>
              <w:adjustRightInd w:val="0"/>
              <w:snapToGrid w:val="0"/>
              <w:spacing w:line="300" w:lineRule="auto"/>
              <w:ind w:left="4"/>
              <w:jc w:val="center"/>
              <w:rPr>
                <w:rFonts w:ascii="Times New Roman" w:hAnsi="Times New Roman"/>
              </w:rPr>
            </w:pPr>
            <w:proofErr w:type="spellStart"/>
            <w:r>
              <w:rPr>
                <w:rFonts w:ascii="Times New Roman" w:hAnsi="Times New Roman"/>
              </w:rPr>
              <w:t>Sv</w:t>
            </w:r>
            <w:proofErr w:type="spellEnd"/>
          </w:p>
        </w:tc>
        <w:tc>
          <w:tcPr>
            <w:tcW w:w="1862" w:type="dxa"/>
            <w:vAlign w:val="center"/>
          </w:tcPr>
          <w:p w14:paraId="49527F48" w14:textId="77777777" w:rsidR="00A07AD4" w:rsidRDefault="00000000">
            <w:pPr>
              <w:pStyle w:val="a0"/>
              <w:adjustRightInd w:val="0"/>
              <w:snapToGrid w:val="0"/>
              <w:spacing w:line="300" w:lineRule="auto"/>
              <w:ind w:firstLineChars="118" w:firstLine="248"/>
              <w:rPr>
                <w:rFonts w:ascii="Times New Roman" w:hAnsi="Times New Roman"/>
              </w:rPr>
            </w:pPr>
            <w:r>
              <w:rPr>
                <w:rFonts w:ascii="Times New Roman" w:hAnsi="Times New Roman"/>
              </w:rPr>
              <w:t>J/kg</w:t>
            </w:r>
          </w:p>
        </w:tc>
      </w:tr>
    </w:tbl>
    <w:p w14:paraId="3097E9E5" w14:textId="77777777" w:rsidR="00A07AD4" w:rsidRDefault="00A07AD4">
      <w:pPr>
        <w:pStyle w:val="a0"/>
        <w:adjustRightInd w:val="0"/>
        <w:snapToGrid w:val="0"/>
        <w:spacing w:line="300" w:lineRule="auto"/>
        <w:jc w:val="center"/>
        <w:rPr>
          <w:rFonts w:ascii="Times New Roman" w:hAnsi="宋体" w:hint="eastAsia"/>
        </w:rPr>
      </w:pPr>
    </w:p>
    <w:p w14:paraId="4EF4C3BE" w14:textId="77777777" w:rsidR="00A07AD4" w:rsidRDefault="00000000">
      <w:pPr>
        <w:pStyle w:val="a0"/>
        <w:adjustRightInd w:val="0"/>
        <w:snapToGrid w:val="0"/>
        <w:spacing w:line="300" w:lineRule="auto"/>
        <w:jc w:val="center"/>
        <w:rPr>
          <w:rFonts w:hAnsi="宋体" w:hint="eastAsia"/>
        </w:rPr>
      </w:pPr>
      <w:r>
        <w:rPr>
          <w:rFonts w:ascii="Times New Roman" w:hAnsi="宋体"/>
        </w:rPr>
        <w:t>表</w:t>
      </w:r>
      <w:r>
        <w:rPr>
          <w:rFonts w:ascii="Times New Roman" w:hAnsi="Times New Roman"/>
        </w:rPr>
        <w:t>4</w:t>
      </w:r>
      <w:r>
        <w:rPr>
          <w:rFonts w:ascii="Times New Roman" w:hAnsi="Times New Roman" w:hint="eastAsia"/>
        </w:rPr>
        <w:t xml:space="preserve">  </w:t>
      </w:r>
      <w:r>
        <w:rPr>
          <w:rFonts w:ascii="Times New Roman" w:hAnsi="宋体"/>
        </w:rPr>
        <w:t>国家选定的非国际单位制单位</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738"/>
        <w:gridCol w:w="1645"/>
        <w:gridCol w:w="3269"/>
      </w:tblGrid>
      <w:tr w:rsidR="00A07AD4" w14:paraId="4AB38FC1" w14:textId="77777777">
        <w:trPr>
          <w:cantSplit/>
          <w:trHeight w:val="369"/>
          <w:jc w:val="center"/>
        </w:trPr>
        <w:tc>
          <w:tcPr>
            <w:tcW w:w="1134" w:type="dxa"/>
            <w:tcBorders>
              <w:top w:val="single" w:sz="12" w:space="0" w:color="auto"/>
              <w:left w:val="nil"/>
              <w:bottom w:val="single" w:sz="6" w:space="0" w:color="auto"/>
              <w:right w:val="nil"/>
            </w:tcBorders>
            <w:vAlign w:val="center"/>
          </w:tcPr>
          <w:p w14:paraId="1F0629CA" w14:textId="77777777" w:rsidR="00A07AD4" w:rsidRDefault="00000000">
            <w:pPr>
              <w:pStyle w:val="a0"/>
              <w:adjustRightInd w:val="0"/>
              <w:snapToGrid w:val="0"/>
              <w:spacing w:line="300" w:lineRule="auto"/>
              <w:ind w:left="25"/>
              <w:jc w:val="center"/>
              <w:rPr>
                <w:rFonts w:hAnsi="宋体" w:hint="eastAsia"/>
              </w:rPr>
            </w:pPr>
            <w:r>
              <w:rPr>
                <w:rFonts w:hAnsi="宋体"/>
              </w:rPr>
              <w:t>量的名称</w:t>
            </w:r>
          </w:p>
        </w:tc>
        <w:tc>
          <w:tcPr>
            <w:tcW w:w="1738" w:type="dxa"/>
            <w:tcBorders>
              <w:top w:val="single" w:sz="12" w:space="0" w:color="auto"/>
              <w:left w:val="nil"/>
              <w:bottom w:val="single" w:sz="6" w:space="0" w:color="auto"/>
              <w:right w:val="nil"/>
            </w:tcBorders>
            <w:vAlign w:val="center"/>
          </w:tcPr>
          <w:p w14:paraId="4A7DF516" w14:textId="77777777" w:rsidR="00A07AD4" w:rsidRDefault="00000000">
            <w:pPr>
              <w:pStyle w:val="a0"/>
              <w:adjustRightInd w:val="0"/>
              <w:snapToGrid w:val="0"/>
              <w:spacing w:line="300" w:lineRule="auto"/>
              <w:ind w:left="339"/>
              <w:jc w:val="center"/>
              <w:rPr>
                <w:rFonts w:hAnsi="宋体" w:hint="eastAsia"/>
              </w:rPr>
            </w:pPr>
            <w:r>
              <w:rPr>
                <w:rFonts w:hAnsi="宋体"/>
              </w:rPr>
              <w:t>单位名称</w:t>
            </w:r>
          </w:p>
        </w:tc>
        <w:tc>
          <w:tcPr>
            <w:tcW w:w="1645" w:type="dxa"/>
            <w:tcBorders>
              <w:top w:val="single" w:sz="12" w:space="0" w:color="auto"/>
              <w:left w:val="nil"/>
              <w:bottom w:val="single" w:sz="6" w:space="0" w:color="auto"/>
              <w:right w:val="nil"/>
            </w:tcBorders>
            <w:vAlign w:val="center"/>
          </w:tcPr>
          <w:p w14:paraId="5D302A80" w14:textId="77777777" w:rsidR="00A07AD4" w:rsidRDefault="00000000">
            <w:pPr>
              <w:pStyle w:val="a0"/>
              <w:adjustRightInd w:val="0"/>
              <w:snapToGrid w:val="0"/>
              <w:spacing w:line="300" w:lineRule="auto"/>
              <w:jc w:val="center"/>
              <w:rPr>
                <w:rFonts w:hAnsi="宋体" w:hint="eastAsia"/>
              </w:rPr>
            </w:pPr>
            <w:r>
              <w:rPr>
                <w:rFonts w:hAnsi="宋体"/>
              </w:rPr>
              <w:t>单位符号</w:t>
            </w:r>
          </w:p>
        </w:tc>
        <w:tc>
          <w:tcPr>
            <w:tcW w:w="3269" w:type="dxa"/>
            <w:tcBorders>
              <w:top w:val="single" w:sz="12" w:space="0" w:color="auto"/>
              <w:left w:val="nil"/>
              <w:bottom w:val="single" w:sz="6" w:space="0" w:color="auto"/>
              <w:right w:val="nil"/>
            </w:tcBorders>
            <w:vAlign w:val="center"/>
          </w:tcPr>
          <w:p w14:paraId="1BDB64B7" w14:textId="77777777" w:rsidR="00A07AD4" w:rsidRDefault="00000000">
            <w:pPr>
              <w:pStyle w:val="a0"/>
              <w:adjustRightInd w:val="0"/>
              <w:snapToGrid w:val="0"/>
              <w:spacing w:line="300" w:lineRule="auto"/>
              <w:ind w:left="813"/>
              <w:rPr>
                <w:rFonts w:hAnsi="宋体" w:hint="eastAsia"/>
              </w:rPr>
            </w:pPr>
            <w:r>
              <w:rPr>
                <w:rFonts w:hAnsi="宋体"/>
              </w:rPr>
              <w:t>换算关系和说明</w:t>
            </w:r>
          </w:p>
        </w:tc>
      </w:tr>
      <w:tr w:rsidR="00A07AD4" w14:paraId="393A0D78" w14:textId="77777777">
        <w:trPr>
          <w:cantSplit/>
          <w:trHeight w:hRule="exact" w:val="1001"/>
          <w:jc w:val="center"/>
        </w:trPr>
        <w:tc>
          <w:tcPr>
            <w:tcW w:w="1134" w:type="dxa"/>
            <w:tcBorders>
              <w:top w:val="single" w:sz="6" w:space="0" w:color="auto"/>
              <w:left w:val="nil"/>
              <w:bottom w:val="nil"/>
              <w:right w:val="nil"/>
            </w:tcBorders>
            <w:vAlign w:val="center"/>
          </w:tcPr>
          <w:p w14:paraId="659EBFB2" w14:textId="77777777" w:rsidR="00A07AD4" w:rsidRDefault="00000000">
            <w:pPr>
              <w:pStyle w:val="a0"/>
              <w:adjustRightInd w:val="0"/>
              <w:snapToGrid w:val="0"/>
              <w:spacing w:line="300" w:lineRule="auto"/>
              <w:ind w:left="25"/>
              <w:jc w:val="center"/>
              <w:rPr>
                <w:rFonts w:hAnsi="宋体" w:hint="eastAsia"/>
              </w:rPr>
            </w:pPr>
            <w:r>
              <w:rPr>
                <w:rFonts w:hAnsi="宋体"/>
              </w:rPr>
              <w:t>时间</w:t>
            </w:r>
          </w:p>
        </w:tc>
        <w:tc>
          <w:tcPr>
            <w:tcW w:w="1738" w:type="dxa"/>
            <w:tcBorders>
              <w:top w:val="single" w:sz="6" w:space="0" w:color="auto"/>
              <w:left w:val="nil"/>
              <w:bottom w:val="nil"/>
              <w:right w:val="nil"/>
            </w:tcBorders>
            <w:vAlign w:val="center"/>
          </w:tcPr>
          <w:p w14:paraId="162CEEAD" w14:textId="77777777" w:rsidR="00A07AD4" w:rsidRDefault="00000000">
            <w:pPr>
              <w:pStyle w:val="a0"/>
              <w:adjustRightInd w:val="0"/>
              <w:snapToGrid w:val="0"/>
              <w:spacing w:line="300" w:lineRule="auto"/>
              <w:ind w:left="655"/>
              <w:rPr>
                <w:rFonts w:hAnsi="宋体" w:hint="eastAsia"/>
              </w:rPr>
            </w:pPr>
            <w:r>
              <w:rPr>
                <w:rFonts w:hAnsi="宋体"/>
              </w:rPr>
              <w:t>分</w:t>
            </w:r>
          </w:p>
          <w:p w14:paraId="54CD229C" w14:textId="77777777" w:rsidR="00A07AD4" w:rsidRDefault="00000000">
            <w:pPr>
              <w:pStyle w:val="a0"/>
              <w:adjustRightInd w:val="0"/>
              <w:snapToGrid w:val="0"/>
              <w:spacing w:line="300" w:lineRule="auto"/>
              <w:ind w:left="444"/>
              <w:rPr>
                <w:rFonts w:hAnsi="宋体" w:hint="eastAsia"/>
              </w:rPr>
            </w:pPr>
            <w:r>
              <w:rPr>
                <w:rFonts w:hAnsi="宋体"/>
              </w:rPr>
              <w:t>[小]时</w:t>
            </w:r>
          </w:p>
          <w:p w14:paraId="5CB5AA9D" w14:textId="77777777" w:rsidR="00A07AD4" w:rsidRDefault="00000000">
            <w:pPr>
              <w:pStyle w:val="a0"/>
              <w:adjustRightInd w:val="0"/>
              <w:snapToGrid w:val="0"/>
              <w:spacing w:line="300" w:lineRule="auto"/>
              <w:ind w:left="444"/>
              <w:rPr>
                <w:rFonts w:hAnsi="宋体" w:hint="eastAsia"/>
              </w:rPr>
            </w:pPr>
            <w:r>
              <w:rPr>
                <w:rFonts w:hAnsi="宋体"/>
              </w:rPr>
              <w:t>天(日)</w:t>
            </w:r>
          </w:p>
        </w:tc>
        <w:tc>
          <w:tcPr>
            <w:tcW w:w="1645" w:type="dxa"/>
            <w:tcBorders>
              <w:top w:val="single" w:sz="6" w:space="0" w:color="auto"/>
              <w:left w:val="nil"/>
              <w:bottom w:val="nil"/>
              <w:right w:val="nil"/>
            </w:tcBorders>
            <w:vAlign w:val="center"/>
          </w:tcPr>
          <w:p w14:paraId="405F311C" w14:textId="77777777" w:rsidR="00A07AD4" w:rsidRDefault="00000000">
            <w:pPr>
              <w:pStyle w:val="a0"/>
              <w:adjustRightInd w:val="0"/>
              <w:snapToGrid w:val="0"/>
              <w:spacing w:line="300" w:lineRule="auto"/>
              <w:ind w:left="180" w:hanging="180"/>
              <w:jc w:val="center"/>
              <w:rPr>
                <w:rFonts w:ascii="Times New Roman" w:hAnsi="Times New Roman"/>
              </w:rPr>
            </w:pPr>
            <w:r>
              <w:rPr>
                <w:rFonts w:ascii="Times New Roman" w:hAnsi="Times New Roman"/>
              </w:rPr>
              <w:t>min</w:t>
            </w:r>
          </w:p>
          <w:p w14:paraId="1EEBE47A" w14:textId="77777777" w:rsidR="00A07AD4" w:rsidRDefault="00000000">
            <w:pPr>
              <w:pStyle w:val="a0"/>
              <w:adjustRightInd w:val="0"/>
              <w:snapToGrid w:val="0"/>
              <w:spacing w:line="300" w:lineRule="auto"/>
              <w:ind w:left="285" w:hanging="180"/>
              <w:jc w:val="center"/>
              <w:rPr>
                <w:rFonts w:ascii="Times New Roman" w:hAnsi="Times New Roman"/>
              </w:rPr>
            </w:pPr>
            <w:r>
              <w:rPr>
                <w:rFonts w:ascii="Times New Roman" w:hAnsi="Times New Roman"/>
              </w:rPr>
              <w:t>h</w:t>
            </w:r>
          </w:p>
          <w:p w14:paraId="5AA8E5F9" w14:textId="77777777" w:rsidR="00A07AD4" w:rsidRDefault="00000000">
            <w:pPr>
              <w:pStyle w:val="a0"/>
              <w:adjustRightInd w:val="0"/>
              <w:snapToGrid w:val="0"/>
              <w:spacing w:line="300" w:lineRule="auto"/>
              <w:ind w:left="285" w:hanging="180"/>
              <w:jc w:val="center"/>
              <w:rPr>
                <w:rFonts w:ascii="Times New Roman" w:hAnsi="Times New Roman"/>
              </w:rPr>
            </w:pPr>
            <w:r>
              <w:rPr>
                <w:rFonts w:ascii="Times New Roman" w:hAnsi="Times New Roman"/>
              </w:rPr>
              <w:t>d</w:t>
            </w:r>
          </w:p>
        </w:tc>
        <w:tc>
          <w:tcPr>
            <w:tcW w:w="3269" w:type="dxa"/>
            <w:tcBorders>
              <w:top w:val="single" w:sz="6" w:space="0" w:color="auto"/>
              <w:left w:val="nil"/>
              <w:bottom w:val="nil"/>
              <w:right w:val="nil"/>
            </w:tcBorders>
            <w:vAlign w:val="center"/>
          </w:tcPr>
          <w:p w14:paraId="1C8B7081" w14:textId="77777777" w:rsidR="00A07AD4" w:rsidRDefault="00000000">
            <w:pPr>
              <w:pStyle w:val="a0"/>
              <w:adjustRightInd w:val="0"/>
              <w:snapToGrid w:val="0"/>
              <w:spacing w:line="300" w:lineRule="auto"/>
              <w:ind w:left="75"/>
              <w:rPr>
                <w:rFonts w:ascii="Times New Roman" w:hAnsi="Times New Roman"/>
              </w:rPr>
            </w:pPr>
            <w:r>
              <w:rPr>
                <w:rFonts w:ascii="Times New Roman" w:hAnsi="Times New Roman"/>
              </w:rPr>
              <w:t>1</w:t>
            </w:r>
            <w:r>
              <w:rPr>
                <w:rFonts w:ascii="Times New Roman" w:hAnsi="Times New Roman" w:hint="eastAsia"/>
              </w:rPr>
              <w:t xml:space="preserve"> </w:t>
            </w:r>
            <w:r>
              <w:rPr>
                <w:rFonts w:ascii="Times New Roman" w:hAnsi="Times New Roman"/>
              </w:rPr>
              <w:t>min</w:t>
            </w:r>
            <w:r>
              <w:rPr>
                <w:rFonts w:ascii="Times New Roman" w:hAnsi="宋体"/>
              </w:rPr>
              <w:t>＝</w:t>
            </w:r>
            <w:r>
              <w:rPr>
                <w:rFonts w:ascii="Times New Roman" w:hAnsi="Times New Roman"/>
              </w:rPr>
              <w:t>60</w:t>
            </w:r>
            <w:r>
              <w:rPr>
                <w:rFonts w:ascii="Times New Roman" w:hAnsi="Times New Roman" w:hint="eastAsia"/>
              </w:rPr>
              <w:t xml:space="preserve"> </w:t>
            </w:r>
            <w:r>
              <w:rPr>
                <w:rFonts w:ascii="Times New Roman" w:hAnsi="Times New Roman"/>
              </w:rPr>
              <w:t>s</w:t>
            </w:r>
          </w:p>
          <w:p w14:paraId="2C67BFAF" w14:textId="77777777" w:rsidR="00A07AD4" w:rsidRDefault="00000000">
            <w:pPr>
              <w:pStyle w:val="a0"/>
              <w:adjustRightInd w:val="0"/>
              <w:snapToGrid w:val="0"/>
              <w:spacing w:line="300" w:lineRule="auto"/>
              <w:ind w:left="75"/>
              <w:rPr>
                <w:rFonts w:ascii="Times New Roman" w:hAnsi="Times New Roman"/>
              </w:rPr>
            </w:pPr>
            <w:r>
              <w:rPr>
                <w:rFonts w:ascii="Times New Roman" w:hAnsi="Times New Roman"/>
              </w:rPr>
              <w:t>1</w:t>
            </w:r>
            <w:r>
              <w:rPr>
                <w:rFonts w:ascii="Times New Roman" w:hAnsi="Times New Roman" w:hint="eastAsia"/>
              </w:rPr>
              <w:t xml:space="preserve"> </w:t>
            </w:r>
            <w:r>
              <w:rPr>
                <w:rFonts w:ascii="Times New Roman" w:hAnsi="Times New Roman"/>
              </w:rPr>
              <w:t>h</w:t>
            </w:r>
            <w:r>
              <w:rPr>
                <w:rFonts w:ascii="Times New Roman" w:hAnsi="宋体"/>
              </w:rPr>
              <w:t>＝</w:t>
            </w:r>
            <w:r>
              <w:rPr>
                <w:rFonts w:ascii="Times New Roman" w:hAnsi="Times New Roman"/>
              </w:rPr>
              <w:t>60</w:t>
            </w:r>
            <w:r>
              <w:rPr>
                <w:rFonts w:ascii="Times New Roman" w:hAnsi="Times New Roman" w:hint="eastAsia"/>
              </w:rPr>
              <w:t xml:space="preserve"> </w:t>
            </w:r>
            <w:r>
              <w:rPr>
                <w:rFonts w:ascii="Times New Roman" w:hAnsi="Times New Roman"/>
              </w:rPr>
              <w:t>min</w:t>
            </w:r>
            <w:r>
              <w:rPr>
                <w:rFonts w:ascii="Times New Roman" w:hAnsi="宋体"/>
              </w:rPr>
              <w:t>＝</w:t>
            </w:r>
            <w:r>
              <w:rPr>
                <w:rFonts w:ascii="Times New Roman" w:hAnsi="Times New Roman"/>
              </w:rPr>
              <w:t>3 600</w:t>
            </w:r>
            <w:r>
              <w:rPr>
                <w:rFonts w:ascii="Times New Roman" w:hAnsi="Times New Roman" w:hint="eastAsia"/>
              </w:rPr>
              <w:t xml:space="preserve"> </w:t>
            </w:r>
            <w:r>
              <w:rPr>
                <w:rFonts w:ascii="Times New Roman" w:hAnsi="Times New Roman"/>
              </w:rPr>
              <w:t>s</w:t>
            </w:r>
          </w:p>
          <w:p w14:paraId="2331669B" w14:textId="77777777" w:rsidR="00A07AD4" w:rsidRDefault="00000000">
            <w:pPr>
              <w:pStyle w:val="a0"/>
              <w:adjustRightInd w:val="0"/>
              <w:snapToGrid w:val="0"/>
              <w:spacing w:line="300" w:lineRule="auto"/>
              <w:ind w:left="75"/>
              <w:rPr>
                <w:rFonts w:ascii="Times New Roman" w:hAnsi="Times New Roman"/>
              </w:rPr>
            </w:pPr>
            <w:r>
              <w:rPr>
                <w:rFonts w:ascii="Times New Roman" w:hAnsi="Times New Roman"/>
              </w:rPr>
              <w:t>1</w:t>
            </w:r>
            <w:r>
              <w:rPr>
                <w:rFonts w:ascii="Times New Roman" w:hAnsi="Times New Roman" w:hint="eastAsia"/>
              </w:rPr>
              <w:t xml:space="preserve"> </w:t>
            </w:r>
            <w:r>
              <w:rPr>
                <w:rFonts w:ascii="Times New Roman" w:hAnsi="Times New Roman"/>
              </w:rPr>
              <w:t>d</w:t>
            </w:r>
            <w:r>
              <w:rPr>
                <w:rFonts w:ascii="Times New Roman" w:hAnsi="宋体"/>
              </w:rPr>
              <w:t>＝</w:t>
            </w:r>
            <w:r>
              <w:rPr>
                <w:rFonts w:ascii="Times New Roman" w:hAnsi="Times New Roman"/>
              </w:rPr>
              <w:t>24</w:t>
            </w:r>
            <w:r>
              <w:rPr>
                <w:rFonts w:ascii="Times New Roman" w:hAnsi="Times New Roman" w:hint="eastAsia"/>
              </w:rPr>
              <w:t xml:space="preserve"> </w:t>
            </w:r>
            <w:r>
              <w:rPr>
                <w:rFonts w:ascii="Times New Roman" w:hAnsi="Times New Roman"/>
              </w:rPr>
              <w:t>h</w:t>
            </w:r>
            <w:r>
              <w:rPr>
                <w:rFonts w:ascii="Times New Roman" w:hAnsi="宋体"/>
              </w:rPr>
              <w:t>＝</w:t>
            </w:r>
            <w:r>
              <w:rPr>
                <w:rFonts w:ascii="Times New Roman" w:hAnsi="Times New Roman"/>
              </w:rPr>
              <w:t>86 400</w:t>
            </w:r>
            <w:r>
              <w:rPr>
                <w:rFonts w:ascii="Times New Roman" w:hAnsi="Times New Roman" w:hint="eastAsia"/>
              </w:rPr>
              <w:t xml:space="preserve"> </w:t>
            </w:r>
            <w:r>
              <w:rPr>
                <w:rFonts w:ascii="Times New Roman" w:hAnsi="Times New Roman"/>
              </w:rPr>
              <w:t>s</w:t>
            </w:r>
          </w:p>
        </w:tc>
      </w:tr>
      <w:tr w:rsidR="00A07AD4" w14:paraId="59ED6A56" w14:textId="77777777">
        <w:trPr>
          <w:cantSplit/>
          <w:trHeight w:hRule="exact" w:val="862"/>
          <w:jc w:val="center"/>
        </w:trPr>
        <w:tc>
          <w:tcPr>
            <w:tcW w:w="1134" w:type="dxa"/>
            <w:tcBorders>
              <w:top w:val="nil"/>
              <w:left w:val="nil"/>
              <w:bottom w:val="nil"/>
              <w:right w:val="nil"/>
            </w:tcBorders>
            <w:vAlign w:val="center"/>
          </w:tcPr>
          <w:p w14:paraId="0323812D" w14:textId="77777777" w:rsidR="00A07AD4" w:rsidRDefault="00000000">
            <w:pPr>
              <w:pStyle w:val="a0"/>
              <w:adjustRightInd w:val="0"/>
              <w:snapToGrid w:val="0"/>
              <w:spacing w:line="300" w:lineRule="auto"/>
              <w:ind w:left="25"/>
              <w:jc w:val="center"/>
              <w:rPr>
                <w:rFonts w:hAnsi="宋体" w:hint="eastAsia"/>
              </w:rPr>
            </w:pPr>
            <w:r>
              <w:rPr>
                <w:rFonts w:hAnsi="宋体"/>
              </w:rPr>
              <w:t>平面角</w:t>
            </w:r>
          </w:p>
        </w:tc>
        <w:tc>
          <w:tcPr>
            <w:tcW w:w="1738" w:type="dxa"/>
            <w:tcBorders>
              <w:top w:val="nil"/>
              <w:left w:val="nil"/>
              <w:bottom w:val="nil"/>
              <w:right w:val="nil"/>
            </w:tcBorders>
            <w:vAlign w:val="center"/>
          </w:tcPr>
          <w:p w14:paraId="041F40E4" w14:textId="77777777" w:rsidR="00A07AD4" w:rsidRDefault="00000000">
            <w:pPr>
              <w:pStyle w:val="a0"/>
              <w:adjustRightInd w:val="0"/>
              <w:snapToGrid w:val="0"/>
              <w:spacing w:line="300" w:lineRule="auto"/>
              <w:ind w:left="444"/>
              <w:rPr>
                <w:rFonts w:hAnsi="宋体" w:hint="eastAsia"/>
              </w:rPr>
            </w:pPr>
            <w:r>
              <w:rPr>
                <w:rFonts w:hAnsi="宋体"/>
              </w:rPr>
              <w:t>[角]秒</w:t>
            </w:r>
          </w:p>
          <w:p w14:paraId="3E091E62" w14:textId="77777777" w:rsidR="00A07AD4" w:rsidRDefault="00000000">
            <w:pPr>
              <w:pStyle w:val="a0"/>
              <w:adjustRightInd w:val="0"/>
              <w:snapToGrid w:val="0"/>
              <w:spacing w:line="300" w:lineRule="auto"/>
              <w:ind w:left="444"/>
              <w:rPr>
                <w:rFonts w:hAnsi="宋体" w:hint="eastAsia"/>
              </w:rPr>
            </w:pPr>
            <w:r>
              <w:rPr>
                <w:rFonts w:hAnsi="宋体"/>
              </w:rPr>
              <w:t>[角]分</w:t>
            </w:r>
          </w:p>
          <w:p w14:paraId="7EDF5EDE" w14:textId="77777777" w:rsidR="00A07AD4" w:rsidRDefault="00000000">
            <w:pPr>
              <w:pStyle w:val="a0"/>
              <w:adjustRightInd w:val="0"/>
              <w:snapToGrid w:val="0"/>
              <w:spacing w:line="300" w:lineRule="auto"/>
              <w:ind w:left="655"/>
              <w:rPr>
                <w:rFonts w:hAnsi="宋体" w:hint="eastAsia"/>
              </w:rPr>
            </w:pPr>
            <w:r>
              <w:rPr>
                <w:rFonts w:hAnsi="宋体"/>
              </w:rPr>
              <w:t>度</w:t>
            </w:r>
          </w:p>
        </w:tc>
        <w:tc>
          <w:tcPr>
            <w:tcW w:w="1645" w:type="dxa"/>
            <w:tcBorders>
              <w:top w:val="nil"/>
              <w:left w:val="nil"/>
              <w:bottom w:val="nil"/>
              <w:right w:val="nil"/>
            </w:tcBorders>
            <w:vAlign w:val="center"/>
          </w:tcPr>
          <w:p w14:paraId="5A47744A" w14:textId="77777777" w:rsidR="00A07AD4" w:rsidRDefault="00000000">
            <w:pPr>
              <w:pStyle w:val="a0"/>
              <w:adjustRightInd w:val="0"/>
              <w:snapToGrid w:val="0"/>
              <w:spacing w:line="300" w:lineRule="auto"/>
              <w:ind w:left="180" w:hanging="180"/>
              <w:jc w:val="center"/>
              <w:rPr>
                <w:rFonts w:ascii="Times New Roman" w:hAnsi="Times New Roman"/>
              </w:rPr>
            </w:pPr>
            <w:r>
              <w:rPr>
                <w:rFonts w:ascii="Times New Roman" w:hAnsi="宋体"/>
              </w:rPr>
              <w:t>（</w:t>
            </w:r>
            <w:r>
              <w:rPr>
                <w:rFonts w:ascii="Times New Roman" w:hAnsi="Times New Roman"/>
              </w:rPr>
              <w:t>″</w:t>
            </w:r>
            <w:r>
              <w:rPr>
                <w:rFonts w:ascii="Times New Roman" w:hAnsi="宋体"/>
              </w:rPr>
              <w:t>）</w:t>
            </w:r>
          </w:p>
          <w:p w14:paraId="02452EA7" w14:textId="77777777" w:rsidR="00A07AD4" w:rsidRDefault="00000000">
            <w:pPr>
              <w:pStyle w:val="a0"/>
              <w:adjustRightInd w:val="0"/>
              <w:snapToGrid w:val="0"/>
              <w:spacing w:line="300" w:lineRule="auto"/>
              <w:jc w:val="center"/>
              <w:rPr>
                <w:rFonts w:ascii="Times New Roman" w:hAnsi="Times New Roman"/>
              </w:rPr>
            </w:pPr>
            <w:r>
              <w:rPr>
                <w:rFonts w:ascii="Times New Roman" w:hAnsi="宋体"/>
              </w:rPr>
              <w:t>（</w:t>
            </w:r>
            <w:r>
              <w:rPr>
                <w:rFonts w:ascii="Times New Roman" w:hAnsi="Times New Roman"/>
              </w:rPr>
              <w:t>′</w:t>
            </w:r>
            <w:r>
              <w:rPr>
                <w:rFonts w:ascii="Times New Roman" w:hAnsi="宋体"/>
              </w:rPr>
              <w:t>）</w:t>
            </w:r>
          </w:p>
          <w:p w14:paraId="331B6222" w14:textId="77777777" w:rsidR="00A07AD4" w:rsidRDefault="00000000">
            <w:pPr>
              <w:pStyle w:val="a0"/>
              <w:adjustRightInd w:val="0"/>
              <w:snapToGrid w:val="0"/>
              <w:spacing w:line="300" w:lineRule="auto"/>
              <w:jc w:val="center"/>
              <w:rPr>
                <w:rFonts w:ascii="Times New Roman" w:hAnsi="Times New Roman"/>
              </w:rPr>
            </w:pPr>
            <w:r>
              <w:rPr>
                <w:rFonts w:ascii="Times New Roman" w:hAnsi="宋体"/>
              </w:rPr>
              <w:t>（</w:t>
            </w:r>
            <w:r>
              <w:rPr>
                <w:rFonts w:ascii="Times New Roman" w:hAnsi="Times New Roman"/>
              </w:rPr>
              <w:t>°</w:t>
            </w:r>
            <w:r>
              <w:rPr>
                <w:rFonts w:ascii="Times New Roman" w:hAnsi="宋体"/>
              </w:rPr>
              <w:t>）</w:t>
            </w:r>
          </w:p>
        </w:tc>
        <w:tc>
          <w:tcPr>
            <w:tcW w:w="3269" w:type="dxa"/>
            <w:tcBorders>
              <w:top w:val="nil"/>
              <w:left w:val="nil"/>
              <w:bottom w:val="nil"/>
              <w:right w:val="nil"/>
            </w:tcBorders>
            <w:vAlign w:val="center"/>
          </w:tcPr>
          <w:p w14:paraId="3C90854D" w14:textId="77777777" w:rsidR="00A07AD4" w:rsidRDefault="00000000">
            <w:pPr>
              <w:pStyle w:val="a0"/>
              <w:adjustRightInd w:val="0"/>
              <w:snapToGrid w:val="0"/>
              <w:spacing w:line="300" w:lineRule="auto"/>
              <w:ind w:left="75"/>
              <w:rPr>
                <w:rFonts w:ascii="Times New Roman" w:hAnsi="Times New Roman"/>
              </w:rPr>
            </w:pPr>
            <w:r>
              <w:rPr>
                <w:rFonts w:ascii="Times New Roman" w:hAnsi="Times New Roman"/>
              </w:rPr>
              <w:t>1″</w:t>
            </w:r>
            <w:r>
              <w:rPr>
                <w:rFonts w:ascii="Times New Roman" w:hAnsi="宋体"/>
              </w:rPr>
              <w:t>＝</w:t>
            </w:r>
            <w:r>
              <w:rPr>
                <w:rFonts w:ascii="Times New Roman" w:hAnsi="Times New Roman"/>
              </w:rPr>
              <w:t>(π/648 000)rad</w:t>
            </w:r>
            <w:r>
              <w:rPr>
                <w:rFonts w:hAnsi="宋体"/>
              </w:rPr>
              <w:t>(</w:t>
            </w:r>
            <w:r>
              <w:rPr>
                <w:rFonts w:ascii="Times New Roman" w:hAnsi="Times New Roman"/>
              </w:rPr>
              <w:t>π</w:t>
            </w:r>
            <w:r>
              <w:rPr>
                <w:rFonts w:ascii="Times New Roman" w:hAnsi="宋体"/>
              </w:rPr>
              <w:t>为圆周率</w:t>
            </w:r>
            <w:r>
              <w:rPr>
                <w:rFonts w:hAnsi="宋体"/>
              </w:rPr>
              <w:t>)</w:t>
            </w:r>
          </w:p>
          <w:p w14:paraId="0F56A860" w14:textId="77777777" w:rsidR="00A07AD4" w:rsidRDefault="00000000">
            <w:pPr>
              <w:pStyle w:val="a0"/>
              <w:adjustRightInd w:val="0"/>
              <w:snapToGrid w:val="0"/>
              <w:spacing w:line="300" w:lineRule="auto"/>
              <w:ind w:left="75"/>
              <w:rPr>
                <w:rFonts w:ascii="Times New Roman" w:hAnsi="Times New Roman"/>
              </w:rPr>
            </w:pPr>
            <w:r>
              <w:rPr>
                <w:rFonts w:ascii="Times New Roman" w:hAnsi="Times New Roman"/>
              </w:rPr>
              <w:t>1′</w:t>
            </w:r>
            <w:r>
              <w:rPr>
                <w:rFonts w:ascii="Times New Roman" w:hAnsi="宋体"/>
              </w:rPr>
              <w:t>＝</w:t>
            </w:r>
            <w:r>
              <w:rPr>
                <w:rFonts w:ascii="Times New Roman" w:hAnsi="Times New Roman"/>
              </w:rPr>
              <w:t>60"</w:t>
            </w:r>
            <w:r>
              <w:rPr>
                <w:rFonts w:ascii="Times New Roman" w:hAnsi="宋体"/>
              </w:rPr>
              <w:t>＝</w:t>
            </w:r>
            <w:r>
              <w:rPr>
                <w:rFonts w:ascii="Times New Roman" w:hAnsi="Times New Roman"/>
              </w:rPr>
              <w:t>(π/10 800)rad</w:t>
            </w:r>
          </w:p>
          <w:p w14:paraId="0A8636B5" w14:textId="77777777" w:rsidR="00A07AD4" w:rsidRDefault="00000000">
            <w:pPr>
              <w:pStyle w:val="a0"/>
              <w:adjustRightInd w:val="0"/>
              <w:snapToGrid w:val="0"/>
              <w:spacing w:line="300" w:lineRule="auto"/>
              <w:ind w:left="75"/>
              <w:rPr>
                <w:rFonts w:ascii="Times New Roman" w:hAnsi="Times New Roman"/>
              </w:rPr>
            </w:pPr>
            <w:r>
              <w:rPr>
                <w:rFonts w:ascii="Times New Roman" w:hAnsi="Times New Roman"/>
              </w:rPr>
              <w:t>1°</w:t>
            </w:r>
            <w:r>
              <w:rPr>
                <w:rFonts w:ascii="Times New Roman" w:hAnsi="宋体"/>
              </w:rPr>
              <w:t>＝</w:t>
            </w:r>
            <w:r>
              <w:rPr>
                <w:rFonts w:ascii="Times New Roman" w:hAnsi="Times New Roman"/>
              </w:rPr>
              <w:t>60'</w:t>
            </w:r>
            <w:r>
              <w:rPr>
                <w:rFonts w:ascii="Times New Roman" w:hAnsi="宋体"/>
              </w:rPr>
              <w:t>＝</w:t>
            </w:r>
            <w:r>
              <w:rPr>
                <w:rFonts w:ascii="Times New Roman" w:hAnsi="Times New Roman"/>
              </w:rPr>
              <w:t>(π/180)rad</w:t>
            </w:r>
          </w:p>
        </w:tc>
      </w:tr>
      <w:tr w:rsidR="00A07AD4" w14:paraId="69AF113B" w14:textId="77777777">
        <w:trPr>
          <w:cantSplit/>
          <w:trHeight w:hRule="exact" w:val="435"/>
          <w:jc w:val="center"/>
        </w:trPr>
        <w:tc>
          <w:tcPr>
            <w:tcW w:w="1134" w:type="dxa"/>
            <w:tcBorders>
              <w:top w:val="nil"/>
              <w:left w:val="nil"/>
              <w:bottom w:val="nil"/>
              <w:right w:val="nil"/>
            </w:tcBorders>
            <w:vAlign w:val="center"/>
          </w:tcPr>
          <w:p w14:paraId="04154202" w14:textId="77777777" w:rsidR="00A07AD4" w:rsidRDefault="00000000">
            <w:pPr>
              <w:pStyle w:val="a0"/>
              <w:adjustRightInd w:val="0"/>
              <w:snapToGrid w:val="0"/>
              <w:spacing w:line="300" w:lineRule="auto"/>
              <w:ind w:left="25"/>
              <w:jc w:val="center"/>
              <w:rPr>
                <w:rFonts w:hAnsi="宋体" w:hint="eastAsia"/>
              </w:rPr>
            </w:pPr>
            <w:r>
              <w:rPr>
                <w:rFonts w:hAnsi="宋体"/>
              </w:rPr>
              <w:t>旋转速度</w:t>
            </w:r>
          </w:p>
        </w:tc>
        <w:tc>
          <w:tcPr>
            <w:tcW w:w="1738" w:type="dxa"/>
            <w:tcBorders>
              <w:top w:val="nil"/>
              <w:left w:val="nil"/>
              <w:bottom w:val="nil"/>
              <w:right w:val="nil"/>
            </w:tcBorders>
            <w:vAlign w:val="center"/>
          </w:tcPr>
          <w:p w14:paraId="3E91F542" w14:textId="77777777" w:rsidR="00A07AD4" w:rsidRDefault="00000000">
            <w:pPr>
              <w:pStyle w:val="a0"/>
              <w:adjustRightInd w:val="0"/>
              <w:snapToGrid w:val="0"/>
              <w:spacing w:line="300" w:lineRule="auto"/>
              <w:ind w:left="444"/>
              <w:rPr>
                <w:rFonts w:hAnsi="宋体" w:hint="eastAsia"/>
              </w:rPr>
            </w:pPr>
            <w:r>
              <w:rPr>
                <w:rFonts w:hAnsi="宋体"/>
              </w:rPr>
              <w:t>转每分</w:t>
            </w:r>
          </w:p>
        </w:tc>
        <w:tc>
          <w:tcPr>
            <w:tcW w:w="1645" w:type="dxa"/>
            <w:tcBorders>
              <w:top w:val="nil"/>
              <w:left w:val="nil"/>
              <w:bottom w:val="nil"/>
              <w:right w:val="nil"/>
            </w:tcBorders>
            <w:vAlign w:val="center"/>
          </w:tcPr>
          <w:p w14:paraId="007AB71A" w14:textId="77777777" w:rsidR="00A07AD4" w:rsidRDefault="00000000">
            <w:pPr>
              <w:pStyle w:val="a0"/>
              <w:adjustRightInd w:val="0"/>
              <w:snapToGrid w:val="0"/>
              <w:spacing w:line="300" w:lineRule="auto"/>
              <w:ind w:left="75" w:hanging="88"/>
              <w:jc w:val="center"/>
              <w:rPr>
                <w:rFonts w:ascii="Times New Roman" w:hAnsi="Times New Roman"/>
              </w:rPr>
            </w:pPr>
            <w:r>
              <w:rPr>
                <w:rFonts w:ascii="Times New Roman" w:hAnsi="Times New Roman"/>
              </w:rPr>
              <w:t>r/min</w:t>
            </w:r>
          </w:p>
        </w:tc>
        <w:tc>
          <w:tcPr>
            <w:tcW w:w="3269" w:type="dxa"/>
            <w:tcBorders>
              <w:top w:val="nil"/>
              <w:left w:val="nil"/>
              <w:bottom w:val="nil"/>
              <w:right w:val="nil"/>
            </w:tcBorders>
            <w:vAlign w:val="center"/>
          </w:tcPr>
          <w:p w14:paraId="7ECF16EA" w14:textId="77777777" w:rsidR="00A07AD4" w:rsidRDefault="00000000">
            <w:pPr>
              <w:pStyle w:val="a0"/>
              <w:adjustRightInd w:val="0"/>
              <w:snapToGrid w:val="0"/>
              <w:spacing w:line="300" w:lineRule="auto"/>
              <w:ind w:left="75"/>
              <w:rPr>
                <w:rFonts w:ascii="Times New Roman" w:hAnsi="Times New Roman"/>
              </w:rPr>
            </w:pPr>
            <w:r>
              <w:rPr>
                <w:rFonts w:ascii="Times New Roman" w:hAnsi="Times New Roman"/>
              </w:rPr>
              <w:t>1</w:t>
            </w:r>
            <w:r>
              <w:rPr>
                <w:rFonts w:ascii="Times New Roman" w:hAnsi="Times New Roman" w:hint="eastAsia"/>
              </w:rPr>
              <w:t xml:space="preserve"> </w:t>
            </w:r>
            <w:r>
              <w:rPr>
                <w:rFonts w:ascii="Times New Roman" w:hAnsi="Times New Roman"/>
              </w:rPr>
              <w:t>r/min</w:t>
            </w:r>
            <w:r>
              <w:rPr>
                <w:rFonts w:ascii="Times New Roman" w:hAnsi="宋体"/>
              </w:rPr>
              <w:t>＝</w:t>
            </w:r>
            <w:r>
              <w:rPr>
                <w:rFonts w:ascii="Times New Roman" w:hAnsi="Times New Roman"/>
              </w:rPr>
              <w:t>(1/60)s</w:t>
            </w:r>
            <w:r>
              <w:rPr>
                <w:rFonts w:ascii="Times New Roman" w:hAnsi="Times New Roman"/>
                <w:vertAlign w:val="superscript"/>
              </w:rPr>
              <w:t>-1</w:t>
            </w:r>
          </w:p>
        </w:tc>
      </w:tr>
      <w:tr w:rsidR="00A07AD4" w14:paraId="4C64233A" w14:textId="77777777">
        <w:trPr>
          <w:cantSplit/>
          <w:trHeight w:hRule="exact" w:val="450"/>
          <w:jc w:val="center"/>
        </w:trPr>
        <w:tc>
          <w:tcPr>
            <w:tcW w:w="1134" w:type="dxa"/>
            <w:tcBorders>
              <w:top w:val="nil"/>
              <w:left w:val="nil"/>
              <w:bottom w:val="nil"/>
              <w:right w:val="nil"/>
            </w:tcBorders>
            <w:vAlign w:val="center"/>
          </w:tcPr>
          <w:p w14:paraId="7C350455" w14:textId="77777777" w:rsidR="00A07AD4" w:rsidRDefault="00000000">
            <w:pPr>
              <w:pStyle w:val="a0"/>
              <w:adjustRightInd w:val="0"/>
              <w:snapToGrid w:val="0"/>
              <w:spacing w:line="300" w:lineRule="auto"/>
              <w:ind w:left="25"/>
              <w:jc w:val="center"/>
              <w:rPr>
                <w:rFonts w:hAnsi="宋体" w:hint="eastAsia"/>
              </w:rPr>
            </w:pPr>
            <w:r>
              <w:rPr>
                <w:rFonts w:hAnsi="宋体"/>
              </w:rPr>
              <w:t>长度</w:t>
            </w:r>
          </w:p>
        </w:tc>
        <w:tc>
          <w:tcPr>
            <w:tcW w:w="1738" w:type="dxa"/>
            <w:tcBorders>
              <w:top w:val="nil"/>
              <w:left w:val="nil"/>
              <w:bottom w:val="nil"/>
              <w:right w:val="nil"/>
            </w:tcBorders>
            <w:vAlign w:val="center"/>
          </w:tcPr>
          <w:p w14:paraId="18F43368" w14:textId="77777777" w:rsidR="00A07AD4" w:rsidRDefault="00000000">
            <w:pPr>
              <w:pStyle w:val="a0"/>
              <w:adjustRightInd w:val="0"/>
              <w:snapToGrid w:val="0"/>
              <w:spacing w:line="300" w:lineRule="auto"/>
              <w:ind w:left="549"/>
              <w:rPr>
                <w:rFonts w:hAnsi="宋体" w:hint="eastAsia"/>
              </w:rPr>
            </w:pPr>
            <w:r>
              <w:rPr>
                <w:rFonts w:hAnsi="宋体"/>
              </w:rPr>
              <w:t>海里</w:t>
            </w:r>
          </w:p>
        </w:tc>
        <w:tc>
          <w:tcPr>
            <w:tcW w:w="1645" w:type="dxa"/>
            <w:tcBorders>
              <w:top w:val="nil"/>
              <w:left w:val="nil"/>
              <w:bottom w:val="nil"/>
              <w:right w:val="nil"/>
            </w:tcBorders>
            <w:vAlign w:val="center"/>
          </w:tcPr>
          <w:p w14:paraId="6B64E070" w14:textId="77777777" w:rsidR="00A07AD4" w:rsidRDefault="00000000">
            <w:pPr>
              <w:pStyle w:val="a0"/>
              <w:adjustRightInd w:val="0"/>
              <w:snapToGrid w:val="0"/>
              <w:spacing w:line="300" w:lineRule="auto"/>
              <w:ind w:left="75" w:hanging="75"/>
              <w:jc w:val="center"/>
              <w:rPr>
                <w:rFonts w:ascii="Times New Roman" w:hAnsi="Times New Roman"/>
              </w:rPr>
            </w:pPr>
            <w:r>
              <w:rPr>
                <w:rFonts w:ascii="Times New Roman" w:hAnsi="Times New Roman"/>
              </w:rPr>
              <w:t>n mile</w:t>
            </w:r>
          </w:p>
        </w:tc>
        <w:tc>
          <w:tcPr>
            <w:tcW w:w="3269" w:type="dxa"/>
            <w:tcBorders>
              <w:top w:val="nil"/>
              <w:left w:val="nil"/>
              <w:bottom w:val="nil"/>
              <w:right w:val="nil"/>
            </w:tcBorders>
            <w:vAlign w:val="center"/>
          </w:tcPr>
          <w:p w14:paraId="180329B7" w14:textId="77777777" w:rsidR="00A07AD4" w:rsidRDefault="00000000">
            <w:pPr>
              <w:pStyle w:val="a0"/>
              <w:adjustRightInd w:val="0"/>
              <w:snapToGrid w:val="0"/>
              <w:spacing w:line="300" w:lineRule="auto"/>
              <w:ind w:left="75"/>
              <w:rPr>
                <w:rFonts w:ascii="Times New Roman" w:hAnsi="Times New Roman"/>
              </w:rPr>
            </w:pPr>
            <w:r>
              <w:rPr>
                <w:rFonts w:ascii="Times New Roman" w:hAnsi="Times New Roman"/>
              </w:rPr>
              <w:t>1</w:t>
            </w:r>
            <w:r>
              <w:rPr>
                <w:rFonts w:ascii="Times New Roman" w:hAnsi="Times New Roman" w:hint="eastAsia"/>
              </w:rPr>
              <w:t xml:space="preserve"> </w:t>
            </w:r>
            <w:r>
              <w:rPr>
                <w:rFonts w:ascii="Times New Roman" w:hAnsi="Times New Roman"/>
              </w:rPr>
              <w:t>n mile</w:t>
            </w:r>
            <w:r>
              <w:rPr>
                <w:rFonts w:ascii="Times New Roman" w:hAnsi="宋体"/>
              </w:rPr>
              <w:t>＝</w:t>
            </w:r>
            <w:r>
              <w:rPr>
                <w:rFonts w:ascii="Times New Roman" w:hAnsi="Times New Roman"/>
              </w:rPr>
              <w:t>1 852</w:t>
            </w:r>
            <w:r>
              <w:rPr>
                <w:rFonts w:ascii="Times New Roman" w:hAnsi="Times New Roman" w:hint="eastAsia"/>
              </w:rPr>
              <w:t xml:space="preserve"> </w:t>
            </w:r>
            <w:r>
              <w:rPr>
                <w:rFonts w:ascii="Times New Roman" w:hAnsi="Times New Roman"/>
              </w:rPr>
              <w:t>m(</w:t>
            </w:r>
            <w:r>
              <w:rPr>
                <w:rFonts w:ascii="Times New Roman" w:hAnsi="宋体"/>
              </w:rPr>
              <w:t>只用于航程</w:t>
            </w:r>
            <w:r>
              <w:rPr>
                <w:rFonts w:ascii="Times New Roman" w:hAnsi="Times New Roman"/>
              </w:rPr>
              <w:t>)</w:t>
            </w:r>
          </w:p>
        </w:tc>
      </w:tr>
      <w:tr w:rsidR="00A07AD4" w14:paraId="71A6D292" w14:textId="77777777">
        <w:trPr>
          <w:cantSplit/>
          <w:trHeight w:hRule="exact" w:val="620"/>
          <w:jc w:val="center"/>
        </w:trPr>
        <w:tc>
          <w:tcPr>
            <w:tcW w:w="1134" w:type="dxa"/>
            <w:tcBorders>
              <w:top w:val="nil"/>
              <w:left w:val="nil"/>
              <w:bottom w:val="nil"/>
              <w:right w:val="nil"/>
            </w:tcBorders>
            <w:vAlign w:val="center"/>
          </w:tcPr>
          <w:p w14:paraId="38A8486E" w14:textId="77777777" w:rsidR="00A07AD4" w:rsidRDefault="00000000">
            <w:pPr>
              <w:pStyle w:val="a0"/>
              <w:adjustRightInd w:val="0"/>
              <w:snapToGrid w:val="0"/>
              <w:spacing w:line="300" w:lineRule="auto"/>
              <w:jc w:val="center"/>
              <w:rPr>
                <w:rFonts w:hAnsi="宋体" w:hint="eastAsia"/>
              </w:rPr>
            </w:pPr>
            <w:r>
              <w:rPr>
                <w:rFonts w:hAnsi="宋体"/>
              </w:rPr>
              <w:t>速度</w:t>
            </w:r>
          </w:p>
        </w:tc>
        <w:tc>
          <w:tcPr>
            <w:tcW w:w="1738" w:type="dxa"/>
            <w:tcBorders>
              <w:top w:val="nil"/>
              <w:left w:val="nil"/>
              <w:bottom w:val="nil"/>
              <w:right w:val="nil"/>
            </w:tcBorders>
            <w:vAlign w:val="center"/>
          </w:tcPr>
          <w:p w14:paraId="2AEF6E11" w14:textId="77777777" w:rsidR="00A07AD4" w:rsidRDefault="00000000">
            <w:pPr>
              <w:pStyle w:val="a0"/>
              <w:adjustRightInd w:val="0"/>
              <w:snapToGrid w:val="0"/>
              <w:spacing w:line="300" w:lineRule="auto"/>
              <w:ind w:left="75"/>
              <w:jc w:val="center"/>
              <w:rPr>
                <w:rFonts w:hAnsi="宋体" w:hint="eastAsia"/>
              </w:rPr>
            </w:pPr>
            <w:r>
              <w:rPr>
                <w:rFonts w:hAnsi="宋体"/>
              </w:rPr>
              <w:t>节</w:t>
            </w:r>
          </w:p>
        </w:tc>
        <w:tc>
          <w:tcPr>
            <w:tcW w:w="1645" w:type="dxa"/>
            <w:tcBorders>
              <w:top w:val="nil"/>
              <w:left w:val="nil"/>
              <w:bottom w:val="nil"/>
              <w:right w:val="nil"/>
            </w:tcBorders>
            <w:vAlign w:val="center"/>
          </w:tcPr>
          <w:p w14:paraId="3E5E4E4E" w14:textId="77777777" w:rsidR="00A07AD4" w:rsidRDefault="00000000">
            <w:pPr>
              <w:pStyle w:val="a0"/>
              <w:adjustRightInd w:val="0"/>
              <w:snapToGrid w:val="0"/>
              <w:spacing w:line="300" w:lineRule="auto"/>
              <w:jc w:val="center"/>
              <w:rPr>
                <w:rFonts w:ascii="Times New Roman" w:hAnsi="Times New Roman"/>
              </w:rPr>
            </w:pPr>
            <w:proofErr w:type="spellStart"/>
            <w:r>
              <w:rPr>
                <w:rFonts w:ascii="Times New Roman" w:hAnsi="Times New Roman"/>
              </w:rPr>
              <w:t>kn</w:t>
            </w:r>
            <w:proofErr w:type="spellEnd"/>
          </w:p>
        </w:tc>
        <w:tc>
          <w:tcPr>
            <w:tcW w:w="3269" w:type="dxa"/>
            <w:tcBorders>
              <w:top w:val="nil"/>
              <w:left w:val="nil"/>
              <w:bottom w:val="nil"/>
              <w:right w:val="nil"/>
            </w:tcBorders>
            <w:vAlign w:val="center"/>
          </w:tcPr>
          <w:p w14:paraId="42EECECB" w14:textId="77777777" w:rsidR="00A07AD4" w:rsidRDefault="00000000">
            <w:pPr>
              <w:pStyle w:val="a0"/>
              <w:adjustRightInd w:val="0"/>
              <w:snapToGrid w:val="0"/>
              <w:spacing w:line="300" w:lineRule="auto"/>
              <w:ind w:left="75"/>
              <w:rPr>
                <w:rFonts w:ascii="Times New Roman" w:hAnsi="Times New Roman"/>
              </w:rPr>
            </w:pPr>
            <w:r>
              <w:rPr>
                <w:rFonts w:ascii="Times New Roman" w:hAnsi="Times New Roman"/>
              </w:rPr>
              <w:t>1</w:t>
            </w:r>
            <w:r>
              <w:rPr>
                <w:rFonts w:ascii="Times New Roman" w:hAnsi="Times New Roman" w:hint="eastAsia"/>
              </w:rPr>
              <w:t xml:space="preserve"> </w:t>
            </w:r>
            <w:proofErr w:type="spellStart"/>
            <w:r>
              <w:rPr>
                <w:rFonts w:ascii="Times New Roman" w:hAnsi="Times New Roman"/>
              </w:rPr>
              <w:t>kn</w:t>
            </w:r>
            <w:proofErr w:type="spellEnd"/>
            <w:r>
              <w:rPr>
                <w:rFonts w:ascii="Times New Roman" w:hAnsi="宋体"/>
              </w:rPr>
              <w:t>＝</w:t>
            </w:r>
            <w:r>
              <w:rPr>
                <w:rFonts w:ascii="Times New Roman" w:hAnsi="Times New Roman"/>
              </w:rPr>
              <w:t>1</w:t>
            </w:r>
            <w:r>
              <w:rPr>
                <w:rFonts w:ascii="Times New Roman" w:hAnsi="Times New Roman" w:hint="eastAsia"/>
              </w:rPr>
              <w:t xml:space="preserve"> </w:t>
            </w:r>
            <w:r>
              <w:rPr>
                <w:rFonts w:ascii="Times New Roman" w:hAnsi="Times New Roman"/>
              </w:rPr>
              <w:t>n mile/h</w:t>
            </w:r>
          </w:p>
          <w:p w14:paraId="5E800E06" w14:textId="77777777" w:rsidR="00A07AD4" w:rsidRDefault="00000000">
            <w:pPr>
              <w:pStyle w:val="a0"/>
              <w:adjustRightInd w:val="0"/>
              <w:snapToGrid w:val="0"/>
              <w:spacing w:line="300" w:lineRule="auto"/>
              <w:rPr>
                <w:rFonts w:ascii="Times New Roman" w:hAnsi="Times New Roman"/>
              </w:rPr>
            </w:pPr>
            <w:r>
              <w:rPr>
                <w:rFonts w:ascii="Times New Roman" w:hAnsi="宋体"/>
              </w:rPr>
              <w:t>＝</w:t>
            </w:r>
            <w:r>
              <w:rPr>
                <w:rFonts w:ascii="Times New Roman" w:hAnsi="Times New Roman"/>
              </w:rPr>
              <w:t>(1 852/3 600)m/s(</w:t>
            </w:r>
            <w:r>
              <w:rPr>
                <w:rFonts w:ascii="Times New Roman" w:hAnsi="宋体"/>
              </w:rPr>
              <w:t>只用于航程</w:t>
            </w:r>
            <w:r>
              <w:rPr>
                <w:rFonts w:ascii="Times New Roman" w:hAnsi="Times New Roman"/>
              </w:rPr>
              <w:t>)</w:t>
            </w:r>
          </w:p>
        </w:tc>
      </w:tr>
      <w:tr w:rsidR="00A07AD4" w14:paraId="51E39B12" w14:textId="77777777">
        <w:trPr>
          <w:cantSplit/>
          <w:trHeight w:hRule="exact" w:val="590"/>
          <w:jc w:val="center"/>
        </w:trPr>
        <w:tc>
          <w:tcPr>
            <w:tcW w:w="1134" w:type="dxa"/>
            <w:tcBorders>
              <w:top w:val="nil"/>
              <w:left w:val="nil"/>
              <w:bottom w:val="nil"/>
              <w:right w:val="nil"/>
            </w:tcBorders>
            <w:vAlign w:val="center"/>
          </w:tcPr>
          <w:p w14:paraId="27E91570" w14:textId="77777777" w:rsidR="00A07AD4" w:rsidRDefault="00000000">
            <w:pPr>
              <w:pStyle w:val="a0"/>
              <w:adjustRightInd w:val="0"/>
              <w:snapToGrid w:val="0"/>
              <w:spacing w:line="300" w:lineRule="auto"/>
              <w:ind w:left="25"/>
              <w:jc w:val="center"/>
              <w:rPr>
                <w:rFonts w:hAnsi="宋体" w:hint="eastAsia"/>
              </w:rPr>
            </w:pPr>
            <w:r>
              <w:rPr>
                <w:rFonts w:hAnsi="宋体"/>
              </w:rPr>
              <w:t>质量</w:t>
            </w:r>
          </w:p>
        </w:tc>
        <w:tc>
          <w:tcPr>
            <w:tcW w:w="1738" w:type="dxa"/>
            <w:tcBorders>
              <w:top w:val="nil"/>
              <w:left w:val="nil"/>
              <w:bottom w:val="nil"/>
              <w:right w:val="nil"/>
            </w:tcBorders>
            <w:vAlign w:val="center"/>
          </w:tcPr>
          <w:p w14:paraId="33E840D5" w14:textId="77777777" w:rsidR="00A07AD4" w:rsidRDefault="00000000">
            <w:pPr>
              <w:pStyle w:val="a0"/>
              <w:adjustRightInd w:val="0"/>
              <w:snapToGrid w:val="0"/>
              <w:spacing w:line="300" w:lineRule="auto"/>
              <w:ind w:left="655"/>
              <w:rPr>
                <w:rFonts w:hAnsi="宋体" w:hint="eastAsia"/>
              </w:rPr>
            </w:pPr>
            <w:r>
              <w:rPr>
                <w:rFonts w:hAnsi="宋体"/>
              </w:rPr>
              <w:t>吨</w:t>
            </w:r>
          </w:p>
          <w:p w14:paraId="700BE85E" w14:textId="77777777" w:rsidR="00A07AD4" w:rsidRDefault="00000000">
            <w:pPr>
              <w:pStyle w:val="a0"/>
              <w:adjustRightInd w:val="0"/>
              <w:snapToGrid w:val="0"/>
              <w:spacing w:line="300" w:lineRule="auto"/>
              <w:jc w:val="center"/>
              <w:rPr>
                <w:rFonts w:hAnsi="宋体" w:hint="eastAsia"/>
              </w:rPr>
            </w:pPr>
            <w:r>
              <w:rPr>
                <w:rFonts w:hAnsi="宋体"/>
              </w:rPr>
              <w:t>原子质量单位</w:t>
            </w:r>
          </w:p>
        </w:tc>
        <w:tc>
          <w:tcPr>
            <w:tcW w:w="1645" w:type="dxa"/>
            <w:tcBorders>
              <w:top w:val="nil"/>
              <w:left w:val="nil"/>
              <w:bottom w:val="nil"/>
              <w:right w:val="nil"/>
            </w:tcBorders>
            <w:vAlign w:val="center"/>
          </w:tcPr>
          <w:p w14:paraId="13DE58CF" w14:textId="77777777" w:rsidR="00A07AD4" w:rsidRDefault="00000000">
            <w:pPr>
              <w:pStyle w:val="a0"/>
              <w:adjustRightInd w:val="0"/>
              <w:snapToGrid w:val="0"/>
              <w:spacing w:line="300" w:lineRule="auto"/>
              <w:ind w:left="285" w:hanging="270"/>
              <w:jc w:val="center"/>
              <w:rPr>
                <w:rFonts w:ascii="Times New Roman" w:hAnsi="Times New Roman"/>
              </w:rPr>
            </w:pPr>
            <w:r>
              <w:rPr>
                <w:rFonts w:ascii="Times New Roman" w:hAnsi="Times New Roman"/>
              </w:rPr>
              <w:t>t</w:t>
            </w:r>
          </w:p>
          <w:p w14:paraId="5401BE03" w14:textId="77777777" w:rsidR="00A07AD4" w:rsidRDefault="00000000">
            <w:pPr>
              <w:pStyle w:val="a0"/>
              <w:adjustRightInd w:val="0"/>
              <w:snapToGrid w:val="0"/>
              <w:spacing w:line="300" w:lineRule="auto"/>
              <w:jc w:val="center"/>
              <w:rPr>
                <w:rFonts w:ascii="Times New Roman" w:hAnsi="Times New Roman"/>
              </w:rPr>
            </w:pPr>
            <w:r>
              <w:rPr>
                <w:rFonts w:ascii="Times New Roman" w:hAnsi="Times New Roman"/>
              </w:rPr>
              <w:t>u</w:t>
            </w:r>
          </w:p>
        </w:tc>
        <w:tc>
          <w:tcPr>
            <w:tcW w:w="3269" w:type="dxa"/>
            <w:tcBorders>
              <w:top w:val="nil"/>
              <w:left w:val="nil"/>
              <w:bottom w:val="nil"/>
              <w:right w:val="nil"/>
            </w:tcBorders>
            <w:vAlign w:val="center"/>
          </w:tcPr>
          <w:p w14:paraId="61E3577F" w14:textId="77777777" w:rsidR="00A07AD4" w:rsidRDefault="00000000">
            <w:pPr>
              <w:pStyle w:val="a0"/>
              <w:adjustRightInd w:val="0"/>
              <w:snapToGrid w:val="0"/>
              <w:spacing w:line="300" w:lineRule="auto"/>
              <w:ind w:left="75"/>
              <w:rPr>
                <w:rFonts w:ascii="Times New Roman" w:hAnsi="Times New Roman"/>
              </w:rPr>
            </w:pPr>
            <w:r>
              <w:rPr>
                <w:rFonts w:ascii="Times New Roman" w:hAnsi="Times New Roman"/>
              </w:rPr>
              <w:t>1</w:t>
            </w:r>
            <w:r>
              <w:rPr>
                <w:rFonts w:ascii="Times New Roman" w:hAnsi="Times New Roman" w:hint="eastAsia"/>
              </w:rPr>
              <w:t xml:space="preserve"> </w:t>
            </w:r>
            <w:r>
              <w:rPr>
                <w:rFonts w:ascii="Times New Roman" w:hAnsi="Times New Roman"/>
              </w:rPr>
              <w:t>t</w:t>
            </w:r>
            <w:r>
              <w:rPr>
                <w:rFonts w:ascii="Times New Roman" w:hAnsi="宋体"/>
              </w:rPr>
              <w:t>＝</w:t>
            </w:r>
            <w:r>
              <w:rPr>
                <w:rFonts w:ascii="Times New Roman" w:hAnsi="Times New Roman"/>
              </w:rPr>
              <w:t>10</w:t>
            </w:r>
            <w:r>
              <w:rPr>
                <w:rFonts w:ascii="Times New Roman" w:hAnsi="Times New Roman"/>
                <w:vertAlign w:val="superscript"/>
              </w:rPr>
              <w:t>3</w:t>
            </w:r>
            <w:r>
              <w:rPr>
                <w:rFonts w:ascii="Times New Roman" w:hAnsi="Times New Roman"/>
              </w:rPr>
              <w:t>kg</w:t>
            </w:r>
          </w:p>
          <w:p w14:paraId="69A09E3E" w14:textId="77777777" w:rsidR="00A07AD4" w:rsidRDefault="00000000">
            <w:pPr>
              <w:pStyle w:val="a0"/>
              <w:adjustRightInd w:val="0"/>
              <w:snapToGrid w:val="0"/>
              <w:spacing w:line="300" w:lineRule="auto"/>
              <w:ind w:left="75"/>
              <w:rPr>
                <w:rFonts w:ascii="Times New Roman" w:hAnsi="Times New Roman"/>
              </w:rPr>
            </w:pPr>
            <w:r>
              <w:rPr>
                <w:rFonts w:ascii="Times New Roman" w:hAnsi="Times New Roman"/>
              </w:rPr>
              <w:t>1</w:t>
            </w:r>
            <w:r>
              <w:rPr>
                <w:rFonts w:ascii="Times New Roman" w:hAnsi="Times New Roman" w:hint="eastAsia"/>
              </w:rPr>
              <w:t xml:space="preserve"> </w:t>
            </w:r>
            <w:r>
              <w:rPr>
                <w:rFonts w:ascii="Times New Roman" w:hAnsi="Times New Roman"/>
              </w:rPr>
              <w:t>u≈1.660 565 5×10</w:t>
            </w:r>
            <w:r>
              <w:rPr>
                <w:rFonts w:ascii="Times New Roman" w:hAnsi="Times New Roman"/>
                <w:vertAlign w:val="superscript"/>
              </w:rPr>
              <w:t>-27</w:t>
            </w:r>
            <w:r>
              <w:rPr>
                <w:rFonts w:ascii="Times New Roman" w:hAnsi="Times New Roman"/>
              </w:rPr>
              <w:t>kg</w:t>
            </w:r>
          </w:p>
        </w:tc>
      </w:tr>
      <w:tr w:rsidR="00A07AD4" w14:paraId="7FE9A163" w14:textId="77777777">
        <w:trPr>
          <w:cantSplit/>
          <w:trHeight w:hRule="exact" w:val="454"/>
          <w:jc w:val="center"/>
        </w:trPr>
        <w:tc>
          <w:tcPr>
            <w:tcW w:w="1134" w:type="dxa"/>
            <w:tcBorders>
              <w:top w:val="nil"/>
              <w:left w:val="nil"/>
              <w:bottom w:val="nil"/>
              <w:right w:val="nil"/>
            </w:tcBorders>
            <w:vAlign w:val="center"/>
          </w:tcPr>
          <w:p w14:paraId="23C0E69F" w14:textId="77777777" w:rsidR="00A07AD4" w:rsidRDefault="00000000">
            <w:pPr>
              <w:pStyle w:val="a0"/>
              <w:adjustRightInd w:val="0"/>
              <w:snapToGrid w:val="0"/>
              <w:spacing w:line="300" w:lineRule="auto"/>
              <w:ind w:left="25"/>
              <w:jc w:val="center"/>
              <w:rPr>
                <w:rFonts w:hAnsi="宋体" w:hint="eastAsia"/>
              </w:rPr>
            </w:pPr>
            <w:r>
              <w:rPr>
                <w:rFonts w:hAnsi="宋体"/>
              </w:rPr>
              <w:t>体积</w:t>
            </w:r>
          </w:p>
        </w:tc>
        <w:tc>
          <w:tcPr>
            <w:tcW w:w="1738" w:type="dxa"/>
            <w:tcBorders>
              <w:top w:val="nil"/>
              <w:left w:val="nil"/>
              <w:bottom w:val="nil"/>
              <w:right w:val="nil"/>
            </w:tcBorders>
            <w:vAlign w:val="center"/>
          </w:tcPr>
          <w:p w14:paraId="3A5C1683" w14:textId="77777777" w:rsidR="00A07AD4" w:rsidRDefault="00000000">
            <w:pPr>
              <w:pStyle w:val="a0"/>
              <w:adjustRightInd w:val="0"/>
              <w:snapToGrid w:val="0"/>
              <w:spacing w:line="300" w:lineRule="auto"/>
              <w:ind w:left="655"/>
              <w:rPr>
                <w:rFonts w:hAnsi="宋体" w:hint="eastAsia"/>
              </w:rPr>
            </w:pPr>
            <w:r>
              <w:rPr>
                <w:rFonts w:hAnsi="宋体"/>
              </w:rPr>
              <w:t>升</w:t>
            </w:r>
          </w:p>
        </w:tc>
        <w:tc>
          <w:tcPr>
            <w:tcW w:w="1645" w:type="dxa"/>
            <w:tcBorders>
              <w:top w:val="nil"/>
              <w:left w:val="nil"/>
              <w:bottom w:val="nil"/>
              <w:right w:val="nil"/>
            </w:tcBorders>
            <w:vAlign w:val="center"/>
          </w:tcPr>
          <w:p w14:paraId="79D874A1" w14:textId="77777777" w:rsidR="00A07AD4" w:rsidRDefault="00000000">
            <w:pPr>
              <w:pStyle w:val="a0"/>
              <w:adjustRightInd w:val="0"/>
              <w:snapToGrid w:val="0"/>
              <w:spacing w:line="300" w:lineRule="auto"/>
              <w:ind w:left="75"/>
              <w:jc w:val="center"/>
              <w:rPr>
                <w:rFonts w:ascii="Times New Roman" w:hAnsi="Times New Roman"/>
              </w:rPr>
            </w:pPr>
            <w:r>
              <w:rPr>
                <w:rFonts w:ascii="Times New Roman" w:hAnsi="Times New Roman"/>
              </w:rPr>
              <w:t>L,</w:t>
            </w:r>
            <w:r>
              <w:rPr>
                <w:rFonts w:ascii="Times New Roman" w:hAnsi="宋体"/>
              </w:rPr>
              <w:t>（</w:t>
            </w:r>
            <w:r>
              <w:rPr>
                <w:rFonts w:ascii="Times New Roman" w:hAnsi="Times New Roman"/>
              </w:rPr>
              <w:t>l</w:t>
            </w:r>
            <w:r>
              <w:rPr>
                <w:rFonts w:ascii="Times New Roman" w:hAnsi="宋体"/>
              </w:rPr>
              <w:t>）</w:t>
            </w:r>
          </w:p>
        </w:tc>
        <w:tc>
          <w:tcPr>
            <w:tcW w:w="3269" w:type="dxa"/>
            <w:tcBorders>
              <w:top w:val="nil"/>
              <w:left w:val="nil"/>
              <w:bottom w:val="nil"/>
              <w:right w:val="nil"/>
            </w:tcBorders>
            <w:vAlign w:val="center"/>
          </w:tcPr>
          <w:p w14:paraId="7FFF4AE8" w14:textId="77777777" w:rsidR="00A07AD4" w:rsidRDefault="00000000">
            <w:pPr>
              <w:pStyle w:val="a0"/>
              <w:adjustRightInd w:val="0"/>
              <w:snapToGrid w:val="0"/>
              <w:spacing w:line="300" w:lineRule="auto"/>
              <w:ind w:left="75"/>
              <w:rPr>
                <w:rFonts w:ascii="Times New Roman" w:hAnsi="Times New Roman"/>
              </w:rPr>
            </w:pPr>
            <w:r>
              <w:rPr>
                <w:rFonts w:ascii="Times New Roman" w:hAnsi="Times New Roman"/>
              </w:rPr>
              <w:t>1</w:t>
            </w:r>
            <w:r>
              <w:rPr>
                <w:rFonts w:ascii="Times New Roman" w:hAnsi="Times New Roman" w:hint="eastAsia"/>
              </w:rPr>
              <w:t xml:space="preserve"> </w:t>
            </w:r>
            <w:r>
              <w:rPr>
                <w:rFonts w:ascii="Times New Roman" w:hAnsi="Times New Roman"/>
              </w:rPr>
              <w:t>L</w:t>
            </w:r>
            <w:r>
              <w:rPr>
                <w:rFonts w:ascii="Times New Roman" w:hAnsi="宋体"/>
              </w:rPr>
              <w:t>＝</w:t>
            </w:r>
            <w:r>
              <w:rPr>
                <w:rFonts w:ascii="Times New Roman" w:hAnsi="Times New Roman"/>
              </w:rPr>
              <w:t>1</w:t>
            </w:r>
            <w:r>
              <w:rPr>
                <w:rFonts w:ascii="Times New Roman" w:hAnsi="Times New Roman" w:hint="eastAsia"/>
              </w:rPr>
              <w:t xml:space="preserve"> </w:t>
            </w:r>
            <w:r>
              <w:rPr>
                <w:rFonts w:ascii="Times New Roman" w:hAnsi="Times New Roman"/>
              </w:rPr>
              <w:t>dm</w:t>
            </w:r>
            <w:r>
              <w:rPr>
                <w:rFonts w:ascii="Times New Roman" w:hAnsi="Times New Roman"/>
                <w:vertAlign w:val="superscript"/>
              </w:rPr>
              <w:t>3</w:t>
            </w:r>
            <w:r>
              <w:rPr>
                <w:rFonts w:ascii="Times New Roman" w:hAnsi="宋体"/>
              </w:rPr>
              <w:t>＝</w:t>
            </w:r>
            <w:r>
              <w:rPr>
                <w:rFonts w:ascii="Times New Roman" w:hAnsi="Times New Roman"/>
              </w:rPr>
              <w:t>10</w:t>
            </w:r>
            <w:r>
              <w:rPr>
                <w:rFonts w:ascii="Times New Roman" w:hAnsi="Times New Roman"/>
                <w:vertAlign w:val="superscript"/>
              </w:rPr>
              <w:t>-3</w:t>
            </w:r>
            <w:r>
              <w:rPr>
                <w:rFonts w:ascii="Times New Roman" w:hAnsi="Times New Roman"/>
              </w:rPr>
              <w:t>m</w:t>
            </w:r>
            <w:r>
              <w:rPr>
                <w:rFonts w:ascii="Times New Roman" w:hAnsi="Times New Roman"/>
                <w:vertAlign w:val="superscript"/>
              </w:rPr>
              <w:t>3</w:t>
            </w:r>
          </w:p>
        </w:tc>
      </w:tr>
      <w:tr w:rsidR="00A07AD4" w14:paraId="51F987CF" w14:textId="77777777">
        <w:trPr>
          <w:cantSplit/>
          <w:trHeight w:hRule="exact" w:val="394"/>
          <w:jc w:val="center"/>
        </w:trPr>
        <w:tc>
          <w:tcPr>
            <w:tcW w:w="1134" w:type="dxa"/>
            <w:tcBorders>
              <w:top w:val="nil"/>
              <w:left w:val="nil"/>
              <w:bottom w:val="nil"/>
              <w:right w:val="nil"/>
            </w:tcBorders>
            <w:vAlign w:val="center"/>
          </w:tcPr>
          <w:p w14:paraId="40E13D97" w14:textId="77777777" w:rsidR="00A07AD4" w:rsidRDefault="00000000">
            <w:pPr>
              <w:pStyle w:val="a0"/>
              <w:adjustRightInd w:val="0"/>
              <w:snapToGrid w:val="0"/>
              <w:spacing w:line="300" w:lineRule="auto"/>
              <w:ind w:left="25"/>
              <w:jc w:val="center"/>
              <w:rPr>
                <w:rFonts w:hAnsi="宋体" w:hint="eastAsia"/>
              </w:rPr>
            </w:pPr>
            <w:r>
              <w:rPr>
                <w:rFonts w:hAnsi="宋体"/>
              </w:rPr>
              <w:t>能</w:t>
            </w:r>
          </w:p>
        </w:tc>
        <w:tc>
          <w:tcPr>
            <w:tcW w:w="1738" w:type="dxa"/>
            <w:tcBorders>
              <w:top w:val="nil"/>
              <w:left w:val="nil"/>
              <w:bottom w:val="nil"/>
              <w:right w:val="nil"/>
            </w:tcBorders>
            <w:vAlign w:val="center"/>
          </w:tcPr>
          <w:p w14:paraId="1C048F9E" w14:textId="77777777" w:rsidR="00A07AD4" w:rsidRDefault="00000000">
            <w:pPr>
              <w:pStyle w:val="a0"/>
              <w:adjustRightInd w:val="0"/>
              <w:snapToGrid w:val="0"/>
              <w:spacing w:line="300" w:lineRule="auto"/>
              <w:ind w:left="444"/>
              <w:rPr>
                <w:rFonts w:hAnsi="宋体" w:hint="eastAsia"/>
              </w:rPr>
            </w:pPr>
            <w:r>
              <w:rPr>
                <w:rFonts w:hAnsi="宋体"/>
              </w:rPr>
              <w:t>电子伏</w:t>
            </w:r>
          </w:p>
        </w:tc>
        <w:tc>
          <w:tcPr>
            <w:tcW w:w="1645" w:type="dxa"/>
            <w:tcBorders>
              <w:top w:val="nil"/>
              <w:left w:val="nil"/>
              <w:bottom w:val="nil"/>
              <w:right w:val="nil"/>
            </w:tcBorders>
            <w:vAlign w:val="center"/>
          </w:tcPr>
          <w:p w14:paraId="760657FE" w14:textId="77777777" w:rsidR="00A07AD4" w:rsidRDefault="00000000">
            <w:pPr>
              <w:pStyle w:val="a0"/>
              <w:adjustRightInd w:val="0"/>
              <w:snapToGrid w:val="0"/>
              <w:spacing w:line="300" w:lineRule="auto"/>
              <w:jc w:val="center"/>
              <w:rPr>
                <w:rFonts w:ascii="Times New Roman" w:hAnsi="Times New Roman"/>
              </w:rPr>
            </w:pPr>
            <w:r>
              <w:rPr>
                <w:rFonts w:ascii="Times New Roman" w:hAnsi="Times New Roman"/>
              </w:rPr>
              <w:t>eV</w:t>
            </w:r>
          </w:p>
        </w:tc>
        <w:tc>
          <w:tcPr>
            <w:tcW w:w="3269" w:type="dxa"/>
            <w:tcBorders>
              <w:top w:val="nil"/>
              <w:left w:val="nil"/>
              <w:bottom w:val="nil"/>
              <w:right w:val="nil"/>
            </w:tcBorders>
            <w:vAlign w:val="center"/>
          </w:tcPr>
          <w:p w14:paraId="6C6AA2EE" w14:textId="77777777" w:rsidR="00A07AD4" w:rsidRDefault="00000000">
            <w:pPr>
              <w:pStyle w:val="a0"/>
              <w:adjustRightInd w:val="0"/>
              <w:snapToGrid w:val="0"/>
              <w:spacing w:line="300" w:lineRule="auto"/>
              <w:ind w:left="75"/>
              <w:rPr>
                <w:rFonts w:ascii="Times New Roman" w:hAnsi="Times New Roman"/>
              </w:rPr>
            </w:pPr>
            <w:r>
              <w:rPr>
                <w:rFonts w:ascii="Times New Roman" w:hAnsi="Times New Roman"/>
              </w:rPr>
              <w:t>1</w:t>
            </w:r>
            <w:r>
              <w:rPr>
                <w:rFonts w:ascii="Times New Roman" w:hAnsi="Times New Roman" w:hint="eastAsia"/>
              </w:rPr>
              <w:t xml:space="preserve"> </w:t>
            </w:r>
            <w:r>
              <w:rPr>
                <w:rFonts w:ascii="Times New Roman" w:hAnsi="Times New Roman"/>
              </w:rPr>
              <w:t>eV≈1.602 189 2×10</w:t>
            </w:r>
            <w:r>
              <w:rPr>
                <w:rFonts w:ascii="Times New Roman" w:hAnsi="Times New Roman"/>
                <w:vertAlign w:val="superscript"/>
              </w:rPr>
              <w:t>-19</w:t>
            </w:r>
            <w:r>
              <w:rPr>
                <w:rFonts w:ascii="Times New Roman" w:hAnsi="Times New Roman"/>
              </w:rPr>
              <w:t>J</w:t>
            </w:r>
          </w:p>
        </w:tc>
      </w:tr>
      <w:tr w:rsidR="00A07AD4" w14:paraId="3BBC6FD4" w14:textId="77777777">
        <w:trPr>
          <w:cantSplit/>
          <w:trHeight w:hRule="exact" w:val="409"/>
          <w:jc w:val="center"/>
        </w:trPr>
        <w:tc>
          <w:tcPr>
            <w:tcW w:w="1134" w:type="dxa"/>
            <w:tcBorders>
              <w:top w:val="nil"/>
              <w:left w:val="nil"/>
              <w:bottom w:val="nil"/>
              <w:right w:val="nil"/>
            </w:tcBorders>
            <w:vAlign w:val="center"/>
          </w:tcPr>
          <w:p w14:paraId="6CDBFA12" w14:textId="77777777" w:rsidR="00A07AD4" w:rsidRDefault="00000000">
            <w:pPr>
              <w:pStyle w:val="a0"/>
              <w:adjustRightInd w:val="0"/>
              <w:snapToGrid w:val="0"/>
              <w:spacing w:line="300" w:lineRule="auto"/>
              <w:ind w:left="25"/>
              <w:jc w:val="center"/>
              <w:rPr>
                <w:rFonts w:hAnsi="宋体" w:hint="eastAsia"/>
              </w:rPr>
            </w:pPr>
            <w:r>
              <w:rPr>
                <w:rFonts w:hAnsi="宋体"/>
              </w:rPr>
              <w:t>级差</w:t>
            </w:r>
          </w:p>
        </w:tc>
        <w:tc>
          <w:tcPr>
            <w:tcW w:w="1738" w:type="dxa"/>
            <w:tcBorders>
              <w:top w:val="nil"/>
              <w:left w:val="nil"/>
              <w:bottom w:val="nil"/>
              <w:right w:val="nil"/>
            </w:tcBorders>
            <w:vAlign w:val="center"/>
          </w:tcPr>
          <w:p w14:paraId="4E1577A1" w14:textId="77777777" w:rsidR="00A07AD4" w:rsidRDefault="00000000">
            <w:pPr>
              <w:pStyle w:val="a0"/>
              <w:adjustRightInd w:val="0"/>
              <w:snapToGrid w:val="0"/>
              <w:spacing w:line="300" w:lineRule="auto"/>
              <w:ind w:left="549"/>
              <w:rPr>
                <w:rFonts w:hAnsi="宋体" w:hint="eastAsia"/>
              </w:rPr>
            </w:pPr>
            <w:r>
              <w:rPr>
                <w:rFonts w:hAnsi="宋体"/>
              </w:rPr>
              <w:t>分贝</w:t>
            </w:r>
          </w:p>
        </w:tc>
        <w:tc>
          <w:tcPr>
            <w:tcW w:w="1645" w:type="dxa"/>
            <w:tcBorders>
              <w:top w:val="nil"/>
              <w:left w:val="nil"/>
              <w:bottom w:val="nil"/>
              <w:right w:val="nil"/>
            </w:tcBorders>
            <w:vAlign w:val="center"/>
          </w:tcPr>
          <w:p w14:paraId="289B3554" w14:textId="77777777" w:rsidR="00A07AD4" w:rsidRDefault="00000000">
            <w:pPr>
              <w:pStyle w:val="a0"/>
              <w:adjustRightInd w:val="0"/>
              <w:snapToGrid w:val="0"/>
              <w:spacing w:line="300" w:lineRule="auto"/>
              <w:ind w:left="285" w:hanging="270"/>
              <w:jc w:val="center"/>
              <w:rPr>
                <w:rFonts w:ascii="Times New Roman" w:hAnsi="Times New Roman"/>
              </w:rPr>
            </w:pPr>
            <w:r>
              <w:rPr>
                <w:rFonts w:ascii="Times New Roman" w:hAnsi="Times New Roman"/>
              </w:rPr>
              <w:t>dB</w:t>
            </w:r>
          </w:p>
        </w:tc>
        <w:tc>
          <w:tcPr>
            <w:tcW w:w="3269" w:type="dxa"/>
            <w:tcBorders>
              <w:top w:val="nil"/>
              <w:left w:val="nil"/>
              <w:bottom w:val="nil"/>
              <w:right w:val="nil"/>
            </w:tcBorders>
            <w:vAlign w:val="center"/>
          </w:tcPr>
          <w:p w14:paraId="6559A92F" w14:textId="77777777" w:rsidR="00A07AD4" w:rsidRDefault="00A07AD4">
            <w:pPr>
              <w:pStyle w:val="a0"/>
              <w:adjustRightInd w:val="0"/>
              <w:snapToGrid w:val="0"/>
              <w:spacing w:line="300" w:lineRule="auto"/>
              <w:rPr>
                <w:rFonts w:ascii="Times New Roman" w:hAnsi="Times New Roman"/>
              </w:rPr>
            </w:pPr>
          </w:p>
        </w:tc>
      </w:tr>
      <w:tr w:rsidR="00A07AD4" w14:paraId="3226390B" w14:textId="77777777">
        <w:trPr>
          <w:cantSplit/>
          <w:trHeight w:hRule="exact" w:val="364"/>
          <w:jc w:val="center"/>
        </w:trPr>
        <w:tc>
          <w:tcPr>
            <w:tcW w:w="1134" w:type="dxa"/>
            <w:tcBorders>
              <w:top w:val="nil"/>
              <w:left w:val="nil"/>
              <w:bottom w:val="single" w:sz="12" w:space="0" w:color="auto"/>
              <w:right w:val="nil"/>
            </w:tcBorders>
            <w:vAlign w:val="center"/>
          </w:tcPr>
          <w:p w14:paraId="471AE63E" w14:textId="77777777" w:rsidR="00A07AD4" w:rsidRDefault="00000000">
            <w:pPr>
              <w:pStyle w:val="a0"/>
              <w:adjustRightInd w:val="0"/>
              <w:snapToGrid w:val="0"/>
              <w:spacing w:line="300" w:lineRule="auto"/>
              <w:ind w:left="25"/>
              <w:jc w:val="center"/>
              <w:rPr>
                <w:rFonts w:hAnsi="宋体" w:hint="eastAsia"/>
              </w:rPr>
            </w:pPr>
            <w:r>
              <w:rPr>
                <w:rFonts w:hAnsi="宋体"/>
              </w:rPr>
              <w:t>线密度</w:t>
            </w:r>
          </w:p>
        </w:tc>
        <w:tc>
          <w:tcPr>
            <w:tcW w:w="1738" w:type="dxa"/>
            <w:tcBorders>
              <w:top w:val="nil"/>
              <w:left w:val="nil"/>
              <w:bottom w:val="single" w:sz="12" w:space="0" w:color="auto"/>
              <w:right w:val="nil"/>
            </w:tcBorders>
            <w:vAlign w:val="center"/>
          </w:tcPr>
          <w:p w14:paraId="6DFFA446" w14:textId="77777777" w:rsidR="00A07AD4" w:rsidRDefault="00000000">
            <w:pPr>
              <w:pStyle w:val="a0"/>
              <w:adjustRightInd w:val="0"/>
              <w:snapToGrid w:val="0"/>
              <w:spacing w:line="300" w:lineRule="auto"/>
              <w:jc w:val="center"/>
              <w:rPr>
                <w:rFonts w:hAnsi="宋体" w:hint="eastAsia"/>
              </w:rPr>
            </w:pPr>
            <w:r>
              <w:rPr>
                <w:rFonts w:hAnsi="宋体"/>
              </w:rPr>
              <w:t>特[克斯]</w:t>
            </w:r>
          </w:p>
        </w:tc>
        <w:tc>
          <w:tcPr>
            <w:tcW w:w="1645" w:type="dxa"/>
            <w:tcBorders>
              <w:top w:val="nil"/>
              <w:left w:val="nil"/>
              <w:bottom w:val="single" w:sz="12" w:space="0" w:color="auto"/>
              <w:right w:val="nil"/>
            </w:tcBorders>
            <w:vAlign w:val="center"/>
          </w:tcPr>
          <w:p w14:paraId="034E03C6" w14:textId="77777777" w:rsidR="00A07AD4" w:rsidRDefault="00000000">
            <w:pPr>
              <w:pStyle w:val="a0"/>
              <w:adjustRightInd w:val="0"/>
              <w:snapToGrid w:val="0"/>
              <w:spacing w:line="300" w:lineRule="auto"/>
              <w:jc w:val="center"/>
              <w:rPr>
                <w:rFonts w:ascii="Times New Roman" w:hAnsi="Times New Roman"/>
              </w:rPr>
            </w:pPr>
            <w:proofErr w:type="spellStart"/>
            <w:r>
              <w:rPr>
                <w:rFonts w:ascii="Times New Roman" w:hAnsi="Times New Roman"/>
              </w:rPr>
              <w:t>tex</w:t>
            </w:r>
            <w:proofErr w:type="spellEnd"/>
          </w:p>
        </w:tc>
        <w:tc>
          <w:tcPr>
            <w:tcW w:w="3269" w:type="dxa"/>
            <w:tcBorders>
              <w:top w:val="nil"/>
              <w:left w:val="nil"/>
              <w:bottom w:val="single" w:sz="12" w:space="0" w:color="auto"/>
              <w:right w:val="nil"/>
            </w:tcBorders>
            <w:vAlign w:val="center"/>
          </w:tcPr>
          <w:p w14:paraId="62F37D99" w14:textId="77777777" w:rsidR="00A07AD4" w:rsidRDefault="00000000">
            <w:pPr>
              <w:pStyle w:val="a0"/>
              <w:adjustRightInd w:val="0"/>
              <w:snapToGrid w:val="0"/>
              <w:spacing w:line="300" w:lineRule="auto"/>
              <w:ind w:left="74"/>
              <w:rPr>
                <w:rFonts w:ascii="Times New Roman" w:hAnsi="Times New Roman"/>
              </w:rPr>
            </w:pPr>
            <w:r>
              <w:rPr>
                <w:rFonts w:ascii="Times New Roman" w:hAnsi="Times New Roman"/>
              </w:rPr>
              <w:t>1</w:t>
            </w:r>
            <w:r>
              <w:rPr>
                <w:rFonts w:ascii="Times New Roman" w:hAnsi="Times New Roman" w:hint="eastAsia"/>
              </w:rPr>
              <w:t xml:space="preserve"> </w:t>
            </w:r>
            <w:proofErr w:type="spellStart"/>
            <w:r>
              <w:rPr>
                <w:rFonts w:ascii="Times New Roman" w:hAnsi="Times New Roman"/>
              </w:rPr>
              <w:t>tex</w:t>
            </w:r>
            <w:proofErr w:type="spellEnd"/>
            <w:r>
              <w:rPr>
                <w:rFonts w:ascii="Times New Roman" w:hAnsi="宋体"/>
              </w:rPr>
              <w:t>＝</w:t>
            </w:r>
            <w:r>
              <w:rPr>
                <w:rFonts w:ascii="Times New Roman" w:hAnsi="Times New Roman"/>
              </w:rPr>
              <w:t>1</w:t>
            </w:r>
            <w:r>
              <w:rPr>
                <w:rFonts w:ascii="Times New Roman" w:hAnsi="Times New Roman" w:hint="eastAsia"/>
              </w:rPr>
              <w:t xml:space="preserve"> </w:t>
            </w:r>
            <w:r>
              <w:rPr>
                <w:rFonts w:ascii="Times New Roman" w:hAnsi="Times New Roman"/>
              </w:rPr>
              <w:t>g/km</w:t>
            </w:r>
          </w:p>
        </w:tc>
      </w:tr>
    </w:tbl>
    <w:p w14:paraId="7F671908" w14:textId="77777777" w:rsidR="00A07AD4" w:rsidRDefault="00A07AD4">
      <w:pPr>
        <w:pStyle w:val="a0"/>
        <w:adjustRightInd w:val="0"/>
        <w:snapToGrid w:val="0"/>
        <w:spacing w:line="300" w:lineRule="auto"/>
        <w:jc w:val="center"/>
        <w:rPr>
          <w:rFonts w:hAnsi="宋体" w:hint="eastAsia"/>
        </w:rPr>
      </w:pPr>
    </w:p>
    <w:p w14:paraId="31385765" w14:textId="77777777" w:rsidR="00A07AD4" w:rsidRDefault="00000000">
      <w:pPr>
        <w:pStyle w:val="a0"/>
        <w:adjustRightInd w:val="0"/>
        <w:snapToGrid w:val="0"/>
        <w:spacing w:line="300" w:lineRule="auto"/>
        <w:jc w:val="center"/>
        <w:rPr>
          <w:rFonts w:hAnsi="宋体" w:hint="eastAsia"/>
        </w:rPr>
      </w:pPr>
      <w:r>
        <w:rPr>
          <w:rFonts w:hAnsi="宋体"/>
        </w:rPr>
        <w:t>表</w:t>
      </w:r>
      <w:r>
        <w:rPr>
          <w:rFonts w:ascii="Times New Roman" w:hAnsi="Times New Roman"/>
        </w:rPr>
        <w:t>5</w:t>
      </w:r>
      <w:r>
        <w:rPr>
          <w:rFonts w:ascii="Times New Roman" w:hAnsi="Times New Roman" w:hint="eastAsia"/>
        </w:rPr>
        <w:t xml:space="preserve">  </w:t>
      </w:r>
      <w:r>
        <w:rPr>
          <w:rFonts w:hAnsi="宋体"/>
        </w:rPr>
        <w:t>用于构成十进倍数和分数单位的词头</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17"/>
        <w:gridCol w:w="2599"/>
        <w:gridCol w:w="2704"/>
      </w:tblGrid>
      <w:tr w:rsidR="00A07AD4" w14:paraId="71426108" w14:textId="77777777">
        <w:trPr>
          <w:trHeight w:val="397"/>
        </w:trPr>
        <w:tc>
          <w:tcPr>
            <w:tcW w:w="2617" w:type="dxa"/>
            <w:tcBorders>
              <w:top w:val="single" w:sz="12" w:space="0" w:color="auto"/>
              <w:left w:val="nil"/>
              <w:bottom w:val="single" w:sz="6" w:space="0" w:color="auto"/>
              <w:right w:val="nil"/>
            </w:tcBorders>
            <w:vAlign w:val="center"/>
          </w:tcPr>
          <w:p w14:paraId="597D9189" w14:textId="77777777" w:rsidR="00A07AD4" w:rsidRDefault="00000000">
            <w:pPr>
              <w:pStyle w:val="a0"/>
              <w:adjustRightInd w:val="0"/>
              <w:snapToGrid w:val="0"/>
              <w:spacing w:line="300" w:lineRule="auto"/>
              <w:ind w:left="7"/>
              <w:jc w:val="center"/>
              <w:rPr>
                <w:rFonts w:ascii="Times New Roman" w:hAnsi="Times New Roman"/>
              </w:rPr>
            </w:pPr>
            <w:r>
              <w:rPr>
                <w:rFonts w:ascii="Times New Roman" w:hAnsi="宋体"/>
              </w:rPr>
              <w:t>所表示的因数</w:t>
            </w:r>
          </w:p>
        </w:tc>
        <w:tc>
          <w:tcPr>
            <w:tcW w:w="2599" w:type="dxa"/>
            <w:tcBorders>
              <w:top w:val="single" w:sz="12" w:space="0" w:color="auto"/>
              <w:left w:val="nil"/>
              <w:bottom w:val="single" w:sz="6" w:space="0" w:color="auto"/>
              <w:right w:val="nil"/>
            </w:tcBorders>
            <w:vAlign w:val="center"/>
          </w:tcPr>
          <w:p w14:paraId="4145186D" w14:textId="77777777" w:rsidR="00A07AD4" w:rsidRDefault="00000000">
            <w:pPr>
              <w:pStyle w:val="a0"/>
              <w:adjustRightInd w:val="0"/>
              <w:snapToGrid w:val="0"/>
              <w:spacing w:line="300" w:lineRule="auto"/>
              <w:jc w:val="center"/>
              <w:rPr>
                <w:rFonts w:hAnsi="宋体" w:hint="eastAsia"/>
              </w:rPr>
            </w:pPr>
            <w:r>
              <w:rPr>
                <w:rFonts w:hAnsi="宋体"/>
              </w:rPr>
              <w:t>词头名称</w:t>
            </w:r>
          </w:p>
        </w:tc>
        <w:tc>
          <w:tcPr>
            <w:tcW w:w="2704" w:type="dxa"/>
            <w:tcBorders>
              <w:top w:val="single" w:sz="12" w:space="0" w:color="auto"/>
              <w:left w:val="nil"/>
              <w:bottom w:val="single" w:sz="6" w:space="0" w:color="auto"/>
              <w:right w:val="nil"/>
            </w:tcBorders>
            <w:vAlign w:val="center"/>
          </w:tcPr>
          <w:p w14:paraId="12C6D768" w14:textId="77777777" w:rsidR="00A07AD4" w:rsidRDefault="00000000">
            <w:pPr>
              <w:pStyle w:val="a0"/>
              <w:adjustRightInd w:val="0"/>
              <w:snapToGrid w:val="0"/>
              <w:spacing w:line="300" w:lineRule="auto"/>
              <w:jc w:val="center"/>
              <w:rPr>
                <w:rFonts w:ascii="Times New Roman" w:hAnsi="Times New Roman"/>
              </w:rPr>
            </w:pPr>
            <w:r>
              <w:rPr>
                <w:rFonts w:ascii="Times New Roman" w:hAnsi="宋体"/>
              </w:rPr>
              <w:t>词头符号</w:t>
            </w:r>
          </w:p>
        </w:tc>
      </w:tr>
      <w:tr w:rsidR="00A07AD4" w14:paraId="7860F39A" w14:textId="77777777">
        <w:trPr>
          <w:trHeight w:hRule="exact" w:val="397"/>
        </w:trPr>
        <w:tc>
          <w:tcPr>
            <w:tcW w:w="2617" w:type="dxa"/>
            <w:tcBorders>
              <w:top w:val="single" w:sz="6" w:space="0" w:color="auto"/>
              <w:left w:val="nil"/>
              <w:bottom w:val="nil"/>
              <w:right w:val="nil"/>
            </w:tcBorders>
            <w:vAlign w:val="center"/>
          </w:tcPr>
          <w:p w14:paraId="1A916F36" w14:textId="77777777" w:rsidR="00A07AD4" w:rsidRDefault="00000000">
            <w:pPr>
              <w:pStyle w:val="a0"/>
              <w:adjustRightInd w:val="0"/>
              <w:snapToGrid w:val="0"/>
              <w:spacing w:line="300" w:lineRule="auto"/>
              <w:ind w:left="7" w:firstLineChars="445" w:firstLine="934"/>
              <w:rPr>
                <w:rFonts w:ascii="Times New Roman" w:hAnsi="Times New Roman"/>
              </w:rPr>
            </w:pPr>
            <w:r>
              <w:rPr>
                <w:rFonts w:ascii="Times New Roman" w:hAnsi="Times New Roman"/>
              </w:rPr>
              <w:t>10</w:t>
            </w:r>
            <w:r>
              <w:rPr>
                <w:rFonts w:ascii="Times New Roman" w:hAnsi="Times New Roman"/>
                <w:vertAlign w:val="superscript"/>
              </w:rPr>
              <w:t>18</w:t>
            </w:r>
          </w:p>
        </w:tc>
        <w:tc>
          <w:tcPr>
            <w:tcW w:w="2599" w:type="dxa"/>
            <w:tcBorders>
              <w:top w:val="single" w:sz="6" w:space="0" w:color="auto"/>
              <w:left w:val="nil"/>
              <w:bottom w:val="nil"/>
              <w:right w:val="nil"/>
            </w:tcBorders>
            <w:vAlign w:val="center"/>
          </w:tcPr>
          <w:p w14:paraId="58643578" w14:textId="77777777" w:rsidR="00A07AD4" w:rsidRDefault="00000000">
            <w:pPr>
              <w:pStyle w:val="a0"/>
              <w:adjustRightInd w:val="0"/>
              <w:snapToGrid w:val="0"/>
              <w:spacing w:line="300" w:lineRule="auto"/>
              <w:ind w:left="162" w:hanging="162"/>
              <w:jc w:val="center"/>
              <w:rPr>
                <w:rFonts w:hAnsi="宋体" w:hint="eastAsia"/>
              </w:rPr>
            </w:pPr>
            <w:r>
              <w:rPr>
                <w:rFonts w:hAnsi="宋体"/>
              </w:rPr>
              <w:t>艾[可</w:t>
            </w:r>
            <w:proofErr w:type="gramStart"/>
            <w:r>
              <w:rPr>
                <w:rFonts w:hAnsi="宋体"/>
              </w:rPr>
              <w:t>萨</w:t>
            </w:r>
            <w:proofErr w:type="gramEnd"/>
            <w:r>
              <w:rPr>
                <w:rFonts w:hAnsi="宋体"/>
              </w:rPr>
              <w:t>]</w:t>
            </w:r>
          </w:p>
        </w:tc>
        <w:tc>
          <w:tcPr>
            <w:tcW w:w="2704" w:type="dxa"/>
            <w:tcBorders>
              <w:top w:val="single" w:sz="6" w:space="0" w:color="auto"/>
              <w:left w:val="nil"/>
              <w:bottom w:val="nil"/>
              <w:right w:val="nil"/>
            </w:tcBorders>
            <w:vAlign w:val="center"/>
          </w:tcPr>
          <w:p w14:paraId="1764280B" w14:textId="77777777" w:rsidR="00A07AD4" w:rsidRDefault="00000000">
            <w:pPr>
              <w:pStyle w:val="a0"/>
              <w:adjustRightInd w:val="0"/>
              <w:snapToGrid w:val="0"/>
              <w:spacing w:line="300" w:lineRule="auto"/>
              <w:ind w:left="338" w:hanging="402"/>
              <w:jc w:val="center"/>
              <w:rPr>
                <w:rFonts w:ascii="Times New Roman" w:hAnsi="Times New Roman"/>
              </w:rPr>
            </w:pPr>
            <w:r>
              <w:rPr>
                <w:rFonts w:ascii="Times New Roman" w:hAnsi="Times New Roman"/>
              </w:rPr>
              <w:t>E</w:t>
            </w:r>
          </w:p>
        </w:tc>
      </w:tr>
      <w:tr w:rsidR="00A07AD4" w14:paraId="69CFA8C7" w14:textId="77777777">
        <w:trPr>
          <w:trHeight w:hRule="exact" w:val="397"/>
        </w:trPr>
        <w:tc>
          <w:tcPr>
            <w:tcW w:w="2617" w:type="dxa"/>
            <w:tcBorders>
              <w:top w:val="nil"/>
              <w:left w:val="nil"/>
              <w:bottom w:val="nil"/>
              <w:right w:val="nil"/>
            </w:tcBorders>
            <w:vAlign w:val="center"/>
          </w:tcPr>
          <w:p w14:paraId="3A6E5155" w14:textId="77777777" w:rsidR="00A07AD4" w:rsidRDefault="00000000">
            <w:pPr>
              <w:pStyle w:val="a0"/>
              <w:adjustRightInd w:val="0"/>
              <w:snapToGrid w:val="0"/>
              <w:spacing w:line="300" w:lineRule="auto"/>
              <w:ind w:left="7" w:firstLineChars="445" w:firstLine="934"/>
              <w:rPr>
                <w:rFonts w:ascii="Times New Roman" w:hAnsi="Times New Roman"/>
              </w:rPr>
            </w:pPr>
            <w:r>
              <w:rPr>
                <w:rFonts w:ascii="Times New Roman" w:hAnsi="Times New Roman"/>
              </w:rPr>
              <w:t>10</w:t>
            </w:r>
            <w:r>
              <w:rPr>
                <w:rFonts w:ascii="Times New Roman" w:hAnsi="Times New Roman"/>
                <w:vertAlign w:val="superscript"/>
              </w:rPr>
              <w:t>15</w:t>
            </w:r>
          </w:p>
        </w:tc>
        <w:tc>
          <w:tcPr>
            <w:tcW w:w="2599" w:type="dxa"/>
            <w:tcBorders>
              <w:top w:val="nil"/>
              <w:left w:val="nil"/>
              <w:bottom w:val="nil"/>
              <w:right w:val="nil"/>
            </w:tcBorders>
            <w:vAlign w:val="center"/>
          </w:tcPr>
          <w:p w14:paraId="3533036B" w14:textId="77777777" w:rsidR="00A07AD4" w:rsidRDefault="00000000">
            <w:pPr>
              <w:pStyle w:val="a0"/>
              <w:adjustRightInd w:val="0"/>
              <w:snapToGrid w:val="0"/>
              <w:spacing w:line="300" w:lineRule="auto"/>
              <w:ind w:left="268" w:hanging="268"/>
              <w:jc w:val="center"/>
              <w:rPr>
                <w:rFonts w:hAnsi="宋体" w:hint="eastAsia"/>
              </w:rPr>
            </w:pPr>
            <w:r>
              <w:rPr>
                <w:rFonts w:hAnsi="宋体"/>
              </w:rPr>
              <w:t>拍[它]</w:t>
            </w:r>
          </w:p>
        </w:tc>
        <w:tc>
          <w:tcPr>
            <w:tcW w:w="2704" w:type="dxa"/>
            <w:tcBorders>
              <w:top w:val="nil"/>
              <w:left w:val="nil"/>
              <w:bottom w:val="nil"/>
              <w:right w:val="nil"/>
            </w:tcBorders>
            <w:vAlign w:val="center"/>
          </w:tcPr>
          <w:p w14:paraId="0116FC09" w14:textId="77777777" w:rsidR="00A07AD4" w:rsidRDefault="00000000">
            <w:pPr>
              <w:pStyle w:val="a0"/>
              <w:adjustRightInd w:val="0"/>
              <w:snapToGrid w:val="0"/>
              <w:spacing w:line="300" w:lineRule="auto"/>
              <w:ind w:left="338" w:hanging="402"/>
              <w:jc w:val="center"/>
              <w:rPr>
                <w:rFonts w:ascii="Times New Roman" w:hAnsi="Times New Roman"/>
              </w:rPr>
            </w:pPr>
            <w:r>
              <w:rPr>
                <w:rFonts w:ascii="Times New Roman" w:hAnsi="Times New Roman"/>
              </w:rPr>
              <w:t>P</w:t>
            </w:r>
          </w:p>
        </w:tc>
      </w:tr>
      <w:tr w:rsidR="00A07AD4" w14:paraId="5B2E2DDE" w14:textId="77777777">
        <w:trPr>
          <w:trHeight w:hRule="exact" w:val="397"/>
        </w:trPr>
        <w:tc>
          <w:tcPr>
            <w:tcW w:w="2617" w:type="dxa"/>
            <w:tcBorders>
              <w:top w:val="nil"/>
              <w:left w:val="nil"/>
              <w:bottom w:val="nil"/>
              <w:right w:val="nil"/>
            </w:tcBorders>
            <w:vAlign w:val="center"/>
          </w:tcPr>
          <w:p w14:paraId="5E8ACD62" w14:textId="77777777" w:rsidR="00A07AD4" w:rsidRDefault="00000000">
            <w:pPr>
              <w:pStyle w:val="a0"/>
              <w:adjustRightInd w:val="0"/>
              <w:snapToGrid w:val="0"/>
              <w:spacing w:line="300" w:lineRule="auto"/>
              <w:ind w:left="7" w:firstLineChars="445" w:firstLine="934"/>
              <w:rPr>
                <w:rFonts w:ascii="Times New Roman" w:hAnsi="Times New Roman"/>
              </w:rPr>
            </w:pPr>
            <w:r>
              <w:rPr>
                <w:rFonts w:ascii="Times New Roman" w:hAnsi="Times New Roman"/>
              </w:rPr>
              <w:t>10</w:t>
            </w:r>
            <w:r>
              <w:rPr>
                <w:rFonts w:ascii="Times New Roman" w:hAnsi="Times New Roman"/>
                <w:vertAlign w:val="superscript"/>
              </w:rPr>
              <w:t>12</w:t>
            </w:r>
          </w:p>
        </w:tc>
        <w:tc>
          <w:tcPr>
            <w:tcW w:w="2599" w:type="dxa"/>
            <w:tcBorders>
              <w:top w:val="nil"/>
              <w:left w:val="nil"/>
              <w:bottom w:val="nil"/>
              <w:right w:val="nil"/>
            </w:tcBorders>
            <w:vAlign w:val="center"/>
          </w:tcPr>
          <w:p w14:paraId="0DF60DE8" w14:textId="77777777" w:rsidR="00A07AD4" w:rsidRDefault="00000000">
            <w:pPr>
              <w:pStyle w:val="a0"/>
              <w:adjustRightInd w:val="0"/>
              <w:snapToGrid w:val="0"/>
              <w:spacing w:line="300" w:lineRule="auto"/>
              <w:ind w:left="268" w:hanging="268"/>
              <w:jc w:val="center"/>
              <w:rPr>
                <w:rFonts w:hAnsi="宋体" w:hint="eastAsia"/>
              </w:rPr>
            </w:pPr>
            <w:r>
              <w:rPr>
                <w:rFonts w:hAnsi="宋体"/>
              </w:rPr>
              <w:t>太[拉]</w:t>
            </w:r>
          </w:p>
        </w:tc>
        <w:tc>
          <w:tcPr>
            <w:tcW w:w="2704" w:type="dxa"/>
            <w:tcBorders>
              <w:top w:val="nil"/>
              <w:left w:val="nil"/>
              <w:bottom w:val="nil"/>
              <w:right w:val="nil"/>
            </w:tcBorders>
            <w:vAlign w:val="center"/>
          </w:tcPr>
          <w:p w14:paraId="338046F0" w14:textId="77777777" w:rsidR="00A07AD4" w:rsidRDefault="00000000">
            <w:pPr>
              <w:pStyle w:val="a0"/>
              <w:adjustRightInd w:val="0"/>
              <w:snapToGrid w:val="0"/>
              <w:spacing w:line="300" w:lineRule="auto"/>
              <w:ind w:left="338" w:hanging="402"/>
              <w:jc w:val="center"/>
              <w:rPr>
                <w:rFonts w:ascii="Times New Roman" w:hAnsi="Times New Roman"/>
              </w:rPr>
            </w:pPr>
            <w:r>
              <w:rPr>
                <w:rFonts w:ascii="Times New Roman" w:hAnsi="Times New Roman"/>
              </w:rPr>
              <w:t>T</w:t>
            </w:r>
          </w:p>
        </w:tc>
      </w:tr>
      <w:tr w:rsidR="00A07AD4" w14:paraId="4AF0ECEA" w14:textId="77777777">
        <w:trPr>
          <w:trHeight w:hRule="exact" w:val="397"/>
        </w:trPr>
        <w:tc>
          <w:tcPr>
            <w:tcW w:w="2617" w:type="dxa"/>
            <w:tcBorders>
              <w:top w:val="nil"/>
              <w:left w:val="nil"/>
              <w:bottom w:val="nil"/>
              <w:right w:val="nil"/>
            </w:tcBorders>
            <w:vAlign w:val="center"/>
          </w:tcPr>
          <w:p w14:paraId="15A27ED5" w14:textId="77777777" w:rsidR="00A07AD4" w:rsidRDefault="00000000">
            <w:pPr>
              <w:pStyle w:val="a0"/>
              <w:adjustRightInd w:val="0"/>
              <w:snapToGrid w:val="0"/>
              <w:spacing w:line="300" w:lineRule="auto"/>
              <w:ind w:left="7" w:firstLineChars="445" w:firstLine="934"/>
              <w:rPr>
                <w:rFonts w:ascii="Times New Roman" w:hAnsi="Times New Roman"/>
              </w:rPr>
            </w:pPr>
            <w:r>
              <w:rPr>
                <w:rFonts w:ascii="Times New Roman" w:hAnsi="Times New Roman"/>
              </w:rPr>
              <w:t>10</w:t>
            </w:r>
            <w:r>
              <w:rPr>
                <w:rFonts w:ascii="Times New Roman" w:hAnsi="Times New Roman"/>
                <w:vertAlign w:val="superscript"/>
              </w:rPr>
              <w:t>9</w:t>
            </w:r>
          </w:p>
        </w:tc>
        <w:tc>
          <w:tcPr>
            <w:tcW w:w="2599" w:type="dxa"/>
            <w:tcBorders>
              <w:top w:val="nil"/>
              <w:left w:val="nil"/>
              <w:bottom w:val="nil"/>
              <w:right w:val="nil"/>
            </w:tcBorders>
            <w:vAlign w:val="center"/>
          </w:tcPr>
          <w:p w14:paraId="15E87B69" w14:textId="77777777" w:rsidR="00A07AD4" w:rsidRDefault="00000000">
            <w:pPr>
              <w:pStyle w:val="a0"/>
              <w:adjustRightInd w:val="0"/>
              <w:snapToGrid w:val="0"/>
              <w:spacing w:line="300" w:lineRule="auto"/>
              <w:ind w:left="268" w:hanging="268"/>
              <w:jc w:val="center"/>
              <w:rPr>
                <w:rFonts w:hAnsi="宋体" w:hint="eastAsia"/>
              </w:rPr>
            </w:pPr>
            <w:r>
              <w:rPr>
                <w:rFonts w:hAnsi="宋体"/>
              </w:rPr>
              <w:t>吉[</w:t>
            </w:r>
            <w:proofErr w:type="gramStart"/>
            <w:r>
              <w:rPr>
                <w:rFonts w:hAnsi="宋体"/>
              </w:rPr>
              <w:t>咖</w:t>
            </w:r>
            <w:proofErr w:type="gramEnd"/>
            <w:r>
              <w:rPr>
                <w:rFonts w:hAnsi="宋体"/>
              </w:rPr>
              <w:t>]</w:t>
            </w:r>
          </w:p>
        </w:tc>
        <w:tc>
          <w:tcPr>
            <w:tcW w:w="2704" w:type="dxa"/>
            <w:tcBorders>
              <w:top w:val="nil"/>
              <w:left w:val="nil"/>
              <w:bottom w:val="nil"/>
              <w:right w:val="nil"/>
            </w:tcBorders>
            <w:vAlign w:val="center"/>
          </w:tcPr>
          <w:p w14:paraId="12D3304E" w14:textId="77777777" w:rsidR="00A07AD4" w:rsidRDefault="00000000">
            <w:pPr>
              <w:pStyle w:val="a0"/>
              <w:adjustRightInd w:val="0"/>
              <w:snapToGrid w:val="0"/>
              <w:spacing w:line="300" w:lineRule="auto"/>
              <w:ind w:left="338" w:hanging="402"/>
              <w:jc w:val="center"/>
              <w:rPr>
                <w:rFonts w:ascii="Times New Roman" w:hAnsi="Times New Roman"/>
              </w:rPr>
            </w:pPr>
            <w:r>
              <w:rPr>
                <w:rFonts w:ascii="Times New Roman" w:hAnsi="Times New Roman"/>
              </w:rPr>
              <w:t>G</w:t>
            </w:r>
          </w:p>
        </w:tc>
      </w:tr>
      <w:tr w:rsidR="00A07AD4" w14:paraId="42A3C020" w14:textId="77777777">
        <w:trPr>
          <w:trHeight w:hRule="exact" w:val="397"/>
        </w:trPr>
        <w:tc>
          <w:tcPr>
            <w:tcW w:w="2617" w:type="dxa"/>
            <w:tcBorders>
              <w:top w:val="nil"/>
              <w:left w:val="nil"/>
              <w:bottom w:val="nil"/>
              <w:right w:val="nil"/>
            </w:tcBorders>
            <w:vAlign w:val="center"/>
          </w:tcPr>
          <w:p w14:paraId="17BD98EA" w14:textId="77777777" w:rsidR="00A07AD4" w:rsidRDefault="00000000">
            <w:pPr>
              <w:pStyle w:val="a0"/>
              <w:adjustRightInd w:val="0"/>
              <w:snapToGrid w:val="0"/>
              <w:spacing w:line="300" w:lineRule="auto"/>
              <w:ind w:left="7" w:firstLineChars="445" w:firstLine="934"/>
              <w:rPr>
                <w:rFonts w:ascii="Times New Roman" w:hAnsi="Times New Roman"/>
              </w:rPr>
            </w:pPr>
            <w:r>
              <w:rPr>
                <w:rFonts w:ascii="Times New Roman" w:hAnsi="Times New Roman"/>
              </w:rPr>
              <w:t>10</w:t>
            </w:r>
            <w:r>
              <w:rPr>
                <w:rFonts w:ascii="Times New Roman" w:hAnsi="Times New Roman"/>
                <w:vertAlign w:val="superscript"/>
              </w:rPr>
              <w:t>6</w:t>
            </w:r>
          </w:p>
        </w:tc>
        <w:tc>
          <w:tcPr>
            <w:tcW w:w="2599" w:type="dxa"/>
            <w:tcBorders>
              <w:top w:val="nil"/>
              <w:left w:val="nil"/>
              <w:bottom w:val="nil"/>
              <w:right w:val="nil"/>
            </w:tcBorders>
            <w:vAlign w:val="center"/>
          </w:tcPr>
          <w:p w14:paraId="5F9FFC8F" w14:textId="77777777" w:rsidR="00A07AD4" w:rsidRDefault="00000000">
            <w:pPr>
              <w:pStyle w:val="a0"/>
              <w:adjustRightInd w:val="0"/>
              <w:snapToGrid w:val="0"/>
              <w:spacing w:line="300" w:lineRule="auto"/>
              <w:jc w:val="center"/>
              <w:rPr>
                <w:rFonts w:hAnsi="宋体" w:hint="eastAsia"/>
              </w:rPr>
            </w:pPr>
            <w:r>
              <w:rPr>
                <w:rFonts w:hAnsi="宋体"/>
              </w:rPr>
              <w:t>兆</w:t>
            </w:r>
          </w:p>
        </w:tc>
        <w:tc>
          <w:tcPr>
            <w:tcW w:w="2704" w:type="dxa"/>
            <w:tcBorders>
              <w:top w:val="nil"/>
              <w:left w:val="nil"/>
              <w:bottom w:val="nil"/>
              <w:right w:val="nil"/>
            </w:tcBorders>
            <w:vAlign w:val="center"/>
          </w:tcPr>
          <w:p w14:paraId="17A8D298" w14:textId="77777777" w:rsidR="00A07AD4" w:rsidRDefault="00000000">
            <w:pPr>
              <w:pStyle w:val="a0"/>
              <w:adjustRightInd w:val="0"/>
              <w:snapToGrid w:val="0"/>
              <w:spacing w:line="300" w:lineRule="auto"/>
              <w:ind w:left="338" w:hanging="402"/>
              <w:jc w:val="center"/>
              <w:rPr>
                <w:rFonts w:ascii="Times New Roman" w:hAnsi="Times New Roman"/>
              </w:rPr>
            </w:pPr>
            <w:r>
              <w:rPr>
                <w:rFonts w:ascii="Times New Roman" w:hAnsi="Times New Roman"/>
              </w:rPr>
              <w:t>M</w:t>
            </w:r>
          </w:p>
        </w:tc>
      </w:tr>
      <w:tr w:rsidR="00A07AD4" w14:paraId="77183082" w14:textId="77777777">
        <w:trPr>
          <w:trHeight w:hRule="exact" w:val="397"/>
        </w:trPr>
        <w:tc>
          <w:tcPr>
            <w:tcW w:w="2617" w:type="dxa"/>
            <w:tcBorders>
              <w:top w:val="nil"/>
              <w:left w:val="nil"/>
              <w:bottom w:val="nil"/>
              <w:right w:val="nil"/>
            </w:tcBorders>
            <w:vAlign w:val="center"/>
          </w:tcPr>
          <w:p w14:paraId="1F0E5A3A" w14:textId="77777777" w:rsidR="00A07AD4" w:rsidRDefault="00000000">
            <w:pPr>
              <w:pStyle w:val="a0"/>
              <w:adjustRightInd w:val="0"/>
              <w:snapToGrid w:val="0"/>
              <w:spacing w:line="300" w:lineRule="auto"/>
              <w:ind w:left="7" w:firstLineChars="445" w:firstLine="934"/>
              <w:rPr>
                <w:rFonts w:ascii="Times New Roman" w:hAnsi="Times New Roman"/>
              </w:rPr>
            </w:pPr>
            <w:r>
              <w:rPr>
                <w:rFonts w:ascii="Times New Roman" w:hAnsi="Times New Roman"/>
              </w:rPr>
              <w:t>10</w:t>
            </w:r>
            <w:r>
              <w:rPr>
                <w:rFonts w:ascii="Times New Roman" w:hAnsi="Times New Roman"/>
                <w:vertAlign w:val="superscript"/>
              </w:rPr>
              <w:t>3</w:t>
            </w:r>
          </w:p>
        </w:tc>
        <w:tc>
          <w:tcPr>
            <w:tcW w:w="2599" w:type="dxa"/>
            <w:tcBorders>
              <w:top w:val="nil"/>
              <w:left w:val="nil"/>
              <w:bottom w:val="nil"/>
              <w:right w:val="nil"/>
            </w:tcBorders>
            <w:vAlign w:val="center"/>
          </w:tcPr>
          <w:p w14:paraId="04A82B4E" w14:textId="77777777" w:rsidR="00A07AD4" w:rsidRDefault="00000000">
            <w:pPr>
              <w:pStyle w:val="a0"/>
              <w:adjustRightInd w:val="0"/>
              <w:snapToGrid w:val="0"/>
              <w:spacing w:line="300" w:lineRule="auto"/>
              <w:jc w:val="center"/>
              <w:rPr>
                <w:rFonts w:hAnsi="宋体" w:hint="eastAsia"/>
              </w:rPr>
            </w:pPr>
            <w:r>
              <w:rPr>
                <w:rFonts w:hAnsi="宋体"/>
              </w:rPr>
              <w:t>千</w:t>
            </w:r>
          </w:p>
        </w:tc>
        <w:tc>
          <w:tcPr>
            <w:tcW w:w="2704" w:type="dxa"/>
            <w:tcBorders>
              <w:top w:val="nil"/>
              <w:left w:val="nil"/>
              <w:bottom w:val="nil"/>
              <w:right w:val="nil"/>
            </w:tcBorders>
            <w:vAlign w:val="center"/>
          </w:tcPr>
          <w:p w14:paraId="429206B5" w14:textId="77777777" w:rsidR="00A07AD4" w:rsidRDefault="00000000">
            <w:pPr>
              <w:pStyle w:val="a0"/>
              <w:adjustRightInd w:val="0"/>
              <w:snapToGrid w:val="0"/>
              <w:spacing w:line="300" w:lineRule="auto"/>
              <w:ind w:left="338" w:hanging="402"/>
              <w:jc w:val="center"/>
              <w:rPr>
                <w:rFonts w:ascii="Times New Roman" w:hAnsi="Times New Roman"/>
              </w:rPr>
            </w:pPr>
            <w:r>
              <w:rPr>
                <w:rFonts w:ascii="Times New Roman" w:hAnsi="Times New Roman"/>
              </w:rPr>
              <w:t>k</w:t>
            </w:r>
          </w:p>
        </w:tc>
      </w:tr>
      <w:tr w:rsidR="00A07AD4" w14:paraId="1508308B" w14:textId="77777777">
        <w:trPr>
          <w:trHeight w:hRule="exact" w:val="397"/>
        </w:trPr>
        <w:tc>
          <w:tcPr>
            <w:tcW w:w="2617" w:type="dxa"/>
            <w:tcBorders>
              <w:top w:val="nil"/>
              <w:left w:val="nil"/>
              <w:bottom w:val="nil"/>
              <w:right w:val="nil"/>
            </w:tcBorders>
            <w:vAlign w:val="center"/>
          </w:tcPr>
          <w:p w14:paraId="7609D47F" w14:textId="77777777" w:rsidR="00A07AD4" w:rsidRDefault="00000000">
            <w:pPr>
              <w:pStyle w:val="a0"/>
              <w:adjustRightInd w:val="0"/>
              <w:snapToGrid w:val="0"/>
              <w:spacing w:line="300" w:lineRule="auto"/>
              <w:ind w:left="7" w:firstLineChars="445" w:firstLine="934"/>
              <w:rPr>
                <w:rFonts w:ascii="Times New Roman" w:hAnsi="Times New Roman"/>
              </w:rPr>
            </w:pPr>
            <w:r>
              <w:rPr>
                <w:rFonts w:ascii="Times New Roman" w:hAnsi="Times New Roman"/>
              </w:rPr>
              <w:t>10</w:t>
            </w:r>
            <w:r>
              <w:rPr>
                <w:rFonts w:ascii="Times New Roman" w:hAnsi="Times New Roman"/>
                <w:vertAlign w:val="superscript"/>
              </w:rPr>
              <w:t>2</w:t>
            </w:r>
          </w:p>
        </w:tc>
        <w:tc>
          <w:tcPr>
            <w:tcW w:w="2599" w:type="dxa"/>
            <w:tcBorders>
              <w:top w:val="nil"/>
              <w:left w:val="nil"/>
              <w:bottom w:val="nil"/>
              <w:right w:val="nil"/>
            </w:tcBorders>
            <w:vAlign w:val="center"/>
          </w:tcPr>
          <w:p w14:paraId="722A1447" w14:textId="77777777" w:rsidR="00A07AD4" w:rsidRDefault="00000000">
            <w:pPr>
              <w:pStyle w:val="a0"/>
              <w:adjustRightInd w:val="0"/>
              <w:snapToGrid w:val="0"/>
              <w:spacing w:line="300" w:lineRule="auto"/>
              <w:jc w:val="center"/>
              <w:rPr>
                <w:rFonts w:hAnsi="宋体" w:hint="eastAsia"/>
              </w:rPr>
            </w:pPr>
            <w:r>
              <w:rPr>
                <w:rFonts w:hAnsi="宋体"/>
              </w:rPr>
              <w:t>百</w:t>
            </w:r>
          </w:p>
        </w:tc>
        <w:tc>
          <w:tcPr>
            <w:tcW w:w="2704" w:type="dxa"/>
            <w:tcBorders>
              <w:top w:val="nil"/>
              <w:left w:val="nil"/>
              <w:bottom w:val="nil"/>
              <w:right w:val="nil"/>
            </w:tcBorders>
            <w:vAlign w:val="center"/>
          </w:tcPr>
          <w:p w14:paraId="5358E9A5" w14:textId="77777777" w:rsidR="00A07AD4" w:rsidRDefault="00000000">
            <w:pPr>
              <w:pStyle w:val="a0"/>
              <w:adjustRightInd w:val="0"/>
              <w:snapToGrid w:val="0"/>
              <w:spacing w:line="300" w:lineRule="auto"/>
              <w:ind w:left="338" w:hanging="402"/>
              <w:jc w:val="center"/>
              <w:rPr>
                <w:rFonts w:ascii="Times New Roman" w:hAnsi="Times New Roman"/>
              </w:rPr>
            </w:pPr>
            <w:r>
              <w:rPr>
                <w:rFonts w:ascii="Times New Roman" w:hAnsi="Times New Roman"/>
              </w:rPr>
              <w:t>h</w:t>
            </w:r>
          </w:p>
        </w:tc>
      </w:tr>
      <w:tr w:rsidR="00A07AD4" w14:paraId="7EC97742" w14:textId="77777777">
        <w:trPr>
          <w:trHeight w:hRule="exact" w:val="397"/>
        </w:trPr>
        <w:tc>
          <w:tcPr>
            <w:tcW w:w="2617" w:type="dxa"/>
            <w:tcBorders>
              <w:top w:val="nil"/>
              <w:left w:val="nil"/>
              <w:bottom w:val="nil"/>
              <w:right w:val="nil"/>
            </w:tcBorders>
            <w:vAlign w:val="center"/>
          </w:tcPr>
          <w:p w14:paraId="763AF08D" w14:textId="77777777" w:rsidR="00A07AD4" w:rsidRDefault="00000000">
            <w:pPr>
              <w:pStyle w:val="a0"/>
              <w:adjustRightInd w:val="0"/>
              <w:snapToGrid w:val="0"/>
              <w:spacing w:line="300" w:lineRule="auto"/>
              <w:ind w:left="7" w:firstLineChars="445" w:firstLine="934"/>
              <w:rPr>
                <w:rFonts w:ascii="Times New Roman" w:hAnsi="Times New Roman"/>
              </w:rPr>
            </w:pPr>
            <w:r>
              <w:rPr>
                <w:rFonts w:ascii="Times New Roman" w:hAnsi="Times New Roman"/>
              </w:rPr>
              <w:t>10</w:t>
            </w:r>
            <w:r>
              <w:rPr>
                <w:rFonts w:ascii="Times New Roman" w:hAnsi="Times New Roman"/>
                <w:vertAlign w:val="superscript"/>
              </w:rPr>
              <w:t>1</w:t>
            </w:r>
          </w:p>
        </w:tc>
        <w:tc>
          <w:tcPr>
            <w:tcW w:w="2599" w:type="dxa"/>
            <w:tcBorders>
              <w:top w:val="nil"/>
              <w:left w:val="nil"/>
              <w:bottom w:val="nil"/>
              <w:right w:val="nil"/>
            </w:tcBorders>
            <w:vAlign w:val="center"/>
          </w:tcPr>
          <w:p w14:paraId="4E2B49EE" w14:textId="77777777" w:rsidR="00A07AD4" w:rsidRDefault="00000000">
            <w:pPr>
              <w:pStyle w:val="a0"/>
              <w:adjustRightInd w:val="0"/>
              <w:snapToGrid w:val="0"/>
              <w:spacing w:line="300" w:lineRule="auto"/>
              <w:jc w:val="center"/>
              <w:rPr>
                <w:rFonts w:hAnsi="宋体" w:hint="eastAsia"/>
              </w:rPr>
            </w:pPr>
            <w:r>
              <w:rPr>
                <w:rFonts w:hAnsi="宋体"/>
              </w:rPr>
              <w:t>十</w:t>
            </w:r>
          </w:p>
        </w:tc>
        <w:tc>
          <w:tcPr>
            <w:tcW w:w="2704" w:type="dxa"/>
            <w:tcBorders>
              <w:top w:val="nil"/>
              <w:left w:val="nil"/>
              <w:bottom w:val="nil"/>
              <w:right w:val="nil"/>
            </w:tcBorders>
            <w:vAlign w:val="center"/>
          </w:tcPr>
          <w:p w14:paraId="6DC02146" w14:textId="77777777" w:rsidR="00A07AD4" w:rsidRDefault="00000000">
            <w:pPr>
              <w:pStyle w:val="a0"/>
              <w:adjustRightInd w:val="0"/>
              <w:snapToGrid w:val="0"/>
              <w:spacing w:line="300" w:lineRule="auto"/>
              <w:ind w:left="338" w:hanging="402"/>
              <w:jc w:val="center"/>
              <w:rPr>
                <w:rFonts w:ascii="Times New Roman" w:hAnsi="Times New Roman"/>
              </w:rPr>
            </w:pPr>
            <w:r>
              <w:rPr>
                <w:rFonts w:ascii="Times New Roman" w:hAnsi="Times New Roman"/>
              </w:rPr>
              <w:t>da</w:t>
            </w:r>
          </w:p>
        </w:tc>
      </w:tr>
      <w:tr w:rsidR="00A07AD4" w14:paraId="5301C9A5" w14:textId="77777777">
        <w:trPr>
          <w:trHeight w:hRule="exact" w:val="397"/>
        </w:trPr>
        <w:tc>
          <w:tcPr>
            <w:tcW w:w="2617" w:type="dxa"/>
            <w:tcBorders>
              <w:top w:val="nil"/>
              <w:left w:val="nil"/>
              <w:bottom w:val="nil"/>
              <w:right w:val="nil"/>
            </w:tcBorders>
            <w:vAlign w:val="center"/>
          </w:tcPr>
          <w:p w14:paraId="11F1107F" w14:textId="77777777" w:rsidR="00A07AD4" w:rsidRDefault="00000000">
            <w:pPr>
              <w:pStyle w:val="a0"/>
              <w:adjustRightInd w:val="0"/>
              <w:snapToGrid w:val="0"/>
              <w:spacing w:line="300" w:lineRule="auto"/>
              <w:ind w:left="7" w:firstLineChars="445" w:firstLine="934"/>
              <w:rPr>
                <w:rFonts w:ascii="Times New Roman" w:hAnsi="Times New Roman"/>
              </w:rPr>
            </w:pPr>
            <w:r>
              <w:rPr>
                <w:rFonts w:ascii="Times New Roman" w:hAnsi="Times New Roman"/>
              </w:rPr>
              <w:t>10</w:t>
            </w:r>
            <w:r>
              <w:rPr>
                <w:rFonts w:ascii="Times New Roman" w:hAnsi="Times New Roman"/>
                <w:vertAlign w:val="superscript"/>
              </w:rPr>
              <w:t>-1</w:t>
            </w:r>
          </w:p>
        </w:tc>
        <w:tc>
          <w:tcPr>
            <w:tcW w:w="2599" w:type="dxa"/>
            <w:tcBorders>
              <w:top w:val="nil"/>
              <w:left w:val="nil"/>
              <w:bottom w:val="nil"/>
              <w:right w:val="nil"/>
            </w:tcBorders>
            <w:vAlign w:val="center"/>
          </w:tcPr>
          <w:p w14:paraId="681292CE" w14:textId="77777777" w:rsidR="00A07AD4" w:rsidRDefault="00000000">
            <w:pPr>
              <w:pStyle w:val="a0"/>
              <w:adjustRightInd w:val="0"/>
              <w:snapToGrid w:val="0"/>
              <w:spacing w:line="300" w:lineRule="auto"/>
              <w:jc w:val="center"/>
              <w:rPr>
                <w:rFonts w:hAnsi="宋体" w:hint="eastAsia"/>
              </w:rPr>
            </w:pPr>
            <w:r>
              <w:rPr>
                <w:rFonts w:hAnsi="宋体"/>
              </w:rPr>
              <w:t>分</w:t>
            </w:r>
          </w:p>
        </w:tc>
        <w:tc>
          <w:tcPr>
            <w:tcW w:w="2704" w:type="dxa"/>
            <w:tcBorders>
              <w:top w:val="nil"/>
              <w:left w:val="nil"/>
              <w:bottom w:val="nil"/>
              <w:right w:val="nil"/>
            </w:tcBorders>
            <w:vAlign w:val="center"/>
          </w:tcPr>
          <w:p w14:paraId="2B96CB4B" w14:textId="77777777" w:rsidR="00A07AD4" w:rsidRDefault="00000000">
            <w:pPr>
              <w:pStyle w:val="a0"/>
              <w:adjustRightInd w:val="0"/>
              <w:snapToGrid w:val="0"/>
              <w:spacing w:line="300" w:lineRule="auto"/>
              <w:ind w:left="338" w:hanging="402"/>
              <w:jc w:val="center"/>
              <w:rPr>
                <w:rFonts w:ascii="Times New Roman" w:hAnsi="Times New Roman"/>
              </w:rPr>
            </w:pPr>
            <w:r>
              <w:rPr>
                <w:rFonts w:ascii="Times New Roman" w:hAnsi="Times New Roman"/>
              </w:rPr>
              <w:t>d</w:t>
            </w:r>
          </w:p>
        </w:tc>
      </w:tr>
      <w:tr w:rsidR="00A07AD4" w14:paraId="336B4968" w14:textId="77777777">
        <w:trPr>
          <w:trHeight w:hRule="exact" w:val="397"/>
        </w:trPr>
        <w:tc>
          <w:tcPr>
            <w:tcW w:w="2617" w:type="dxa"/>
            <w:tcBorders>
              <w:top w:val="nil"/>
              <w:left w:val="nil"/>
              <w:bottom w:val="nil"/>
              <w:right w:val="nil"/>
            </w:tcBorders>
            <w:vAlign w:val="center"/>
          </w:tcPr>
          <w:p w14:paraId="06A1B123" w14:textId="77777777" w:rsidR="00A07AD4" w:rsidRDefault="00000000">
            <w:pPr>
              <w:pStyle w:val="a0"/>
              <w:adjustRightInd w:val="0"/>
              <w:snapToGrid w:val="0"/>
              <w:spacing w:line="300" w:lineRule="auto"/>
              <w:ind w:left="7" w:firstLineChars="445" w:firstLine="934"/>
              <w:rPr>
                <w:rFonts w:ascii="Times New Roman" w:hAnsi="Times New Roman"/>
              </w:rPr>
            </w:pPr>
            <w:r>
              <w:rPr>
                <w:rFonts w:ascii="Times New Roman" w:hAnsi="Times New Roman"/>
              </w:rPr>
              <w:t>10</w:t>
            </w:r>
            <w:r>
              <w:rPr>
                <w:rFonts w:ascii="Times New Roman" w:hAnsi="Times New Roman"/>
                <w:vertAlign w:val="superscript"/>
              </w:rPr>
              <w:t>-2</w:t>
            </w:r>
          </w:p>
        </w:tc>
        <w:tc>
          <w:tcPr>
            <w:tcW w:w="2599" w:type="dxa"/>
            <w:tcBorders>
              <w:top w:val="nil"/>
              <w:left w:val="nil"/>
              <w:bottom w:val="nil"/>
              <w:right w:val="nil"/>
            </w:tcBorders>
            <w:vAlign w:val="center"/>
          </w:tcPr>
          <w:p w14:paraId="0415384D" w14:textId="77777777" w:rsidR="00A07AD4" w:rsidRDefault="00000000">
            <w:pPr>
              <w:pStyle w:val="a0"/>
              <w:adjustRightInd w:val="0"/>
              <w:snapToGrid w:val="0"/>
              <w:spacing w:line="300" w:lineRule="auto"/>
              <w:jc w:val="center"/>
              <w:rPr>
                <w:rFonts w:hAnsi="宋体" w:hint="eastAsia"/>
              </w:rPr>
            </w:pPr>
            <w:r>
              <w:rPr>
                <w:rFonts w:hAnsi="宋体"/>
              </w:rPr>
              <w:t>厘</w:t>
            </w:r>
          </w:p>
        </w:tc>
        <w:tc>
          <w:tcPr>
            <w:tcW w:w="2704" w:type="dxa"/>
            <w:tcBorders>
              <w:top w:val="nil"/>
              <w:left w:val="nil"/>
              <w:bottom w:val="nil"/>
              <w:right w:val="nil"/>
            </w:tcBorders>
            <w:vAlign w:val="center"/>
          </w:tcPr>
          <w:p w14:paraId="3D1D985F" w14:textId="77777777" w:rsidR="00A07AD4" w:rsidRDefault="00000000">
            <w:pPr>
              <w:pStyle w:val="a0"/>
              <w:adjustRightInd w:val="0"/>
              <w:snapToGrid w:val="0"/>
              <w:spacing w:line="300" w:lineRule="auto"/>
              <w:ind w:left="338" w:hanging="402"/>
              <w:jc w:val="center"/>
              <w:rPr>
                <w:rFonts w:ascii="Times New Roman" w:hAnsi="Times New Roman"/>
              </w:rPr>
            </w:pPr>
            <w:r>
              <w:rPr>
                <w:rFonts w:ascii="Times New Roman" w:hAnsi="Times New Roman"/>
              </w:rPr>
              <w:t>c</w:t>
            </w:r>
          </w:p>
        </w:tc>
      </w:tr>
      <w:tr w:rsidR="00A07AD4" w14:paraId="7A3DF5D1" w14:textId="77777777">
        <w:trPr>
          <w:trHeight w:hRule="exact" w:val="397"/>
        </w:trPr>
        <w:tc>
          <w:tcPr>
            <w:tcW w:w="2617" w:type="dxa"/>
            <w:tcBorders>
              <w:top w:val="nil"/>
              <w:left w:val="nil"/>
              <w:bottom w:val="nil"/>
              <w:right w:val="nil"/>
            </w:tcBorders>
            <w:vAlign w:val="center"/>
          </w:tcPr>
          <w:p w14:paraId="35EBECE7" w14:textId="77777777" w:rsidR="00A07AD4" w:rsidRDefault="00000000">
            <w:pPr>
              <w:pStyle w:val="a0"/>
              <w:adjustRightInd w:val="0"/>
              <w:snapToGrid w:val="0"/>
              <w:spacing w:line="300" w:lineRule="auto"/>
              <w:ind w:left="7" w:firstLineChars="445" w:firstLine="934"/>
              <w:rPr>
                <w:rFonts w:ascii="Times New Roman" w:hAnsi="Times New Roman"/>
              </w:rPr>
            </w:pPr>
            <w:r>
              <w:rPr>
                <w:rFonts w:ascii="Times New Roman" w:hAnsi="Times New Roman"/>
              </w:rPr>
              <w:t>10</w:t>
            </w:r>
            <w:r>
              <w:rPr>
                <w:rFonts w:ascii="Times New Roman" w:hAnsi="Times New Roman"/>
                <w:vertAlign w:val="superscript"/>
              </w:rPr>
              <w:t>-3</w:t>
            </w:r>
          </w:p>
        </w:tc>
        <w:tc>
          <w:tcPr>
            <w:tcW w:w="2599" w:type="dxa"/>
            <w:tcBorders>
              <w:top w:val="nil"/>
              <w:left w:val="nil"/>
              <w:bottom w:val="nil"/>
              <w:right w:val="nil"/>
            </w:tcBorders>
            <w:vAlign w:val="center"/>
          </w:tcPr>
          <w:p w14:paraId="36EC36C1" w14:textId="77777777" w:rsidR="00A07AD4" w:rsidRDefault="00000000">
            <w:pPr>
              <w:pStyle w:val="a0"/>
              <w:adjustRightInd w:val="0"/>
              <w:snapToGrid w:val="0"/>
              <w:spacing w:line="300" w:lineRule="auto"/>
              <w:jc w:val="center"/>
              <w:rPr>
                <w:rFonts w:hAnsi="宋体" w:hint="eastAsia"/>
              </w:rPr>
            </w:pPr>
            <w:r>
              <w:rPr>
                <w:rFonts w:hAnsi="宋体"/>
              </w:rPr>
              <w:t>毫</w:t>
            </w:r>
          </w:p>
        </w:tc>
        <w:tc>
          <w:tcPr>
            <w:tcW w:w="2704" w:type="dxa"/>
            <w:tcBorders>
              <w:top w:val="nil"/>
              <w:left w:val="nil"/>
              <w:bottom w:val="nil"/>
              <w:right w:val="nil"/>
            </w:tcBorders>
            <w:vAlign w:val="center"/>
          </w:tcPr>
          <w:p w14:paraId="1EFD65FA" w14:textId="77777777" w:rsidR="00A07AD4" w:rsidRDefault="00000000">
            <w:pPr>
              <w:pStyle w:val="a0"/>
              <w:adjustRightInd w:val="0"/>
              <w:snapToGrid w:val="0"/>
              <w:spacing w:line="300" w:lineRule="auto"/>
              <w:ind w:left="338" w:hanging="402"/>
              <w:jc w:val="center"/>
              <w:rPr>
                <w:rFonts w:ascii="Times New Roman" w:hAnsi="Times New Roman"/>
              </w:rPr>
            </w:pPr>
            <w:r>
              <w:rPr>
                <w:rFonts w:ascii="Times New Roman" w:hAnsi="Times New Roman"/>
              </w:rPr>
              <w:t>m</w:t>
            </w:r>
          </w:p>
        </w:tc>
      </w:tr>
      <w:tr w:rsidR="00A07AD4" w14:paraId="29F9BC5F" w14:textId="77777777">
        <w:trPr>
          <w:trHeight w:hRule="exact" w:val="397"/>
        </w:trPr>
        <w:tc>
          <w:tcPr>
            <w:tcW w:w="2617" w:type="dxa"/>
            <w:tcBorders>
              <w:top w:val="nil"/>
              <w:left w:val="nil"/>
              <w:bottom w:val="nil"/>
              <w:right w:val="nil"/>
            </w:tcBorders>
            <w:vAlign w:val="center"/>
          </w:tcPr>
          <w:p w14:paraId="360C5680" w14:textId="77777777" w:rsidR="00A07AD4" w:rsidRDefault="00000000">
            <w:pPr>
              <w:pStyle w:val="a0"/>
              <w:adjustRightInd w:val="0"/>
              <w:snapToGrid w:val="0"/>
              <w:spacing w:line="300" w:lineRule="auto"/>
              <w:ind w:left="7" w:firstLineChars="445" w:firstLine="934"/>
              <w:rPr>
                <w:rFonts w:ascii="Times New Roman" w:hAnsi="Times New Roman"/>
              </w:rPr>
            </w:pPr>
            <w:r>
              <w:rPr>
                <w:rFonts w:ascii="Times New Roman" w:hAnsi="Times New Roman"/>
              </w:rPr>
              <w:t>10</w:t>
            </w:r>
            <w:r>
              <w:rPr>
                <w:rFonts w:ascii="Times New Roman" w:hAnsi="Times New Roman"/>
                <w:vertAlign w:val="superscript"/>
              </w:rPr>
              <w:t>-6</w:t>
            </w:r>
          </w:p>
        </w:tc>
        <w:tc>
          <w:tcPr>
            <w:tcW w:w="2599" w:type="dxa"/>
            <w:tcBorders>
              <w:top w:val="nil"/>
              <w:left w:val="nil"/>
              <w:bottom w:val="nil"/>
              <w:right w:val="nil"/>
            </w:tcBorders>
            <w:vAlign w:val="center"/>
          </w:tcPr>
          <w:p w14:paraId="125F44D8" w14:textId="77777777" w:rsidR="00A07AD4" w:rsidRDefault="00000000">
            <w:pPr>
              <w:pStyle w:val="a0"/>
              <w:adjustRightInd w:val="0"/>
              <w:snapToGrid w:val="0"/>
              <w:spacing w:line="300" w:lineRule="auto"/>
              <w:jc w:val="center"/>
              <w:rPr>
                <w:rFonts w:hAnsi="宋体" w:hint="eastAsia"/>
              </w:rPr>
            </w:pPr>
            <w:r>
              <w:rPr>
                <w:rFonts w:hAnsi="宋体"/>
              </w:rPr>
              <w:t>微</w:t>
            </w:r>
          </w:p>
        </w:tc>
        <w:tc>
          <w:tcPr>
            <w:tcW w:w="2704" w:type="dxa"/>
            <w:tcBorders>
              <w:top w:val="nil"/>
              <w:left w:val="nil"/>
              <w:bottom w:val="nil"/>
              <w:right w:val="nil"/>
            </w:tcBorders>
            <w:vAlign w:val="center"/>
          </w:tcPr>
          <w:p w14:paraId="6BE0CBDD" w14:textId="77777777" w:rsidR="00A07AD4" w:rsidRDefault="00000000">
            <w:pPr>
              <w:pStyle w:val="a0"/>
              <w:adjustRightInd w:val="0"/>
              <w:snapToGrid w:val="0"/>
              <w:spacing w:line="300" w:lineRule="auto"/>
              <w:ind w:left="338" w:hanging="402"/>
              <w:jc w:val="center"/>
              <w:rPr>
                <w:rFonts w:ascii="Times New Roman" w:hAnsi="Times New Roman"/>
              </w:rPr>
            </w:pPr>
            <w:r>
              <w:rPr>
                <w:rFonts w:ascii="Times New Roman" w:hAnsi="Times New Roman"/>
              </w:rPr>
              <w:t>μ</w:t>
            </w:r>
          </w:p>
        </w:tc>
      </w:tr>
      <w:tr w:rsidR="00A07AD4" w14:paraId="2527E3DB" w14:textId="77777777">
        <w:trPr>
          <w:trHeight w:hRule="exact" w:val="397"/>
        </w:trPr>
        <w:tc>
          <w:tcPr>
            <w:tcW w:w="2617" w:type="dxa"/>
            <w:tcBorders>
              <w:top w:val="nil"/>
              <w:left w:val="nil"/>
              <w:bottom w:val="nil"/>
              <w:right w:val="nil"/>
            </w:tcBorders>
            <w:vAlign w:val="center"/>
          </w:tcPr>
          <w:p w14:paraId="6CBC4F51" w14:textId="77777777" w:rsidR="00A07AD4" w:rsidRDefault="00000000">
            <w:pPr>
              <w:pStyle w:val="a0"/>
              <w:adjustRightInd w:val="0"/>
              <w:snapToGrid w:val="0"/>
              <w:spacing w:line="300" w:lineRule="auto"/>
              <w:ind w:left="7" w:firstLineChars="445" w:firstLine="934"/>
              <w:rPr>
                <w:rFonts w:ascii="Times New Roman" w:hAnsi="Times New Roman"/>
              </w:rPr>
            </w:pPr>
            <w:r>
              <w:rPr>
                <w:rFonts w:ascii="Times New Roman" w:hAnsi="Times New Roman"/>
              </w:rPr>
              <w:t>10</w:t>
            </w:r>
            <w:r>
              <w:rPr>
                <w:rFonts w:ascii="Times New Roman" w:hAnsi="Times New Roman"/>
                <w:vertAlign w:val="superscript"/>
              </w:rPr>
              <w:t>-9</w:t>
            </w:r>
          </w:p>
        </w:tc>
        <w:tc>
          <w:tcPr>
            <w:tcW w:w="2599" w:type="dxa"/>
            <w:tcBorders>
              <w:top w:val="nil"/>
              <w:left w:val="nil"/>
              <w:bottom w:val="nil"/>
              <w:right w:val="nil"/>
            </w:tcBorders>
            <w:vAlign w:val="center"/>
          </w:tcPr>
          <w:p w14:paraId="0F3BC938" w14:textId="77777777" w:rsidR="00A07AD4" w:rsidRDefault="00000000">
            <w:pPr>
              <w:pStyle w:val="a0"/>
              <w:adjustRightInd w:val="0"/>
              <w:snapToGrid w:val="0"/>
              <w:spacing w:line="300" w:lineRule="auto"/>
              <w:ind w:left="268" w:hanging="268"/>
              <w:jc w:val="center"/>
              <w:rPr>
                <w:rFonts w:hAnsi="宋体" w:hint="eastAsia"/>
              </w:rPr>
            </w:pPr>
            <w:r>
              <w:rPr>
                <w:rFonts w:hAnsi="宋体"/>
              </w:rPr>
              <w:t>纳[诺]</w:t>
            </w:r>
          </w:p>
        </w:tc>
        <w:tc>
          <w:tcPr>
            <w:tcW w:w="2704" w:type="dxa"/>
            <w:tcBorders>
              <w:top w:val="nil"/>
              <w:left w:val="nil"/>
              <w:bottom w:val="nil"/>
              <w:right w:val="nil"/>
            </w:tcBorders>
            <w:vAlign w:val="center"/>
          </w:tcPr>
          <w:p w14:paraId="03A32750" w14:textId="77777777" w:rsidR="00A07AD4" w:rsidRDefault="00000000">
            <w:pPr>
              <w:pStyle w:val="a0"/>
              <w:adjustRightInd w:val="0"/>
              <w:snapToGrid w:val="0"/>
              <w:spacing w:line="300" w:lineRule="auto"/>
              <w:ind w:left="338" w:hanging="402"/>
              <w:jc w:val="center"/>
              <w:rPr>
                <w:rFonts w:ascii="Times New Roman" w:hAnsi="Times New Roman"/>
              </w:rPr>
            </w:pPr>
            <w:r>
              <w:rPr>
                <w:rFonts w:ascii="Times New Roman" w:hAnsi="Times New Roman"/>
              </w:rPr>
              <w:t>n</w:t>
            </w:r>
          </w:p>
        </w:tc>
      </w:tr>
      <w:tr w:rsidR="00A07AD4" w14:paraId="05307253" w14:textId="77777777">
        <w:trPr>
          <w:trHeight w:hRule="exact" w:val="397"/>
        </w:trPr>
        <w:tc>
          <w:tcPr>
            <w:tcW w:w="2617" w:type="dxa"/>
            <w:tcBorders>
              <w:top w:val="nil"/>
              <w:left w:val="nil"/>
              <w:bottom w:val="nil"/>
              <w:right w:val="nil"/>
            </w:tcBorders>
            <w:vAlign w:val="center"/>
          </w:tcPr>
          <w:p w14:paraId="065D2074" w14:textId="77777777" w:rsidR="00A07AD4" w:rsidRDefault="00000000">
            <w:pPr>
              <w:pStyle w:val="a0"/>
              <w:adjustRightInd w:val="0"/>
              <w:snapToGrid w:val="0"/>
              <w:spacing w:line="300" w:lineRule="auto"/>
              <w:ind w:left="7" w:firstLineChars="445" w:firstLine="934"/>
              <w:rPr>
                <w:rFonts w:ascii="Times New Roman" w:hAnsi="Times New Roman"/>
              </w:rPr>
            </w:pPr>
            <w:r>
              <w:rPr>
                <w:rFonts w:ascii="Times New Roman" w:hAnsi="Times New Roman"/>
              </w:rPr>
              <w:t>10</w:t>
            </w:r>
            <w:r>
              <w:rPr>
                <w:rFonts w:ascii="Times New Roman" w:hAnsi="Times New Roman"/>
                <w:vertAlign w:val="superscript"/>
              </w:rPr>
              <w:t>-12</w:t>
            </w:r>
          </w:p>
        </w:tc>
        <w:tc>
          <w:tcPr>
            <w:tcW w:w="2599" w:type="dxa"/>
            <w:tcBorders>
              <w:top w:val="nil"/>
              <w:left w:val="nil"/>
              <w:bottom w:val="nil"/>
              <w:right w:val="nil"/>
            </w:tcBorders>
            <w:vAlign w:val="center"/>
          </w:tcPr>
          <w:p w14:paraId="3DB2B817" w14:textId="77777777" w:rsidR="00A07AD4" w:rsidRDefault="00000000">
            <w:pPr>
              <w:pStyle w:val="a0"/>
              <w:adjustRightInd w:val="0"/>
              <w:snapToGrid w:val="0"/>
              <w:spacing w:line="300" w:lineRule="auto"/>
              <w:ind w:left="268" w:hanging="268"/>
              <w:jc w:val="center"/>
              <w:rPr>
                <w:rFonts w:hAnsi="宋体" w:hint="eastAsia"/>
              </w:rPr>
            </w:pPr>
            <w:r>
              <w:rPr>
                <w:rFonts w:hAnsi="宋体"/>
              </w:rPr>
              <w:t>皮[可]</w:t>
            </w:r>
          </w:p>
        </w:tc>
        <w:tc>
          <w:tcPr>
            <w:tcW w:w="2704" w:type="dxa"/>
            <w:tcBorders>
              <w:top w:val="nil"/>
              <w:left w:val="nil"/>
              <w:bottom w:val="nil"/>
              <w:right w:val="nil"/>
            </w:tcBorders>
            <w:vAlign w:val="center"/>
          </w:tcPr>
          <w:p w14:paraId="0C4D1BCE" w14:textId="77777777" w:rsidR="00A07AD4" w:rsidRDefault="00000000">
            <w:pPr>
              <w:pStyle w:val="a0"/>
              <w:adjustRightInd w:val="0"/>
              <w:snapToGrid w:val="0"/>
              <w:spacing w:line="300" w:lineRule="auto"/>
              <w:ind w:left="338" w:hanging="402"/>
              <w:jc w:val="center"/>
              <w:rPr>
                <w:rFonts w:ascii="Times New Roman" w:hAnsi="Times New Roman"/>
              </w:rPr>
            </w:pPr>
            <w:r>
              <w:rPr>
                <w:rFonts w:ascii="Times New Roman" w:hAnsi="Times New Roman"/>
              </w:rPr>
              <w:t>p</w:t>
            </w:r>
          </w:p>
        </w:tc>
      </w:tr>
      <w:tr w:rsidR="00A07AD4" w14:paraId="0699E9C7" w14:textId="77777777">
        <w:trPr>
          <w:trHeight w:hRule="exact" w:val="397"/>
        </w:trPr>
        <w:tc>
          <w:tcPr>
            <w:tcW w:w="2617" w:type="dxa"/>
            <w:tcBorders>
              <w:top w:val="nil"/>
              <w:left w:val="nil"/>
              <w:bottom w:val="nil"/>
              <w:right w:val="nil"/>
            </w:tcBorders>
            <w:vAlign w:val="center"/>
          </w:tcPr>
          <w:p w14:paraId="2E9E8E61" w14:textId="77777777" w:rsidR="00A07AD4" w:rsidRDefault="00000000">
            <w:pPr>
              <w:pStyle w:val="a0"/>
              <w:adjustRightInd w:val="0"/>
              <w:snapToGrid w:val="0"/>
              <w:spacing w:line="300" w:lineRule="auto"/>
              <w:ind w:left="7" w:firstLineChars="445" w:firstLine="934"/>
              <w:rPr>
                <w:rFonts w:ascii="Times New Roman" w:hAnsi="Times New Roman"/>
              </w:rPr>
            </w:pPr>
            <w:r>
              <w:rPr>
                <w:rFonts w:ascii="Times New Roman" w:hAnsi="Times New Roman"/>
              </w:rPr>
              <w:t>10</w:t>
            </w:r>
            <w:r>
              <w:rPr>
                <w:rFonts w:ascii="Times New Roman" w:hAnsi="Times New Roman"/>
                <w:vertAlign w:val="superscript"/>
              </w:rPr>
              <w:t>-15</w:t>
            </w:r>
          </w:p>
        </w:tc>
        <w:tc>
          <w:tcPr>
            <w:tcW w:w="2599" w:type="dxa"/>
            <w:tcBorders>
              <w:top w:val="nil"/>
              <w:left w:val="nil"/>
              <w:bottom w:val="nil"/>
              <w:right w:val="nil"/>
            </w:tcBorders>
            <w:vAlign w:val="center"/>
          </w:tcPr>
          <w:p w14:paraId="13C8E9DF" w14:textId="77777777" w:rsidR="00A07AD4" w:rsidRDefault="00000000">
            <w:pPr>
              <w:pStyle w:val="a0"/>
              <w:adjustRightInd w:val="0"/>
              <w:snapToGrid w:val="0"/>
              <w:spacing w:line="300" w:lineRule="auto"/>
              <w:ind w:left="162" w:hanging="268"/>
              <w:jc w:val="center"/>
              <w:rPr>
                <w:rFonts w:hAnsi="宋体" w:hint="eastAsia"/>
              </w:rPr>
            </w:pPr>
            <w:r>
              <w:rPr>
                <w:rFonts w:hAnsi="宋体"/>
              </w:rPr>
              <w:t>飞[</w:t>
            </w:r>
            <w:proofErr w:type="gramStart"/>
            <w:r>
              <w:rPr>
                <w:rFonts w:hAnsi="宋体"/>
              </w:rPr>
              <w:t>母托</w:t>
            </w:r>
            <w:proofErr w:type="gramEnd"/>
            <w:r>
              <w:rPr>
                <w:rFonts w:hAnsi="宋体"/>
              </w:rPr>
              <w:t>]</w:t>
            </w:r>
          </w:p>
        </w:tc>
        <w:tc>
          <w:tcPr>
            <w:tcW w:w="2704" w:type="dxa"/>
            <w:tcBorders>
              <w:top w:val="nil"/>
              <w:left w:val="nil"/>
              <w:bottom w:val="nil"/>
              <w:right w:val="nil"/>
            </w:tcBorders>
            <w:vAlign w:val="center"/>
          </w:tcPr>
          <w:p w14:paraId="1DC0C031" w14:textId="77777777" w:rsidR="00A07AD4" w:rsidRDefault="00000000">
            <w:pPr>
              <w:pStyle w:val="a0"/>
              <w:adjustRightInd w:val="0"/>
              <w:snapToGrid w:val="0"/>
              <w:spacing w:line="300" w:lineRule="auto"/>
              <w:ind w:left="338" w:hanging="402"/>
              <w:jc w:val="center"/>
              <w:rPr>
                <w:rFonts w:ascii="Times New Roman" w:hAnsi="Times New Roman"/>
              </w:rPr>
            </w:pPr>
            <w:r>
              <w:rPr>
                <w:rFonts w:ascii="Times New Roman" w:hAnsi="Times New Roman"/>
              </w:rPr>
              <w:t>f</w:t>
            </w:r>
          </w:p>
        </w:tc>
      </w:tr>
      <w:tr w:rsidR="00A07AD4" w14:paraId="22C33BEC" w14:textId="77777777">
        <w:trPr>
          <w:trHeight w:hRule="exact" w:val="397"/>
        </w:trPr>
        <w:tc>
          <w:tcPr>
            <w:tcW w:w="2617" w:type="dxa"/>
            <w:tcBorders>
              <w:top w:val="nil"/>
              <w:left w:val="nil"/>
              <w:bottom w:val="single" w:sz="12" w:space="0" w:color="auto"/>
              <w:right w:val="nil"/>
            </w:tcBorders>
            <w:vAlign w:val="center"/>
          </w:tcPr>
          <w:p w14:paraId="59AA1FD4" w14:textId="77777777" w:rsidR="00A07AD4" w:rsidRDefault="00000000">
            <w:pPr>
              <w:pStyle w:val="a0"/>
              <w:adjustRightInd w:val="0"/>
              <w:snapToGrid w:val="0"/>
              <w:spacing w:line="300" w:lineRule="auto"/>
              <w:ind w:left="7" w:firstLineChars="445" w:firstLine="934"/>
              <w:rPr>
                <w:rFonts w:ascii="Times New Roman" w:hAnsi="Times New Roman"/>
              </w:rPr>
            </w:pPr>
            <w:r>
              <w:rPr>
                <w:rFonts w:ascii="Times New Roman" w:hAnsi="Times New Roman"/>
              </w:rPr>
              <w:t>10</w:t>
            </w:r>
            <w:r>
              <w:rPr>
                <w:rFonts w:ascii="Times New Roman" w:hAnsi="Times New Roman"/>
                <w:vertAlign w:val="superscript"/>
              </w:rPr>
              <w:t>-18</w:t>
            </w:r>
          </w:p>
        </w:tc>
        <w:tc>
          <w:tcPr>
            <w:tcW w:w="2599" w:type="dxa"/>
            <w:tcBorders>
              <w:top w:val="nil"/>
              <w:left w:val="nil"/>
              <w:bottom w:val="single" w:sz="12" w:space="0" w:color="auto"/>
              <w:right w:val="nil"/>
            </w:tcBorders>
            <w:vAlign w:val="center"/>
          </w:tcPr>
          <w:p w14:paraId="6E93EC1E" w14:textId="77777777" w:rsidR="00A07AD4" w:rsidRDefault="00000000">
            <w:pPr>
              <w:pStyle w:val="a0"/>
              <w:adjustRightInd w:val="0"/>
              <w:snapToGrid w:val="0"/>
              <w:spacing w:line="300" w:lineRule="auto"/>
              <w:ind w:left="268" w:hanging="268"/>
              <w:jc w:val="center"/>
              <w:rPr>
                <w:rFonts w:hAnsi="宋体" w:hint="eastAsia"/>
              </w:rPr>
            </w:pPr>
            <w:r>
              <w:rPr>
                <w:rFonts w:hAnsi="宋体"/>
              </w:rPr>
              <w:t>阿[托]</w:t>
            </w:r>
          </w:p>
        </w:tc>
        <w:tc>
          <w:tcPr>
            <w:tcW w:w="2704" w:type="dxa"/>
            <w:tcBorders>
              <w:top w:val="nil"/>
              <w:left w:val="nil"/>
              <w:bottom w:val="single" w:sz="12" w:space="0" w:color="auto"/>
              <w:right w:val="nil"/>
            </w:tcBorders>
            <w:vAlign w:val="center"/>
          </w:tcPr>
          <w:p w14:paraId="3BD62E83" w14:textId="77777777" w:rsidR="00A07AD4" w:rsidRDefault="00000000">
            <w:pPr>
              <w:pStyle w:val="a0"/>
              <w:adjustRightInd w:val="0"/>
              <w:snapToGrid w:val="0"/>
              <w:spacing w:line="300" w:lineRule="auto"/>
              <w:ind w:left="338" w:hanging="402"/>
              <w:jc w:val="center"/>
              <w:rPr>
                <w:rFonts w:ascii="Times New Roman" w:hAnsi="Times New Roman"/>
              </w:rPr>
            </w:pPr>
            <w:r>
              <w:rPr>
                <w:rFonts w:ascii="Times New Roman" w:hAnsi="Times New Roman" w:hint="eastAsia"/>
              </w:rPr>
              <w:t>a</w:t>
            </w:r>
          </w:p>
        </w:tc>
      </w:tr>
    </w:tbl>
    <w:p w14:paraId="36DE8887" w14:textId="77777777" w:rsidR="00A07AD4" w:rsidRDefault="00A07AD4">
      <w:pPr>
        <w:pStyle w:val="a0"/>
        <w:adjustRightInd w:val="0"/>
        <w:snapToGrid w:val="0"/>
        <w:spacing w:line="300" w:lineRule="auto"/>
        <w:rPr>
          <w:rFonts w:hAnsi="宋体" w:hint="eastAsia"/>
        </w:rPr>
      </w:pPr>
    </w:p>
    <w:p w14:paraId="12287AF0" w14:textId="77777777" w:rsidR="00A07AD4" w:rsidRDefault="00000000">
      <w:pPr>
        <w:pStyle w:val="a0"/>
        <w:adjustRightInd w:val="0"/>
        <w:snapToGrid w:val="0"/>
        <w:spacing w:line="300" w:lineRule="auto"/>
        <w:ind w:firstLineChars="200" w:firstLine="420"/>
        <w:rPr>
          <w:rFonts w:ascii="Times New Roman" w:hAnsi="Times New Roman"/>
        </w:rPr>
      </w:pPr>
      <w:r>
        <w:rPr>
          <w:rFonts w:hAnsi="宋体"/>
        </w:rPr>
        <w:t>注：</w:t>
      </w:r>
      <w:r>
        <w:rPr>
          <w:rFonts w:ascii="Times New Roman" w:hAnsi="Times New Roman"/>
        </w:rPr>
        <w:t xml:space="preserve">1. </w:t>
      </w:r>
      <w:r>
        <w:rPr>
          <w:rFonts w:ascii="Times New Roman" w:hAnsi="宋体"/>
        </w:rPr>
        <w:t>周、月、年（年的符号为</w:t>
      </w:r>
      <w:r>
        <w:rPr>
          <w:rFonts w:ascii="Times New Roman" w:hAnsi="Times New Roman"/>
        </w:rPr>
        <w:t>a</w:t>
      </w:r>
      <w:r>
        <w:rPr>
          <w:rFonts w:ascii="Times New Roman" w:hAnsi="宋体"/>
        </w:rPr>
        <w:t>）为一般常用时间单位。</w:t>
      </w:r>
    </w:p>
    <w:p w14:paraId="3600FF23" w14:textId="77777777" w:rsidR="00A07AD4" w:rsidRDefault="00000000">
      <w:pPr>
        <w:pStyle w:val="a0"/>
        <w:adjustRightInd w:val="0"/>
        <w:snapToGrid w:val="0"/>
        <w:spacing w:line="300" w:lineRule="auto"/>
        <w:ind w:firstLineChars="400" w:firstLine="840"/>
        <w:rPr>
          <w:rFonts w:ascii="Times New Roman" w:hAnsi="Times New Roman"/>
        </w:rPr>
      </w:pPr>
      <w:r>
        <w:rPr>
          <w:rFonts w:ascii="Times New Roman" w:hAnsi="Times New Roman"/>
        </w:rPr>
        <w:t xml:space="preserve">2. </w:t>
      </w:r>
      <w:r>
        <w:rPr>
          <w:rFonts w:ascii="Times New Roman" w:hAnsi="Times New Roman" w:hint="eastAsia"/>
        </w:rPr>
        <w:t>［</w:t>
      </w:r>
      <w:r>
        <w:rPr>
          <w:rFonts w:ascii="Times New Roman" w:hAnsi="Times New Roman"/>
        </w:rPr>
        <w:t xml:space="preserve">  </w:t>
      </w:r>
      <w:r>
        <w:rPr>
          <w:rFonts w:ascii="Times New Roman" w:hAnsi="Times New Roman" w:hint="eastAsia"/>
        </w:rPr>
        <w:t>］</w:t>
      </w:r>
      <w:r>
        <w:rPr>
          <w:rFonts w:ascii="Times New Roman" w:hAnsi="宋体"/>
        </w:rPr>
        <w:t>内的字，是在不致混淆的情况下，可以省略的字。</w:t>
      </w:r>
    </w:p>
    <w:p w14:paraId="5F48B329" w14:textId="77777777" w:rsidR="00A07AD4" w:rsidRDefault="00000000">
      <w:pPr>
        <w:pStyle w:val="a0"/>
        <w:adjustRightInd w:val="0"/>
        <w:snapToGrid w:val="0"/>
        <w:spacing w:line="300" w:lineRule="auto"/>
        <w:ind w:firstLineChars="400" w:firstLine="840"/>
        <w:rPr>
          <w:rFonts w:ascii="Times New Roman" w:hAnsi="Times New Roman"/>
        </w:rPr>
      </w:pPr>
      <w:r>
        <w:rPr>
          <w:rFonts w:ascii="Times New Roman" w:hAnsi="Times New Roman"/>
        </w:rPr>
        <w:t xml:space="preserve">3. </w:t>
      </w:r>
      <w:r>
        <w:rPr>
          <w:rFonts w:ascii="Times New Roman" w:hAnsi="Times New Roman" w:hint="eastAsia"/>
        </w:rPr>
        <w:t>（</w:t>
      </w:r>
      <w:r>
        <w:rPr>
          <w:rFonts w:ascii="Times New Roman" w:hAnsi="Times New Roman"/>
        </w:rPr>
        <w:t xml:space="preserve">  </w:t>
      </w:r>
      <w:r>
        <w:rPr>
          <w:rFonts w:ascii="Times New Roman" w:hAnsi="Times New Roman" w:hint="eastAsia"/>
        </w:rPr>
        <w:t>）</w:t>
      </w:r>
      <w:r>
        <w:rPr>
          <w:rFonts w:ascii="Times New Roman" w:hAnsi="宋体"/>
        </w:rPr>
        <w:t>内的字为前者的同义语。</w:t>
      </w:r>
    </w:p>
    <w:p w14:paraId="030E16BF" w14:textId="77777777" w:rsidR="00A07AD4" w:rsidRDefault="00000000">
      <w:pPr>
        <w:pStyle w:val="a0"/>
        <w:adjustRightInd w:val="0"/>
        <w:snapToGrid w:val="0"/>
        <w:spacing w:line="300" w:lineRule="auto"/>
        <w:ind w:firstLineChars="400" w:firstLine="840"/>
        <w:rPr>
          <w:rFonts w:ascii="Times New Roman" w:hAnsi="Times New Roman"/>
        </w:rPr>
      </w:pPr>
      <w:r>
        <w:rPr>
          <w:rFonts w:ascii="Times New Roman" w:hAnsi="Times New Roman"/>
        </w:rPr>
        <w:t xml:space="preserve">4. </w:t>
      </w:r>
      <w:r>
        <w:rPr>
          <w:rFonts w:ascii="Times New Roman" w:hAnsi="宋体"/>
        </w:rPr>
        <w:t>角度单位度、分、秒的符号不处于数字后时，用括号。</w:t>
      </w:r>
    </w:p>
    <w:p w14:paraId="4E8B519C" w14:textId="77777777" w:rsidR="00A07AD4" w:rsidRDefault="00000000">
      <w:pPr>
        <w:pStyle w:val="a0"/>
        <w:adjustRightInd w:val="0"/>
        <w:snapToGrid w:val="0"/>
        <w:spacing w:line="300" w:lineRule="auto"/>
        <w:ind w:firstLineChars="400" w:firstLine="840"/>
        <w:rPr>
          <w:rFonts w:ascii="Times New Roman" w:hAnsi="Times New Roman"/>
        </w:rPr>
      </w:pPr>
      <w:r>
        <w:rPr>
          <w:rFonts w:ascii="Times New Roman" w:hAnsi="Times New Roman"/>
        </w:rPr>
        <w:t xml:space="preserve">5. </w:t>
      </w:r>
      <w:r>
        <w:rPr>
          <w:rFonts w:ascii="Times New Roman" w:hAnsi="宋体"/>
        </w:rPr>
        <w:t>升的符号中，小写字母</w:t>
      </w:r>
      <w:r>
        <w:rPr>
          <w:rFonts w:ascii="Times New Roman" w:hAnsi="Times New Roman"/>
        </w:rPr>
        <w:t>l</w:t>
      </w:r>
      <w:r>
        <w:rPr>
          <w:rFonts w:ascii="Times New Roman" w:hAnsi="宋体"/>
        </w:rPr>
        <w:t>为备用符号。</w:t>
      </w:r>
    </w:p>
    <w:p w14:paraId="51C6BEAA" w14:textId="77777777" w:rsidR="00A07AD4" w:rsidRDefault="00000000">
      <w:pPr>
        <w:pStyle w:val="a0"/>
        <w:adjustRightInd w:val="0"/>
        <w:snapToGrid w:val="0"/>
        <w:spacing w:line="300" w:lineRule="auto"/>
        <w:ind w:firstLineChars="400" w:firstLine="840"/>
        <w:rPr>
          <w:rFonts w:ascii="Times New Roman" w:hAnsi="Times New Roman"/>
        </w:rPr>
      </w:pPr>
      <w:r>
        <w:rPr>
          <w:rFonts w:ascii="Times New Roman" w:hAnsi="Times New Roman"/>
        </w:rPr>
        <w:t>6. r</w:t>
      </w:r>
      <w:r>
        <w:rPr>
          <w:rFonts w:ascii="Times New Roman" w:hAnsi="宋体"/>
        </w:rPr>
        <w:t>为</w:t>
      </w:r>
      <w:r>
        <w:rPr>
          <w:rFonts w:hAnsi="宋体" w:hint="eastAsia"/>
        </w:rPr>
        <w:t>“</w:t>
      </w:r>
      <w:r>
        <w:rPr>
          <w:rFonts w:hAnsi="宋体"/>
        </w:rPr>
        <w:t>转</w:t>
      </w:r>
      <w:r>
        <w:rPr>
          <w:rFonts w:hAnsi="宋体" w:hint="eastAsia"/>
        </w:rPr>
        <w:t>”</w:t>
      </w:r>
      <w:r>
        <w:rPr>
          <w:rFonts w:ascii="Times New Roman" w:hAnsi="宋体"/>
        </w:rPr>
        <w:t>的符号。</w:t>
      </w:r>
    </w:p>
    <w:p w14:paraId="508D6D4D" w14:textId="77777777" w:rsidR="00A07AD4" w:rsidRDefault="00000000">
      <w:pPr>
        <w:pStyle w:val="a0"/>
        <w:adjustRightInd w:val="0"/>
        <w:snapToGrid w:val="0"/>
        <w:spacing w:line="300" w:lineRule="auto"/>
        <w:ind w:firstLineChars="400" w:firstLine="840"/>
        <w:rPr>
          <w:rFonts w:ascii="Times New Roman" w:hAnsi="Times New Roman"/>
        </w:rPr>
      </w:pPr>
      <w:r>
        <w:rPr>
          <w:rFonts w:ascii="Times New Roman" w:hAnsi="Times New Roman"/>
        </w:rPr>
        <w:t xml:space="preserve">7. </w:t>
      </w:r>
      <w:r>
        <w:rPr>
          <w:rFonts w:ascii="Times New Roman" w:hAnsi="宋体"/>
        </w:rPr>
        <w:t>人民生活和贸易中，质量习惯称为重量。</w:t>
      </w:r>
    </w:p>
    <w:p w14:paraId="5CA7123D" w14:textId="77777777" w:rsidR="00A07AD4" w:rsidRDefault="00000000">
      <w:pPr>
        <w:pStyle w:val="a0"/>
        <w:adjustRightInd w:val="0"/>
        <w:snapToGrid w:val="0"/>
        <w:spacing w:line="300" w:lineRule="auto"/>
        <w:ind w:firstLineChars="400" w:firstLine="840"/>
        <w:rPr>
          <w:rFonts w:ascii="Times New Roman" w:hAnsi="Times New Roman"/>
        </w:rPr>
      </w:pPr>
      <w:r>
        <w:rPr>
          <w:rFonts w:ascii="Times New Roman" w:hAnsi="Times New Roman"/>
        </w:rPr>
        <w:t xml:space="preserve">8. </w:t>
      </w:r>
      <w:r>
        <w:rPr>
          <w:rFonts w:ascii="Times New Roman" w:hAnsi="宋体"/>
        </w:rPr>
        <w:t>公里为千米的俗称，符号为</w:t>
      </w:r>
      <w:r>
        <w:rPr>
          <w:rFonts w:ascii="Times New Roman" w:hAnsi="Times New Roman"/>
        </w:rPr>
        <w:t>km</w:t>
      </w:r>
      <w:r>
        <w:rPr>
          <w:rFonts w:ascii="Times New Roman" w:hAnsi="宋体"/>
        </w:rPr>
        <w:t>。</w:t>
      </w:r>
    </w:p>
    <w:p w14:paraId="1073A440" w14:textId="77777777" w:rsidR="00A07AD4" w:rsidRDefault="00000000">
      <w:pPr>
        <w:pStyle w:val="a0"/>
        <w:adjustRightInd w:val="0"/>
        <w:snapToGrid w:val="0"/>
        <w:spacing w:line="300" w:lineRule="auto"/>
        <w:ind w:firstLineChars="400" w:firstLine="840"/>
        <w:rPr>
          <w:rFonts w:ascii="Times New Roman" w:hAnsi="宋体" w:hint="eastAsia"/>
        </w:rPr>
      </w:pPr>
      <w:r>
        <w:rPr>
          <w:rFonts w:ascii="Times New Roman" w:hAnsi="Times New Roman"/>
        </w:rPr>
        <w:t>9.</w:t>
      </w:r>
      <w:r>
        <w:rPr>
          <w:rFonts w:ascii="Times New Roman" w:hAnsi="Times New Roman" w:hint="eastAsia"/>
        </w:rPr>
        <w:t xml:space="preserve"> </w:t>
      </w:r>
      <w:r>
        <w:rPr>
          <w:rFonts w:ascii="Times New Roman" w:hAnsi="Times New Roman"/>
        </w:rPr>
        <w:t>10</w:t>
      </w:r>
      <w:r>
        <w:rPr>
          <w:rFonts w:ascii="Times New Roman" w:hAnsi="Times New Roman"/>
          <w:vertAlign w:val="superscript"/>
        </w:rPr>
        <w:t>4</w:t>
      </w:r>
      <w:r>
        <w:rPr>
          <w:rFonts w:ascii="Times New Roman" w:hAnsi="宋体"/>
        </w:rPr>
        <w:t>称为万，</w:t>
      </w:r>
      <w:r>
        <w:rPr>
          <w:rFonts w:ascii="Times New Roman" w:hAnsi="Times New Roman"/>
        </w:rPr>
        <w:t>10</w:t>
      </w:r>
      <w:r>
        <w:rPr>
          <w:rFonts w:ascii="Times New Roman" w:hAnsi="Times New Roman"/>
          <w:vertAlign w:val="superscript"/>
        </w:rPr>
        <w:t>8</w:t>
      </w:r>
      <w:r>
        <w:rPr>
          <w:rFonts w:ascii="Times New Roman" w:hAnsi="宋体"/>
        </w:rPr>
        <w:t>称为亿，</w:t>
      </w:r>
      <w:r>
        <w:rPr>
          <w:rFonts w:ascii="Times New Roman" w:hAnsi="Times New Roman"/>
        </w:rPr>
        <w:t>10</w:t>
      </w:r>
      <w:r>
        <w:rPr>
          <w:rFonts w:ascii="Times New Roman" w:hAnsi="Times New Roman"/>
          <w:vertAlign w:val="superscript"/>
        </w:rPr>
        <w:t>12</w:t>
      </w:r>
      <w:r>
        <w:rPr>
          <w:rFonts w:ascii="Times New Roman" w:hAnsi="宋体"/>
        </w:rPr>
        <w:t>称为万亿，这类数词的使用不受词头名称的影响，但不应与词头混淆。</w:t>
      </w:r>
    </w:p>
    <w:p w14:paraId="3F70E8EB" w14:textId="77777777" w:rsidR="00A07AD4" w:rsidRDefault="00000000">
      <w:pPr>
        <w:pStyle w:val="a0"/>
        <w:adjustRightInd w:val="0"/>
        <w:snapToGrid w:val="0"/>
        <w:spacing w:line="300" w:lineRule="auto"/>
        <w:ind w:firstLineChars="200" w:firstLine="480"/>
      </w:pPr>
      <w:r>
        <w:rPr>
          <w:rFonts w:hAnsi="宋体"/>
          <w:sz w:val="24"/>
          <w:szCs w:val="24"/>
        </w:rPr>
        <w:t>说明：法定计量单位的使用，可查阅</w:t>
      </w:r>
      <w:r>
        <w:rPr>
          <w:rFonts w:ascii="Times New Roman" w:hAnsi="Times New Roman"/>
          <w:sz w:val="24"/>
          <w:szCs w:val="24"/>
        </w:rPr>
        <w:t>1984</w:t>
      </w:r>
      <w:r>
        <w:rPr>
          <w:rFonts w:hAnsi="宋体"/>
          <w:sz w:val="24"/>
          <w:szCs w:val="24"/>
        </w:rPr>
        <w:t>年国家计量局公布的《中华人民共和国法定计量单位使用方法》</w:t>
      </w:r>
      <w:r>
        <w:rPr>
          <w:rFonts w:hAnsi="宋体" w:hint="eastAsia"/>
          <w:sz w:val="24"/>
          <w:szCs w:val="24"/>
        </w:rPr>
        <w:t>。</w:t>
      </w:r>
      <w:bookmarkStart w:id="38" w:name="_Toc224959740"/>
    </w:p>
    <w:p w14:paraId="69A445A7" w14:textId="77777777" w:rsidR="00A07AD4" w:rsidRDefault="00000000">
      <w:pPr>
        <w:pStyle w:val="a0"/>
        <w:adjustRightInd w:val="0"/>
        <w:snapToGrid w:val="0"/>
        <w:spacing w:line="300" w:lineRule="auto"/>
      </w:pPr>
      <w:r>
        <w:br w:type="page"/>
      </w:r>
    </w:p>
    <w:p w14:paraId="5E11000B" w14:textId="77777777" w:rsidR="00A07AD4" w:rsidRDefault="00000000">
      <w:pPr>
        <w:pStyle w:val="1"/>
        <w:rPr>
          <w:rFonts w:hAnsi="宋体" w:hint="eastAsia"/>
        </w:rPr>
      </w:pPr>
      <w:bookmarkStart w:id="39" w:name="_Toc493"/>
      <w:r>
        <w:lastRenderedPageBreak/>
        <w:t>附件</w:t>
      </w:r>
      <w:r>
        <w:t>2</w:t>
      </w:r>
      <w:bookmarkEnd w:id="39"/>
    </w:p>
    <w:p w14:paraId="4D3B80CF" w14:textId="77777777" w:rsidR="00A07AD4" w:rsidRDefault="00000000">
      <w:pPr>
        <w:pStyle w:val="a0"/>
        <w:adjustRightInd w:val="0"/>
        <w:snapToGrid w:val="0"/>
        <w:spacing w:line="300" w:lineRule="auto"/>
        <w:jc w:val="center"/>
        <w:rPr>
          <w:rFonts w:ascii="Times New Roman" w:eastAsia="黑体" w:hAnsi="Times New Roman"/>
          <w:sz w:val="32"/>
          <w:szCs w:val="32"/>
        </w:rPr>
      </w:pPr>
      <w:r>
        <w:rPr>
          <w:rFonts w:ascii="Times New Roman" w:eastAsia="黑体" w:hAnsi="Times New Roman"/>
          <w:sz w:val="32"/>
          <w:szCs w:val="32"/>
        </w:rPr>
        <w:t>有关数字用法的规定</w:t>
      </w:r>
      <w:bookmarkEnd w:id="38"/>
    </w:p>
    <w:p w14:paraId="7EC964BB" w14:textId="77777777" w:rsidR="00A07AD4" w:rsidRDefault="00A07AD4">
      <w:pPr>
        <w:pStyle w:val="a0"/>
        <w:adjustRightInd w:val="0"/>
        <w:snapToGrid w:val="0"/>
        <w:spacing w:line="300" w:lineRule="auto"/>
        <w:ind w:firstLine="420"/>
        <w:rPr>
          <w:rFonts w:hAnsi="宋体" w:hint="eastAsia"/>
        </w:rPr>
      </w:pPr>
    </w:p>
    <w:p w14:paraId="0F2A4A7B" w14:textId="77777777" w:rsidR="00A07AD4" w:rsidRDefault="00000000">
      <w:pPr>
        <w:pStyle w:val="a0"/>
        <w:adjustRightInd w:val="0"/>
        <w:snapToGrid w:val="0"/>
        <w:spacing w:line="300" w:lineRule="auto"/>
        <w:ind w:firstLineChars="200" w:firstLine="480"/>
        <w:rPr>
          <w:rFonts w:ascii="Times New Roman" w:hAnsi="Times New Roman"/>
          <w:sz w:val="24"/>
          <w:szCs w:val="24"/>
        </w:rPr>
      </w:pPr>
      <w:r>
        <w:rPr>
          <w:rFonts w:ascii="Times New Roman" w:hAnsi="宋体"/>
          <w:sz w:val="24"/>
          <w:szCs w:val="24"/>
        </w:rPr>
        <w:t>按《出版物上数字用法》（</w:t>
      </w:r>
      <w:r>
        <w:rPr>
          <w:rFonts w:ascii="Times New Roman" w:hAnsi="Times New Roman" w:hint="eastAsia"/>
          <w:sz w:val="24"/>
          <w:szCs w:val="24"/>
        </w:rPr>
        <w:t xml:space="preserve">GB/T </w:t>
      </w:r>
      <w:r>
        <w:rPr>
          <w:rFonts w:ascii="Times New Roman" w:hAnsi="Times New Roman"/>
          <w:sz w:val="24"/>
          <w:szCs w:val="24"/>
        </w:rPr>
        <w:t>15835</w:t>
      </w:r>
      <w:r>
        <w:rPr>
          <w:rFonts w:ascii="Times New Roman" w:hAnsi="Times New Roman" w:hint="eastAsia"/>
          <w:sz w:val="24"/>
          <w:szCs w:val="24"/>
        </w:rPr>
        <w:t>—</w:t>
      </w:r>
      <w:r>
        <w:rPr>
          <w:rFonts w:ascii="Times New Roman" w:hAnsi="Times New Roman"/>
          <w:sz w:val="24"/>
          <w:szCs w:val="24"/>
        </w:rPr>
        <w:t>2011</w:t>
      </w:r>
      <w:r>
        <w:rPr>
          <w:rFonts w:ascii="Times New Roman" w:hAnsi="宋体"/>
          <w:sz w:val="24"/>
          <w:szCs w:val="24"/>
        </w:rPr>
        <w:t>），</w:t>
      </w:r>
      <w:proofErr w:type="gramStart"/>
      <w:r>
        <w:rPr>
          <w:rFonts w:ascii="Times New Roman" w:hAnsi="宋体"/>
          <w:sz w:val="24"/>
          <w:szCs w:val="24"/>
        </w:rPr>
        <w:t>除习惯</w:t>
      </w:r>
      <w:proofErr w:type="gramEnd"/>
      <w:r>
        <w:rPr>
          <w:rFonts w:ascii="Times New Roman" w:hAnsi="宋体"/>
          <w:sz w:val="24"/>
          <w:szCs w:val="24"/>
        </w:rPr>
        <w:t>用</w:t>
      </w:r>
      <w:r>
        <w:rPr>
          <w:rFonts w:ascii="Times New Roman" w:hAnsi="宋体" w:hint="eastAsia"/>
          <w:sz w:val="24"/>
          <w:szCs w:val="24"/>
        </w:rPr>
        <w:t>汉字</w:t>
      </w:r>
      <w:r>
        <w:rPr>
          <w:rFonts w:ascii="Times New Roman" w:hAnsi="宋体"/>
          <w:sz w:val="24"/>
          <w:szCs w:val="24"/>
        </w:rPr>
        <w:t>数字表示的以外，一般数字均用阿拉伯数字。</w:t>
      </w:r>
    </w:p>
    <w:p w14:paraId="6477FD90" w14:textId="77777777" w:rsidR="00A07AD4" w:rsidRDefault="00000000">
      <w:pPr>
        <w:pStyle w:val="a0"/>
        <w:adjustRightInd w:val="0"/>
        <w:snapToGrid w:val="0"/>
        <w:spacing w:line="300" w:lineRule="auto"/>
        <w:ind w:firstLineChars="133" w:firstLine="319"/>
        <w:rPr>
          <w:rFonts w:ascii="Times New Roman" w:hAnsi="Times New Roman"/>
          <w:sz w:val="24"/>
          <w:szCs w:val="24"/>
        </w:rPr>
      </w:pPr>
      <w:r>
        <w:rPr>
          <w:rFonts w:ascii="Times New Roman" w:hAnsi="宋体"/>
          <w:sz w:val="24"/>
          <w:szCs w:val="24"/>
        </w:rPr>
        <w:t>（</w:t>
      </w:r>
      <w:r>
        <w:rPr>
          <w:rFonts w:ascii="Times New Roman" w:hAnsi="Times New Roman"/>
          <w:sz w:val="24"/>
          <w:szCs w:val="24"/>
        </w:rPr>
        <w:t>1</w:t>
      </w:r>
      <w:r>
        <w:rPr>
          <w:rFonts w:ascii="Times New Roman" w:hAnsi="宋体"/>
          <w:sz w:val="24"/>
          <w:szCs w:val="24"/>
        </w:rPr>
        <w:t>）公历的世纪、年代、年、月、日和时刻用阿拉伯数字</w:t>
      </w:r>
      <w:r>
        <w:rPr>
          <w:rFonts w:ascii="Times New Roman" w:hAnsi="宋体" w:hint="eastAsia"/>
          <w:sz w:val="24"/>
          <w:szCs w:val="24"/>
        </w:rPr>
        <w:t>或汉字数字均可</w:t>
      </w:r>
      <w:r>
        <w:rPr>
          <w:rFonts w:ascii="Times New Roman" w:hAnsi="宋体"/>
          <w:sz w:val="24"/>
          <w:szCs w:val="24"/>
        </w:rPr>
        <w:t>，如</w:t>
      </w:r>
      <w:r>
        <w:rPr>
          <w:rFonts w:ascii="Times New Roman" w:hAnsi="Times New Roman"/>
          <w:sz w:val="24"/>
          <w:szCs w:val="24"/>
        </w:rPr>
        <w:t>20</w:t>
      </w:r>
      <w:r>
        <w:rPr>
          <w:rFonts w:ascii="Times New Roman" w:hAnsi="宋体"/>
          <w:sz w:val="24"/>
          <w:szCs w:val="24"/>
        </w:rPr>
        <w:t>世纪</w:t>
      </w:r>
      <w:r>
        <w:rPr>
          <w:rFonts w:ascii="Times New Roman" w:hAnsi="宋体" w:hint="eastAsia"/>
          <w:sz w:val="24"/>
          <w:szCs w:val="24"/>
        </w:rPr>
        <w:t>（二十世纪）</w:t>
      </w:r>
      <w:r>
        <w:rPr>
          <w:rFonts w:ascii="Times New Roman" w:hAnsi="宋体"/>
          <w:sz w:val="24"/>
          <w:szCs w:val="24"/>
        </w:rPr>
        <w:t>，</w:t>
      </w:r>
      <w:r>
        <w:rPr>
          <w:rFonts w:ascii="Times New Roman" w:hAnsi="Times New Roman"/>
          <w:sz w:val="24"/>
          <w:szCs w:val="24"/>
        </w:rPr>
        <w:t>80</w:t>
      </w:r>
      <w:r>
        <w:rPr>
          <w:rFonts w:ascii="Times New Roman" w:hAnsi="宋体"/>
          <w:sz w:val="24"/>
          <w:szCs w:val="24"/>
        </w:rPr>
        <w:t>年代</w:t>
      </w:r>
      <w:r>
        <w:rPr>
          <w:rFonts w:ascii="Times New Roman" w:hAnsi="宋体" w:hint="eastAsia"/>
          <w:sz w:val="24"/>
          <w:szCs w:val="24"/>
        </w:rPr>
        <w:t>（八十年代）</w:t>
      </w:r>
      <w:r>
        <w:rPr>
          <w:rFonts w:ascii="Times New Roman" w:hAnsi="宋体"/>
          <w:sz w:val="24"/>
          <w:szCs w:val="24"/>
        </w:rPr>
        <w:t>，</w:t>
      </w:r>
      <w:r>
        <w:rPr>
          <w:rFonts w:ascii="Times New Roman" w:hAnsi="Times New Roman"/>
          <w:sz w:val="24"/>
          <w:szCs w:val="24"/>
        </w:rPr>
        <w:t>4</w:t>
      </w:r>
      <w:r>
        <w:rPr>
          <w:rFonts w:ascii="Times New Roman" w:hAnsi="宋体"/>
          <w:sz w:val="24"/>
          <w:szCs w:val="24"/>
        </w:rPr>
        <w:t>时</w:t>
      </w:r>
      <w:r>
        <w:rPr>
          <w:rFonts w:ascii="Times New Roman" w:hAnsi="Times New Roman"/>
          <w:sz w:val="24"/>
          <w:szCs w:val="24"/>
        </w:rPr>
        <w:t>3</w:t>
      </w:r>
      <w:r>
        <w:rPr>
          <w:rFonts w:ascii="Times New Roman" w:hAnsi="宋体"/>
          <w:sz w:val="24"/>
          <w:szCs w:val="24"/>
        </w:rPr>
        <w:t>刻</w:t>
      </w:r>
      <w:r>
        <w:rPr>
          <w:rFonts w:ascii="Times New Roman" w:hAnsi="宋体" w:hint="eastAsia"/>
          <w:sz w:val="24"/>
          <w:szCs w:val="24"/>
        </w:rPr>
        <w:t>（四时三刻）</w:t>
      </w:r>
      <w:r>
        <w:rPr>
          <w:rFonts w:ascii="Times New Roman" w:hAnsi="宋体"/>
          <w:sz w:val="24"/>
          <w:szCs w:val="24"/>
        </w:rPr>
        <w:t>等。年号要用四位数，如</w:t>
      </w:r>
      <w:r>
        <w:rPr>
          <w:rFonts w:ascii="Times New Roman" w:hAnsi="Times New Roman"/>
          <w:sz w:val="24"/>
          <w:szCs w:val="24"/>
        </w:rPr>
        <w:t>1989</w:t>
      </w:r>
      <w:r>
        <w:rPr>
          <w:rFonts w:ascii="Times New Roman" w:hAnsi="宋体"/>
          <w:sz w:val="24"/>
          <w:szCs w:val="24"/>
        </w:rPr>
        <w:t>年，不能用</w:t>
      </w:r>
      <w:r>
        <w:rPr>
          <w:rFonts w:ascii="Times New Roman" w:hAnsi="Times New Roman"/>
          <w:sz w:val="24"/>
          <w:szCs w:val="24"/>
        </w:rPr>
        <w:t>89</w:t>
      </w:r>
      <w:r>
        <w:rPr>
          <w:rFonts w:ascii="Times New Roman" w:hAnsi="宋体"/>
          <w:sz w:val="24"/>
          <w:szCs w:val="24"/>
        </w:rPr>
        <w:t>年。</w:t>
      </w:r>
      <w:r>
        <w:rPr>
          <w:rFonts w:ascii="Times New Roman" w:hAnsi="宋体" w:hint="eastAsia"/>
          <w:sz w:val="24"/>
          <w:szCs w:val="24"/>
        </w:rPr>
        <w:t>推荐用阿拉伯数字。</w:t>
      </w:r>
    </w:p>
    <w:p w14:paraId="6A4775F2" w14:textId="77777777" w:rsidR="00A07AD4" w:rsidRDefault="00000000">
      <w:pPr>
        <w:pStyle w:val="a0"/>
        <w:adjustRightInd w:val="0"/>
        <w:snapToGrid w:val="0"/>
        <w:spacing w:line="300" w:lineRule="auto"/>
        <w:ind w:firstLineChars="133" w:firstLine="319"/>
        <w:rPr>
          <w:rFonts w:ascii="Times New Roman" w:hAnsi="Times New Roman"/>
          <w:sz w:val="24"/>
          <w:szCs w:val="24"/>
        </w:rPr>
      </w:pPr>
      <w:r>
        <w:rPr>
          <w:rFonts w:ascii="Times New Roman" w:hAnsi="宋体"/>
          <w:sz w:val="24"/>
          <w:szCs w:val="24"/>
        </w:rPr>
        <w:t>（</w:t>
      </w:r>
      <w:r>
        <w:rPr>
          <w:rFonts w:ascii="Times New Roman" w:hAnsi="Times New Roman"/>
          <w:sz w:val="24"/>
          <w:szCs w:val="24"/>
        </w:rPr>
        <w:t>2</w:t>
      </w:r>
      <w:r>
        <w:rPr>
          <w:rFonts w:ascii="Times New Roman" w:hAnsi="宋体"/>
          <w:sz w:val="24"/>
          <w:szCs w:val="24"/>
        </w:rPr>
        <w:t>）记数与计算（含正负整数、分数、小数、百分比、约数等）一律用阿拉伯数字，如</w:t>
      </w:r>
      <w:r>
        <w:rPr>
          <w:rFonts w:ascii="Times New Roman" w:hAnsi="Times New Roman"/>
          <w:sz w:val="24"/>
          <w:szCs w:val="24"/>
        </w:rPr>
        <w:t>3/4</w:t>
      </w:r>
      <w:r>
        <w:rPr>
          <w:rFonts w:ascii="Times New Roman" w:hAnsi="宋体"/>
          <w:sz w:val="24"/>
          <w:szCs w:val="24"/>
        </w:rPr>
        <w:t>，</w:t>
      </w:r>
      <w:r>
        <w:rPr>
          <w:rFonts w:ascii="Times New Roman" w:hAnsi="Times New Roman"/>
          <w:sz w:val="24"/>
          <w:szCs w:val="24"/>
        </w:rPr>
        <w:t>4.5%</w:t>
      </w:r>
      <w:r>
        <w:rPr>
          <w:rFonts w:ascii="Times New Roman" w:hAnsi="宋体"/>
          <w:sz w:val="24"/>
          <w:szCs w:val="24"/>
        </w:rPr>
        <w:t>，</w:t>
      </w:r>
      <w:r>
        <w:rPr>
          <w:rFonts w:ascii="Times New Roman" w:hAnsi="Times New Roman"/>
          <w:sz w:val="24"/>
          <w:szCs w:val="24"/>
        </w:rPr>
        <w:t>10</w:t>
      </w:r>
      <w:r>
        <w:rPr>
          <w:rFonts w:ascii="Times New Roman" w:hAnsi="宋体"/>
          <w:sz w:val="24"/>
          <w:szCs w:val="24"/>
        </w:rPr>
        <w:t>个月，</w:t>
      </w:r>
      <w:r>
        <w:rPr>
          <w:rFonts w:ascii="Times New Roman" w:hAnsi="Times New Roman"/>
          <w:sz w:val="24"/>
          <w:szCs w:val="24"/>
        </w:rPr>
        <w:t>500</w:t>
      </w:r>
      <w:r>
        <w:rPr>
          <w:rFonts w:ascii="Times New Roman" w:hAnsi="宋体"/>
          <w:sz w:val="24"/>
          <w:szCs w:val="24"/>
        </w:rPr>
        <w:t>多种等。</w:t>
      </w:r>
    </w:p>
    <w:p w14:paraId="5284AFB0" w14:textId="77777777" w:rsidR="00A07AD4" w:rsidRDefault="00000000">
      <w:pPr>
        <w:pStyle w:val="a0"/>
        <w:adjustRightInd w:val="0"/>
        <w:snapToGrid w:val="0"/>
        <w:spacing w:line="300" w:lineRule="auto"/>
        <w:ind w:firstLineChars="133" w:firstLine="319"/>
        <w:rPr>
          <w:rFonts w:ascii="Times New Roman" w:hAnsi="Times New Roman"/>
          <w:sz w:val="24"/>
          <w:szCs w:val="24"/>
        </w:rPr>
      </w:pPr>
      <w:r>
        <w:rPr>
          <w:rFonts w:ascii="Times New Roman" w:hAnsi="宋体"/>
          <w:sz w:val="24"/>
          <w:szCs w:val="24"/>
        </w:rPr>
        <w:t>（</w:t>
      </w:r>
      <w:r>
        <w:rPr>
          <w:rFonts w:ascii="Times New Roman" w:hAnsi="Times New Roman"/>
          <w:sz w:val="24"/>
          <w:szCs w:val="24"/>
        </w:rPr>
        <w:t>3</w:t>
      </w:r>
      <w:r>
        <w:rPr>
          <w:rFonts w:ascii="Times New Roman" w:hAnsi="宋体"/>
          <w:sz w:val="24"/>
          <w:szCs w:val="24"/>
        </w:rPr>
        <w:t>）一个数值的书写形式要照顾到上下文。不是出现在一组表示科学计量和具有统计意义数字中的</w:t>
      </w:r>
      <w:proofErr w:type="gramStart"/>
      <w:r>
        <w:rPr>
          <w:rFonts w:ascii="Times New Roman" w:hAnsi="宋体"/>
          <w:sz w:val="24"/>
          <w:szCs w:val="24"/>
        </w:rPr>
        <w:t>一</w:t>
      </w:r>
      <w:proofErr w:type="gramEnd"/>
      <w:r>
        <w:rPr>
          <w:rFonts w:ascii="Times New Roman" w:hAnsi="宋体"/>
          <w:sz w:val="24"/>
          <w:szCs w:val="24"/>
        </w:rPr>
        <w:t>位数可以用汉字</w:t>
      </w:r>
      <w:r>
        <w:rPr>
          <w:rFonts w:ascii="Times New Roman" w:hAnsi="宋体" w:hint="eastAsia"/>
          <w:sz w:val="24"/>
          <w:szCs w:val="24"/>
        </w:rPr>
        <w:t>数字</w:t>
      </w:r>
      <w:r>
        <w:rPr>
          <w:rFonts w:ascii="Times New Roman" w:hAnsi="宋体"/>
          <w:sz w:val="24"/>
          <w:szCs w:val="24"/>
        </w:rPr>
        <w:t>，如一个人，六条意见。星期几一律用汉字，如星期六。邻近两个数字并列连用，表示概数，应该用汉字数字，数字间不用顿号隔开，如三五天，七八十种，四十五六岁，一千七八百元等。</w:t>
      </w:r>
    </w:p>
    <w:p w14:paraId="4754C68F" w14:textId="77777777" w:rsidR="00A07AD4" w:rsidRDefault="00000000">
      <w:pPr>
        <w:pStyle w:val="a0"/>
        <w:adjustRightInd w:val="0"/>
        <w:snapToGrid w:val="0"/>
        <w:spacing w:line="300" w:lineRule="auto"/>
        <w:ind w:firstLineChars="133" w:firstLine="319"/>
        <w:rPr>
          <w:rFonts w:hAnsi="宋体" w:hint="eastAsia"/>
          <w:sz w:val="24"/>
          <w:szCs w:val="24"/>
        </w:rPr>
      </w:pPr>
      <w:r>
        <w:rPr>
          <w:rFonts w:hAnsi="宋体"/>
          <w:sz w:val="24"/>
          <w:szCs w:val="24"/>
        </w:rPr>
        <w:t>（</w:t>
      </w:r>
      <w:r>
        <w:rPr>
          <w:rFonts w:ascii="Times New Roman" w:hAnsi="Times New Roman"/>
          <w:sz w:val="24"/>
          <w:szCs w:val="24"/>
        </w:rPr>
        <w:t>4</w:t>
      </w:r>
      <w:r>
        <w:rPr>
          <w:rFonts w:hAnsi="宋体"/>
          <w:sz w:val="24"/>
          <w:szCs w:val="24"/>
        </w:rPr>
        <w:t>）数字作为词素构成定型的词、词组、惯用语、缩略语等应当使用汉字</w:t>
      </w:r>
      <w:r>
        <w:rPr>
          <w:rFonts w:hAnsi="宋体" w:hint="eastAsia"/>
          <w:sz w:val="24"/>
          <w:szCs w:val="24"/>
        </w:rPr>
        <w:t>数字</w:t>
      </w:r>
      <w:r>
        <w:rPr>
          <w:rFonts w:hAnsi="宋体"/>
          <w:sz w:val="24"/>
          <w:szCs w:val="24"/>
        </w:rPr>
        <w:t>。如二倍体，三叶虫，第三世界，</w:t>
      </w:r>
      <w:r>
        <w:rPr>
          <w:rFonts w:hAnsi="宋体" w:hint="eastAsia"/>
          <w:sz w:val="24"/>
          <w:szCs w:val="24"/>
        </w:rPr>
        <w:t>“</w:t>
      </w:r>
      <w:r>
        <w:rPr>
          <w:rFonts w:hAnsi="宋体"/>
          <w:sz w:val="24"/>
          <w:szCs w:val="24"/>
        </w:rPr>
        <w:t>七五</w:t>
      </w:r>
      <w:r>
        <w:rPr>
          <w:rFonts w:hAnsi="宋体" w:hint="eastAsia"/>
          <w:sz w:val="24"/>
          <w:szCs w:val="24"/>
        </w:rPr>
        <w:t>”</w:t>
      </w:r>
      <w:r>
        <w:rPr>
          <w:rFonts w:hAnsi="宋体"/>
          <w:sz w:val="24"/>
          <w:szCs w:val="24"/>
        </w:rPr>
        <w:t>规划，相差十万八千里等。</w:t>
      </w:r>
    </w:p>
    <w:p w14:paraId="1A522AB4" w14:textId="77777777" w:rsidR="00A07AD4" w:rsidRDefault="00000000">
      <w:pPr>
        <w:pStyle w:val="a0"/>
        <w:adjustRightInd w:val="0"/>
        <w:snapToGrid w:val="0"/>
        <w:spacing w:line="300" w:lineRule="auto"/>
        <w:ind w:firstLineChars="134" w:firstLine="316"/>
        <w:rPr>
          <w:rFonts w:ascii="Times New Roman" w:hAnsi="Times New Roman"/>
          <w:sz w:val="24"/>
          <w:szCs w:val="24"/>
        </w:rPr>
      </w:pPr>
      <w:r>
        <w:rPr>
          <w:rFonts w:ascii="Times New Roman" w:hAnsi="宋体"/>
          <w:spacing w:val="-2"/>
          <w:sz w:val="24"/>
          <w:szCs w:val="24"/>
        </w:rPr>
        <w:t>（</w:t>
      </w:r>
      <w:r>
        <w:rPr>
          <w:rFonts w:ascii="Times New Roman" w:hAnsi="Times New Roman"/>
          <w:spacing w:val="-2"/>
          <w:sz w:val="24"/>
          <w:szCs w:val="24"/>
        </w:rPr>
        <w:t>5</w:t>
      </w:r>
      <w:r>
        <w:rPr>
          <w:rFonts w:ascii="Times New Roman" w:hAnsi="宋体"/>
          <w:spacing w:val="-2"/>
          <w:sz w:val="24"/>
          <w:szCs w:val="24"/>
        </w:rPr>
        <w:t>）</w:t>
      </w:r>
      <w:r>
        <w:rPr>
          <w:rFonts w:ascii="Times New Roman" w:hAnsi="Times New Roman"/>
          <w:spacing w:val="-4"/>
          <w:sz w:val="24"/>
          <w:szCs w:val="24"/>
        </w:rPr>
        <w:t>5</w:t>
      </w:r>
      <w:r>
        <w:rPr>
          <w:rFonts w:ascii="Times New Roman" w:hAnsi="宋体"/>
          <w:spacing w:val="-4"/>
          <w:sz w:val="24"/>
          <w:szCs w:val="24"/>
        </w:rPr>
        <w:t>位以上的数字，尾数零多的，可改写为以万、亿为单位的数。一般情况下不得以十、百、千、十万、百万、千万、十亿、百亿、千亿作为单位。如</w:t>
      </w:r>
      <w:r>
        <w:rPr>
          <w:rFonts w:ascii="Times New Roman" w:hAnsi="Times New Roman"/>
          <w:spacing w:val="-4"/>
          <w:sz w:val="24"/>
          <w:szCs w:val="24"/>
        </w:rPr>
        <w:t>345 000 000</w:t>
      </w:r>
      <w:r>
        <w:rPr>
          <w:rFonts w:ascii="Times New Roman" w:hAnsi="宋体" w:hint="eastAsia"/>
          <w:sz w:val="24"/>
          <w:szCs w:val="24"/>
        </w:rPr>
        <w:t>千米</w:t>
      </w:r>
      <w:r>
        <w:rPr>
          <w:rFonts w:ascii="Times New Roman" w:hAnsi="宋体"/>
          <w:sz w:val="24"/>
          <w:szCs w:val="24"/>
        </w:rPr>
        <w:t>可改写为</w:t>
      </w:r>
      <w:r>
        <w:rPr>
          <w:rFonts w:ascii="Times New Roman" w:hAnsi="Times New Roman"/>
          <w:sz w:val="24"/>
          <w:szCs w:val="24"/>
        </w:rPr>
        <w:t>3.45</w:t>
      </w:r>
      <w:r>
        <w:rPr>
          <w:rFonts w:ascii="Times New Roman" w:hAnsi="宋体"/>
          <w:sz w:val="24"/>
          <w:szCs w:val="24"/>
        </w:rPr>
        <w:t>亿</w:t>
      </w:r>
      <w:r>
        <w:rPr>
          <w:rFonts w:ascii="Times New Roman" w:hAnsi="宋体" w:hint="eastAsia"/>
          <w:sz w:val="24"/>
          <w:szCs w:val="24"/>
        </w:rPr>
        <w:t>千米</w:t>
      </w:r>
      <w:r>
        <w:rPr>
          <w:rFonts w:ascii="Times New Roman" w:hAnsi="宋体"/>
          <w:sz w:val="24"/>
          <w:szCs w:val="24"/>
        </w:rPr>
        <w:t>或</w:t>
      </w:r>
      <w:r>
        <w:rPr>
          <w:rFonts w:ascii="Times New Roman" w:hAnsi="Times New Roman"/>
          <w:sz w:val="24"/>
          <w:szCs w:val="24"/>
        </w:rPr>
        <w:t>34 500</w:t>
      </w:r>
      <w:r>
        <w:rPr>
          <w:rFonts w:ascii="Times New Roman" w:hAnsi="宋体"/>
          <w:sz w:val="24"/>
          <w:szCs w:val="24"/>
        </w:rPr>
        <w:t>万</w:t>
      </w:r>
      <w:r>
        <w:rPr>
          <w:rFonts w:ascii="Times New Roman" w:hAnsi="宋体" w:hint="eastAsia"/>
          <w:sz w:val="24"/>
          <w:szCs w:val="24"/>
        </w:rPr>
        <w:t>千米</w:t>
      </w:r>
      <w:r>
        <w:rPr>
          <w:rFonts w:hAnsi="宋体" w:hint="eastAsia"/>
          <w:sz w:val="24"/>
          <w:szCs w:val="24"/>
        </w:rPr>
        <w:t>，</w:t>
      </w:r>
      <w:r>
        <w:rPr>
          <w:rFonts w:ascii="Times New Roman" w:hAnsi="宋体"/>
          <w:sz w:val="24"/>
          <w:szCs w:val="24"/>
        </w:rPr>
        <w:t>但不能写为</w:t>
      </w:r>
      <w:r>
        <w:rPr>
          <w:rFonts w:ascii="Times New Roman" w:hAnsi="Times New Roman"/>
          <w:sz w:val="24"/>
          <w:szCs w:val="24"/>
        </w:rPr>
        <w:t>3</w:t>
      </w:r>
      <w:r>
        <w:rPr>
          <w:rFonts w:ascii="Times New Roman" w:hAnsi="宋体"/>
          <w:sz w:val="24"/>
          <w:szCs w:val="24"/>
        </w:rPr>
        <w:t>亿</w:t>
      </w:r>
      <w:r>
        <w:rPr>
          <w:rFonts w:ascii="Times New Roman" w:hAnsi="Times New Roman"/>
          <w:sz w:val="24"/>
          <w:szCs w:val="24"/>
        </w:rPr>
        <w:t>4 500</w:t>
      </w:r>
      <w:r>
        <w:rPr>
          <w:rFonts w:ascii="Times New Roman" w:hAnsi="宋体"/>
          <w:sz w:val="24"/>
          <w:szCs w:val="24"/>
        </w:rPr>
        <w:t>万</w:t>
      </w:r>
      <w:r>
        <w:rPr>
          <w:rFonts w:ascii="Times New Roman" w:hAnsi="宋体" w:hint="eastAsia"/>
          <w:sz w:val="24"/>
          <w:szCs w:val="24"/>
        </w:rPr>
        <w:t>千米</w:t>
      </w:r>
      <w:r>
        <w:rPr>
          <w:rFonts w:ascii="Times New Roman" w:hAnsi="宋体"/>
          <w:sz w:val="24"/>
          <w:szCs w:val="24"/>
        </w:rPr>
        <w:t>或</w:t>
      </w:r>
      <w:r>
        <w:rPr>
          <w:rFonts w:ascii="Times New Roman" w:hAnsi="Times New Roman"/>
          <w:sz w:val="24"/>
          <w:szCs w:val="24"/>
        </w:rPr>
        <w:t>3</w:t>
      </w:r>
      <w:r>
        <w:rPr>
          <w:rFonts w:ascii="Times New Roman" w:hAnsi="宋体"/>
          <w:sz w:val="24"/>
          <w:szCs w:val="24"/>
        </w:rPr>
        <w:t>亿</w:t>
      </w:r>
      <w:r>
        <w:rPr>
          <w:rFonts w:ascii="Times New Roman" w:hAnsi="Times New Roman"/>
          <w:sz w:val="24"/>
          <w:szCs w:val="24"/>
        </w:rPr>
        <w:t>4</w:t>
      </w:r>
      <w:r>
        <w:rPr>
          <w:rFonts w:ascii="Times New Roman" w:hAnsi="宋体"/>
          <w:sz w:val="24"/>
          <w:szCs w:val="24"/>
        </w:rPr>
        <w:t>千</w:t>
      </w:r>
      <w:r>
        <w:rPr>
          <w:rFonts w:ascii="Times New Roman" w:hAnsi="Times New Roman"/>
          <w:sz w:val="24"/>
          <w:szCs w:val="24"/>
        </w:rPr>
        <w:t>5</w:t>
      </w:r>
      <w:proofErr w:type="gramStart"/>
      <w:r>
        <w:rPr>
          <w:rFonts w:ascii="Times New Roman" w:hAnsi="宋体"/>
          <w:sz w:val="24"/>
          <w:szCs w:val="24"/>
        </w:rPr>
        <w:t>百万</w:t>
      </w:r>
      <w:proofErr w:type="gramEnd"/>
      <w:r>
        <w:rPr>
          <w:rFonts w:ascii="Times New Roman" w:hAnsi="宋体" w:hint="eastAsia"/>
          <w:sz w:val="24"/>
          <w:szCs w:val="24"/>
        </w:rPr>
        <w:t>千米</w:t>
      </w:r>
      <w:r>
        <w:rPr>
          <w:rFonts w:ascii="Times New Roman" w:hAnsi="宋体"/>
          <w:sz w:val="24"/>
          <w:szCs w:val="24"/>
        </w:rPr>
        <w:t>。</w:t>
      </w:r>
    </w:p>
    <w:p w14:paraId="5D3CEB32" w14:textId="77777777" w:rsidR="00A07AD4" w:rsidRDefault="00000000">
      <w:pPr>
        <w:pStyle w:val="a0"/>
        <w:adjustRightInd w:val="0"/>
        <w:snapToGrid w:val="0"/>
        <w:spacing w:line="300" w:lineRule="auto"/>
        <w:ind w:firstLineChars="133" w:firstLine="319"/>
        <w:rPr>
          <w:rFonts w:hAnsi="宋体" w:hint="eastAsia"/>
          <w:sz w:val="24"/>
          <w:szCs w:val="24"/>
        </w:rPr>
      </w:pPr>
      <w:r>
        <w:rPr>
          <w:rFonts w:ascii="Times New Roman" w:hAnsi="宋体"/>
          <w:sz w:val="24"/>
          <w:szCs w:val="24"/>
        </w:rPr>
        <w:t>（</w:t>
      </w:r>
      <w:r>
        <w:rPr>
          <w:rFonts w:ascii="Times New Roman" w:hAnsi="Times New Roman"/>
          <w:sz w:val="24"/>
          <w:szCs w:val="24"/>
        </w:rPr>
        <w:t>6</w:t>
      </w:r>
      <w:r>
        <w:rPr>
          <w:rFonts w:ascii="Times New Roman" w:hAnsi="宋体"/>
          <w:sz w:val="24"/>
          <w:szCs w:val="24"/>
        </w:rPr>
        <w:t>）</w:t>
      </w:r>
      <w:r>
        <w:rPr>
          <w:rFonts w:hAnsi="宋体"/>
          <w:sz w:val="24"/>
          <w:szCs w:val="24"/>
        </w:rPr>
        <w:t>数字的书写不必每格一个数码，一般每两数码占一格，数字间分节不用分位号</w:t>
      </w:r>
      <w:r>
        <w:rPr>
          <w:rFonts w:hAnsi="宋体" w:hint="eastAsia"/>
          <w:sz w:val="24"/>
          <w:szCs w:val="24"/>
        </w:rPr>
        <w:t>“</w:t>
      </w:r>
      <w:r>
        <w:rPr>
          <w:rFonts w:hAnsi="宋体"/>
          <w:sz w:val="24"/>
          <w:szCs w:val="24"/>
        </w:rPr>
        <w:t>，</w:t>
      </w:r>
      <w:r>
        <w:rPr>
          <w:rFonts w:hAnsi="宋体" w:hint="eastAsia"/>
          <w:sz w:val="24"/>
          <w:szCs w:val="24"/>
        </w:rPr>
        <w:t>”</w:t>
      </w:r>
      <w:r>
        <w:rPr>
          <w:rFonts w:hAnsi="宋体"/>
          <w:sz w:val="24"/>
          <w:szCs w:val="24"/>
        </w:rPr>
        <w:t>，凡</w:t>
      </w:r>
      <w:r>
        <w:rPr>
          <w:rFonts w:ascii="Times New Roman" w:hAnsi="Times New Roman"/>
          <w:sz w:val="24"/>
          <w:szCs w:val="24"/>
        </w:rPr>
        <w:t>4</w:t>
      </w:r>
      <w:r>
        <w:rPr>
          <w:rFonts w:ascii="Times New Roman" w:hAnsi="Times New Roman"/>
          <w:sz w:val="24"/>
          <w:szCs w:val="24"/>
        </w:rPr>
        <w:t>位或</w:t>
      </w:r>
      <w:r>
        <w:rPr>
          <w:rFonts w:ascii="Times New Roman" w:hAnsi="Times New Roman"/>
          <w:sz w:val="24"/>
          <w:szCs w:val="24"/>
        </w:rPr>
        <w:t>4</w:t>
      </w:r>
      <w:r>
        <w:rPr>
          <w:rFonts w:ascii="Times New Roman" w:hAnsi="Times New Roman"/>
          <w:sz w:val="24"/>
          <w:szCs w:val="24"/>
        </w:rPr>
        <w:t>位以上的数都从个位起每</w:t>
      </w:r>
      <w:r>
        <w:rPr>
          <w:rFonts w:ascii="Times New Roman" w:hAnsi="Times New Roman"/>
          <w:sz w:val="24"/>
          <w:szCs w:val="24"/>
        </w:rPr>
        <w:t>3</w:t>
      </w:r>
      <w:r>
        <w:rPr>
          <w:rFonts w:ascii="Times New Roman" w:hAnsi="Times New Roman"/>
          <w:sz w:val="24"/>
          <w:szCs w:val="24"/>
        </w:rPr>
        <w:t>位数空半个数码</w:t>
      </w:r>
      <w:r>
        <w:rPr>
          <w:rFonts w:ascii="Times New Roman" w:hAnsi="Times New Roman"/>
          <w:sz w:val="24"/>
          <w:szCs w:val="24"/>
        </w:rPr>
        <w:t>(1/4</w:t>
      </w:r>
      <w:r>
        <w:rPr>
          <w:rFonts w:ascii="Times New Roman" w:hAnsi="宋体"/>
          <w:sz w:val="24"/>
          <w:szCs w:val="24"/>
        </w:rPr>
        <w:t>汉字</w:t>
      </w:r>
      <w:r>
        <w:rPr>
          <w:rFonts w:ascii="Times New Roman" w:hAnsi="Times New Roman"/>
          <w:sz w:val="24"/>
          <w:szCs w:val="24"/>
        </w:rPr>
        <w:t>)</w:t>
      </w:r>
      <w:r>
        <w:rPr>
          <w:rFonts w:ascii="Times New Roman" w:hAnsi="宋体"/>
          <w:sz w:val="24"/>
          <w:szCs w:val="24"/>
        </w:rPr>
        <w:t>。</w:t>
      </w:r>
      <w:r>
        <w:rPr>
          <w:rFonts w:hAnsi="宋体" w:hint="eastAsia"/>
          <w:sz w:val="24"/>
          <w:szCs w:val="24"/>
        </w:rPr>
        <w:t>“</w:t>
      </w:r>
      <w:r>
        <w:rPr>
          <w:rFonts w:ascii="Times New Roman" w:hAnsi="Times New Roman"/>
          <w:sz w:val="24"/>
          <w:szCs w:val="24"/>
        </w:rPr>
        <w:t>3</w:t>
      </w:r>
      <w:proofErr w:type="gramStart"/>
      <w:r>
        <w:rPr>
          <w:rFonts w:ascii="Times New Roman" w:hAnsi="Times New Roman"/>
          <w:sz w:val="24"/>
          <w:szCs w:val="24"/>
        </w:rPr>
        <w:t xml:space="preserve"> 000 000</w:t>
      </w:r>
      <w:proofErr w:type="gramEnd"/>
      <w:r>
        <w:rPr>
          <w:rFonts w:hAnsi="宋体" w:hint="eastAsia"/>
          <w:sz w:val="24"/>
          <w:szCs w:val="24"/>
        </w:rPr>
        <w:t>”</w:t>
      </w:r>
      <w:r>
        <w:rPr>
          <w:rFonts w:ascii="Times New Roman" w:hAnsi="宋体"/>
          <w:sz w:val="24"/>
          <w:szCs w:val="24"/>
        </w:rPr>
        <w:t>，不要写成</w:t>
      </w:r>
      <w:r>
        <w:rPr>
          <w:rFonts w:hAnsi="宋体" w:hint="eastAsia"/>
          <w:sz w:val="24"/>
          <w:szCs w:val="24"/>
        </w:rPr>
        <w:t>“</w:t>
      </w:r>
      <w:r>
        <w:rPr>
          <w:rFonts w:ascii="Times New Roman" w:hAnsi="Times New Roman"/>
          <w:sz w:val="24"/>
          <w:szCs w:val="24"/>
        </w:rPr>
        <w:t>3,000,000</w:t>
      </w:r>
      <w:r>
        <w:rPr>
          <w:rFonts w:hAnsi="宋体" w:hint="eastAsia"/>
          <w:sz w:val="24"/>
          <w:szCs w:val="24"/>
        </w:rPr>
        <w:t>”</w:t>
      </w:r>
      <w:r>
        <w:rPr>
          <w:rFonts w:ascii="Times New Roman" w:hAnsi="宋体"/>
          <w:sz w:val="24"/>
          <w:szCs w:val="24"/>
        </w:rPr>
        <w:t>，</w:t>
      </w:r>
      <w:r>
        <w:rPr>
          <w:rFonts w:hAnsi="宋体"/>
          <w:sz w:val="24"/>
          <w:szCs w:val="24"/>
        </w:rPr>
        <w:t>小数点后的数从小数点起向右按每三位一组分节。一个用阿拉伯数字书写的多位数不能从数字中间转行。</w:t>
      </w:r>
    </w:p>
    <w:p w14:paraId="0517B2A9" w14:textId="77777777" w:rsidR="00A07AD4" w:rsidRDefault="00000000">
      <w:pPr>
        <w:pStyle w:val="a0"/>
        <w:adjustRightInd w:val="0"/>
        <w:snapToGrid w:val="0"/>
        <w:spacing w:line="300" w:lineRule="auto"/>
        <w:ind w:firstLineChars="133" w:firstLine="319"/>
        <w:rPr>
          <w:rFonts w:ascii="Times New Roman" w:hAnsi="Times New Roman"/>
          <w:sz w:val="24"/>
          <w:szCs w:val="24"/>
        </w:rPr>
      </w:pPr>
      <w:r>
        <w:rPr>
          <w:rFonts w:ascii="Times New Roman" w:hAnsi="宋体"/>
          <w:sz w:val="24"/>
          <w:szCs w:val="24"/>
        </w:rPr>
        <w:t>（</w:t>
      </w:r>
      <w:r>
        <w:rPr>
          <w:rFonts w:ascii="Times New Roman" w:hAnsi="Times New Roman"/>
          <w:sz w:val="24"/>
          <w:szCs w:val="24"/>
        </w:rPr>
        <w:t>7</w:t>
      </w:r>
      <w:r>
        <w:rPr>
          <w:rFonts w:ascii="Times New Roman" w:hAnsi="宋体"/>
          <w:sz w:val="24"/>
          <w:szCs w:val="24"/>
        </w:rPr>
        <w:t>）数量的增加或减少要注意下列用词的概念：</w:t>
      </w:r>
      <w:r>
        <w:rPr>
          <w:rFonts w:hAnsi="宋体" w:hint="eastAsia"/>
          <w:sz w:val="24"/>
          <w:szCs w:val="24"/>
        </w:rPr>
        <w:t>①</w:t>
      </w:r>
      <w:r>
        <w:rPr>
          <w:rFonts w:ascii="Times New Roman" w:hAnsi="宋体"/>
          <w:sz w:val="24"/>
          <w:szCs w:val="24"/>
        </w:rPr>
        <w:t>增加为（或增加到）过去的二倍，即过去为一，现在为二；</w:t>
      </w:r>
      <w:r>
        <w:rPr>
          <w:rFonts w:hAnsi="宋体" w:hint="eastAsia"/>
          <w:sz w:val="24"/>
          <w:szCs w:val="24"/>
        </w:rPr>
        <w:t>②</w:t>
      </w:r>
      <w:r>
        <w:rPr>
          <w:rFonts w:ascii="Times New Roman" w:hAnsi="宋体"/>
          <w:sz w:val="24"/>
          <w:szCs w:val="24"/>
        </w:rPr>
        <w:t>增加（或增加了）二倍，即过去为一，现在为三；</w:t>
      </w:r>
      <w:r>
        <w:rPr>
          <w:rFonts w:hAnsi="宋体" w:hint="eastAsia"/>
          <w:sz w:val="24"/>
          <w:szCs w:val="24"/>
        </w:rPr>
        <w:t>③</w:t>
      </w:r>
      <w:r>
        <w:rPr>
          <w:rFonts w:ascii="Times New Roman" w:hAnsi="宋体"/>
          <w:sz w:val="24"/>
          <w:szCs w:val="24"/>
        </w:rPr>
        <w:t>超额</w:t>
      </w:r>
      <w:r>
        <w:rPr>
          <w:rFonts w:ascii="Times New Roman" w:hAnsi="Times New Roman"/>
          <w:sz w:val="24"/>
          <w:szCs w:val="24"/>
        </w:rPr>
        <w:t>80%</w:t>
      </w:r>
      <w:r>
        <w:rPr>
          <w:rFonts w:ascii="Times New Roman" w:hAnsi="宋体"/>
          <w:sz w:val="24"/>
          <w:szCs w:val="24"/>
        </w:rPr>
        <w:t>，即定额为</w:t>
      </w:r>
      <w:r>
        <w:rPr>
          <w:rFonts w:ascii="Times New Roman" w:hAnsi="Times New Roman"/>
          <w:sz w:val="24"/>
          <w:szCs w:val="24"/>
        </w:rPr>
        <w:t>100</w:t>
      </w:r>
      <w:r>
        <w:rPr>
          <w:rFonts w:ascii="Times New Roman" w:hAnsi="宋体"/>
          <w:sz w:val="24"/>
          <w:szCs w:val="24"/>
        </w:rPr>
        <w:t>，现在为</w:t>
      </w:r>
      <w:r>
        <w:rPr>
          <w:rFonts w:ascii="Times New Roman" w:hAnsi="Times New Roman"/>
          <w:sz w:val="24"/>
          <w:szCs w:val="24"/>
        </w:rPr>
        <w:t>180</w:t>
      </w:r>
      <w:r>
        <w:rPr>
          <w:rFonts w:ascii="Times New Roman" w:hAnsi="宋体"/>
          <w:sz w:val="24"/>
          <w:szCs w:val="24"/>
        </w:rPr>
        <w:t>；</w:t>
      </w:r>
      <w:r>
        <w:rPr>
          <w:rFonts w:hAnsi="宋体" w:hint="eastAsia"/>
          <w:sz w:val="24"/>
          <w:szCs w:val="24"/>
        </w:rPr>
        <w:t>④</w:t>
      </w:r>
      <w:r>
        <w:rPr>
          <w:rFonts w:ascii="Times New Roman" w:hAnsi="宋体"/>
          <w:sz w:val="24"/>
          <w:szCs w:val="24"/>
        </w:rPr>
        <w:t>降低到</w:t>
      </w:r>
      <w:r>
        <w:rPr>
          <w:rFonts w:ascii="Times New Roman" w:hAnsi="Times New Roman"/>
          <w:sz w:val="24"/>
          <w:szCs w:val="24"/>
        </w:rPr>
        <w:t>80%</w:t>
      </w:r>
      <w:r>
        <w:rPr>
          <w:rFonts w:ascii="Times New Roman" w:hAnsi="宋体"/>
          <w:sz w:val="24"/>
          <w:szCs w:val="24"/>
        </w:rPr>
        <w:t>，即过去为</w:t>
      </w:r>
      <w:r>
        <w:rPr>
          <w:rFonts w:ascii="Times New Roman" w:hAnsi="Times New Roman"/>
          <w:sz w:val="24"/>
          <w:szCs w:val="24"/>
        </w:rPr>
        <w:t>100</w:t>
      </w:r>
      <w:r>
        <w:rPr>
          <w:rFonts w:ascii="Times New Roman" w:hAnsi="宋体"/>
          <w:sz w:val="24"/>
          <w:szCs w:val="24"/>
        </w:rPr>
        <w:t>，现在为</w:t>
      </w:r>
      <w:r>
        <w:rPr>
          <w:rFonts w:ascii="Times New Roman" w:hAnsi="Times New Roman"/>
          <w:sz w:val="24"/>
          <w:szCs w:val="24"/>
        </w:rPr>
        <w:t>80</w:t>
      </w:r>
      <w:r>
        <w:rPr>
          <w:rFonts w:ascii="Times New Roman" w:hAnsi="宋体"/>
          <w:sz w:val="24"/>
          <w:szCs w:val="24"/>
        </w:rPr>
        <w:t>；</w:t>
      </w:r>
      <w:r>
        <w:rPr>
          <w:rFonts w:hAnsi="宋体" w:hint="eastAsia"/>
          <w:sz w:val="24"/>
          <w:szCs w:val="24"/>
        </w:rPr>
        <w:t>⑤</w:t>
      </w:r>
      <w:r>
        <w:rPr>
          <w:rFonts w:ascii="Times New Roman" w:hAnsi="宋体"/>
          <w:sz w:val="24"/>
          <w:szCs w:val="24"/>
        </w:rPr>
        <w:t>降低（或降低了）</w:t>
      </w:r>
      <w:r>
        <w:rPr>
          <w:rFonts w:ascii="Times New Roman" w:hAnsi="Times New Roman"/>
          <w:sz w:val="24"/>
          <w:szCs w:val="24"/>
        </w:rPr>
        <w:t>80%</w:t>
      </w:r>
      <w:r>
        <w:rPr>
          <w:rFonts w:ascii="Times New Roman" w:hAnsi="宋体"/>
          <w:sz w:val="24"/>
          <w:szCs w:val="24"/>
        </w:rPr>
        <w:t>，即原来为</w:t>
      </w:r>
      <w:r>
        <w:rPr>
          <w:rFonts w:ascii="Times New Roman" w:hAnsi="Times New Roman"/>
          <w:sz w:val="24"/>
          <w:szCs w:val="24"/>
        </w:rPr>
        <w:t>100</w:t>
      </w:r>
      <w:r>
        <w:rPr>
          <w:rFonts w:ascii="Times New Roman" w:hAnsi="宋体"/>
          <w:sz w:val="24"/>
          <w:szCs w:val="24"/>
        </w:rPr>
        <w:t>，现在为</w:t>
      </w:r>
      <w:r>
        <w:rPr>
          <w:rFonts w:ascii="Times New Roman" w:hAnsi="Times New Roman"/>
          <w:sz w:val="24"/>
          <w:szCs w:val="24"/>
        </w:rPr>
        <w:t>20</w:t>
      </w:r>
      <w:r>
        <w:rPr>
          <w:rFonts w:ascii="Times New Roman" w:hAnsi="宋体"/>
          <w:sz w:val="24"/>
          <w:szCs w:val="24"/>
        </w:rPr>
        <w:t>；</w:t>
      </w:r>
      <w:r>
        <w:rPr>
          <w:rFonts w:hAnsi="宋体" w:hint="eastAsia"/>
          <w:sz w:val="24"/>
          <w:szCs w:val="24"/>
        </w:rPr>
        <w:t>⑥</w:t>
      </w:r>
      <w:r>
        <w:rPr>
          <w:rFonts w:ascii="Times New Roman" w:hAnsi="宋体"/>
          <w:sz w:val="24"/>
          <w:szCs w:val="24"/>
        </w:rPr>
        <w:t>为原数的</w:t>
      </w:r>
      <w:r>
        <w:rPr>
          <w:rFonts w:ascii="Times New Roman" w:hAnsi="Times New Roman"/>
          <w:sz w:val="24"/>
          <w:szCs w:val="24"/>
        </w:rPr>
        <w:t>1/4</w:t>
      </w:r>
      <w:r>
        <w:rPr>
          <w:rFonts w:ascii="Times New Roman" w:hAnsi="宋体"/>
          <w:sz w:val="24"/>
          <w:szCs w:val="24"/>
        </w:rPr>
        <w:t>，即原数为</w:t>
      </w:r>
      <w:r>
        <w:rPr>
          <w:rFonts w:ascii="Times New Roman" w:hAnsi="Times New Roman"/>
          <w:sz w:val="24"/>
          <w:szCs w:val="24"/>
        </w:rPr>
        <w:t>4</w:t>
      </w:r>
      <w:r>
        <w:rPr>
          <w:rFonts w:ascii="Times New Roman" w:hAnsi="宋体"/>
          <w:sz w:val="24"/>
          <w:szCs w:val="24"/>
        </w:rPr>
        <w:t>，现在为</w:t>
      </w:r>
      <w:r>
        <w:rPr>
          <w:rFonts w:ascii="Times New Roman" w:hAnsi="Times New Roman"/>
          <w:sz w:val="24"/>
          <w:szCs w:val="24"/>
        </w:rPr>
        <w:t>1</w:t>
      </w:r>
      <w:r>
        <w:rPr>
          <w:rFonts w:ascii="Times New Roman" w:hAnsi="宋体"/>
          <w:sz w:val="24"/>
          <w:szCs w:val="24"/>
        </w:rPr>
        <w:t>，或原数为</w:t>
      </w:r>
      <w:r>
        <w:rPr>
          <w:rFonts w:ascii="Times New Roman" w:hAnsi="Times New Roman"/>
          <w:sz w:val="24"/>
          <w:szCs w:val="24"/>
        </w:rPr>
        <w:t>1</w:t>
      </w:r>
      <w:r>
        <w:rPr>
          <w:rFonts w:ascii="Times New Roman" w:hAnsi="宋体"/>
          <w:sz w:val="24"/>
          <w:szCs w:val="24"/>
        </w:rPr>
        <w:t>，现在为</w:t>
      </w:r>
      <w:r>
        <w:rPr>
          <w:rFonts w:ascii="Times New Roman" w:hAnsi="Times New Roman"/>
          <w:sz w:val="24"/>
          <w:szCs w:val="24"/>
        </w:rPr>
        <w:t>0.25</w:t>
      </w:r>
      <w:r>
        <w:rPr>
          <w:rFonts w:ascii="Times New Roman" w:hAnsi="宋体"/>
          <w:sz w:val="24"/>
          <w:szCs w:val="24"/>
        </w:rPr>
        <w:t>。</w:t>
      </w:r>
    </w:p>
    <w:p w14:paraId="792DBA88" w14:textId="77777777" w:rsidR="00A07AD4" w:rsidRDefault="00000000">
      <w:pPr>
        <w:pStyle w:val="a0"/>
        <w:adjustRightInd w:val="0"/>
        <w:snapToGrid w:val="0"/>
        <w:spacing w:line="300" w:lineRule="auto"/>
        <w:ind w:firstLineChars="182" w:firstLine="437"/>
        <w:rPr>
          <w:rFonts w:ascii="Times New Roman" w:hAnsi="Times New Roman"/>
          <w:sz w:val="24"/>
          <w:szCs w:val="24"/>
        </w:rPr>
      </w:pPr>
      <w:r>
        <w:rPr>
          <w:rFonts w:ascii="Times New Roman" w:hAnsi="宋体"/>
          <w:sz w:val="24"/>
          <w:szCs w:val="24"/>
        </w:rPr>
        <w:t>应特别注意在表达数字减小时，不宜用倍数，而应采用分数。如减少为原来的</w:t>
      </w:r>
      <w:r>
        <w:rPr>
          <w:rFonts w:ascii="Times New Roman" w:hAnsi="Times New Roman"/>
          <w:sz w:val="24"/>
          <w:szCs w:val="24"/>
        </w:rPr>
        <w:t>1/2</w:t>
      </w:r>
      <w:r>
        <w:rPr>
          <w:rFonts w:ascii="Times New Roman" w:hAnsi="宋体"/>
          <w:sz w:val="24"/>
          <w:szCs w:val="24"/>
        </w:rPr>
        <w:t>，</w:t>
      </w:r>
      <w:r>
        <w:rPr>
          <w:rFonts w:ascii="Times New Roman" w:hAnsi="Times New Roman"/>
          <w:sz w:val="24"/>
          <w:szCs w:val="24"/>
        </w:rPr>
        <w:t>1/3</w:t>
      </w:r>
      <w:r>
        <w:rPr>
          <w:rFonts w:ascii="Times New Roman" w:hAnsi="宋体"/>
          <w:sz w:val="24"/>
          <w:szCs w:val="24"/>
        </w:rPr>
        <w:t>等。</w:t>
      </w:r>
    </w:p>
    <w:p w14:paraId="6A59FC00" w14:textId="77777777" w:rsidR="00A07AD4" w:rsidRDefault="00000000">
      <w:pPr>
        <w:pStyle w:val="1"/>
      </w:pPr>
      <w:r>
        <w:rPr>
          <w:rFonts w:hAnsi="宋体"/>
          <w:sz w:val="24"/>
          <w:szCs w:val="24"/>
        </w:rPr>
        <w:br w:type="page"/>
      </w:r>
      <w:bookmarkStart w:id="40" w:name="_Toc21002"/>
      <w:bookmarkStart w:id="41" w:name="_Toc224959741"/>
      <w:r>
        <w:lastRenderedPageBreak/>
        <w:t>附</w:t>
      </w:r>
      <w:r>
        <w:rPr>
          <w:rFonts w:hint="eastAsia"/>
        </w:rPr>
        <w:t>件</w:t>
      </w:r>
      <w:r>
        <w:t>3</w:t>
      </w:r>
      <w:bookmarkEnd w:id="40"/>
      <w:r>
        <w:t xml:space="preserve"> </w:t>
      </w:r>
      <w:r>
        <w:rPr>
          <w:rFonts w:hint="eastAsia"/>
        </w:rPr>
        <w:t xml:space="preserve"> </w:t>
      </w:r>
    </w:p>
    <w:p w14:paraId="19256AF0" w14:textId="77777777" w:rsidR="00A07AD4" w:rsidRDefault="00000000">
      <w:pPr>
        <w:pStyle w:val="a0"/>
        <w:adjustRightInd w:val="0"/>
        <w:snapToGrid w:val="0"/>
        <w:spacing w:line="300" w:lineRule="auto"/>
        <w:jc w:val="center"/>
        <w:rPr>
          <w:rFonts w:ascii="Times New Roman" w:eastAsia="黑体" w:hAnsi="Times New Roman"/>
          <w:sz w:val="32"/>
          <w:szCs w:val="32"/>
        </w:rPr>
      </w:pPr>
      <w:r>
        <w:rPr>
          <w:rFonts w:ascii="Times New Roman" w:eastAsia="黑体" w:hAnsi="Times New Roman"/>
          <w:sz w:val="32"/>
          <w:szCs w:val="32"/>
        </w:rPr>
        <w:t>有关电气图中图形符号、文字符号的国家标准</w:t>
      </w:r>
      <w:bookmarkEnd w:id="41"/>
    </w:p>
    <w:p w14:paraId="4B8431FC" w14:textId="77777777" w:rsidR="00A07AD4" w:rsidRDefault="00A07AD4">
      <w:pPr>
        <w:pStyle w:val="a0"/>
        <w:adjustRightInd w:val="0"/>
        <w:snapToGrid w:val="0"/>
        <w:spacing w:line="300" w:lineRule="auto"/>
        <w:rPr>
          <w:rFonts w:hAnsi="宋体" w:hint="eastAsia"/>
        </w:rPr>
      </w:pPr>
    </w:p>
    <w:p w14:paraId="297E5E40" w14:textId="77777777" w:rsidR="00A07AD4" w:rsidRDefault="00000000">
      <w:pPr>
        <w:adjustRightInd w:val="0"/>
        <w:snapToGrid w:val="0"/>
        <w:spacing w:line="300" w:lineRule="auto"/>
      </w:pPr>
      <w:r>
        <w:rPr>
          <w:rFonts w:hint="eastAsia"/>
        </w:rPr>
        <w:t>《</w:t>
      </w:r>
      <w:hyperlink r:id="rId44" w:history="1">
        <w:r w:rsidR="00A07AD4">
          <w:t>电气简图用图形符号</w:t>
        </w:r>
        <w:r w:rsidR="00A07AD4">
          <w:t xml:space="preserve"> </w:t>
        </w:r>
        <w:r w:rsidR="00A07AD4">
          <w:t>第</w:t>
        </w:r>
        <w:r w:rsidR="00A07AD4">
          <w:t>1</w:t>
        </w:r>
        <w:r w:rsidR="00A07AD4">
          <w:t>部分：一般要求</w:t>
        </w:r>
      </w:hyperlink>
      <w:r>
        <w:rPr>
          <w:rFonts w:hint="eastAsia"/>
        </w:rPr>
        <w:t>》（</w:t>
      </w:r>
      <w:hyperlink r:id="rId45" w:history="1">
        <w:r w:rsidR="00A07AD4">
          <w:t>GB/T 4728.1</w:t>
        </w:r>
        <w:r w:rsidR="00A07AD4">
          <w:rPr>
            <w:rFonts w:hint="eastAsia"/>
          </w:rPr>
          <w:t>—</w:t>
        </w:r>
        <w:r w:rsidR="00A07AD4">
          <w:t>2018</w:t>
        </w:r>
      </w:hyperlink>
      <w:r>
        <w:rPr>
          <w:rFonts w:hint="eastAsia"/>
        </w:rPr>
        <w:t>）</w:t>
      </w:r>
    </w:p>
    <w:p w14:paraId="6FF27E96" w14:textId="77777777" w:rsidR="00A07AD4" w:rsidRDefault="00000000">
      <w:pPr>
        <w:adjustRightInd w:val="0"/>
        <w:snapToGrid w:val="0"/>
        <w:spacing w:line="300" w:lineRule="auto"/>
      </w:pPr>
      <w:r>
        <w:rPr>
          <w:rFonts w:hint="eastAsia"/>
        </w:rPr>
        <w:t>《</w:t>
      </w:r>
      <w:r>
        <w:t>电气简图用图形符号</w:t>
      </w:r>
      <w:r>
        <w:t xml:space="preserve"> </w:t>
      </w:r>
      <w:r>
        <w:t>第</w:t>
      </w:r>
      <w:r>
        <w:t>2</w:t>
      </w:r>
      <w:r>
        <w:t>部分</w:t>
      </w:r>
      <w:r>
        <w:rPr>
          <w:rFonts w:hint="eastAsia"/>
        </w:rPr>
        <w:t>：</w:t>
      </w:r>
      <w:r>
        <w:t xml:space="preserve"> </w:t>
      </w:r>
      <w:r>
        <w:t>符号要素、限定符号和其他常用符号</w:t>
      </w:r>
      <w:r>
        <w:rPr>
          <w:rFonts w:hint="eastAsia"/>
        </w:rPr>
        <w:t>》</w:t>
      </w:r>
    </w:p>
    <w:p w14:paraId="44EF2951" w14:textId="77777777" w:rsidR="00A07AD4" w:rsidRDefault="00000000">
      <w:pPr>
        <w:adjustRightInd w:val="0"/>
        <w:snapToGrid w:val="0"/>
        <w:spacing w:line="300" w:lineRule="auto"/>
      </w:pPr>
      <w:r>
        <w:rPr>
          <w:rFonts w:hint="eastAsia"/>
        </w:rPr>
        <w:t>（</w:t>
      </w:r>
      <w:hyperlink r:id="rId46" w:history="1">
        <w:r w:rsidR="00A07AD4">
          <w:t>GB/T 4728.2</w:t>
        </w:r>
        <w:r w:rsidR="00A07AD4">
          <w:rPr>
            <w:rFonts w:hint="eastAsia"/>
          </w:rPr>
          <w:t>—</w:t>
        </w:r>
        <w:r w:rsidR="00A07AD4">
          <w:t>2018</w:t>
        </w:r>
      </w:hyperlink>
      <w:r>
        <w:rPr>
          <w:rFonts w:hint="eastAsia"/>
        </w:rPr>
        <w:t>）</w:t>
      </w:r>
    </w:p>
    <w:p w14:paraId="2610E6C3" w14:textId="77777777" w:rsidR="00A07AD4" w:rsidRDefault="00000000">
      <w:pPr>
        <w:adjustRightInd w:val="0"/>
        <w:snapToGrid w:val="0"/>
        <w:spacing w:line="300" w:lineRule="auto"/>
      </w:pPr>
      <w:r>
        <w:rPr>
          <w:rFonts w:hint="eastAsia"/>
        </w:rPr>
        <w:t>《</w:t>
      </w:r>
      <w:r>
        <w:fldChar w:fldCharType="begin"/>
      </w:r>
      <w:r>
        <w:instrText xml:space="preserve"> HYPERLINK "javascript:void(0)" </w:instrText>
      </w:r>
      <w:r>
        <w:fldChar w:fldCharType="separate"/>
      </w:r>
      <w:r>
        <w:t>电气简图用图形符号</w:t>
      </w:r>
      <w:r>
        <w:t xml:space="preserve"> </w:t>
      </w:r>
      <w:r>
        <w:t>第</w:t>
      </w:r>
      <w:r>
        <w:t>3</w:t>
      </w:r>
      <w:r>
        <w:t>部分</w:t>
      </w:r>
      <w:r>
        <w:rPr>
          <w:rFonts w:hint="eastAsia"/>
        </w:rPr>
        <w:t>：</w:t>
      </w:r>
      <w:r>
        <w:t>导体和连接件</w:t>
      </w:r>
      <w:r>
        <w:fldChar w:fldCharType="end"/>
      </w:r>
      <w:r>
        <w:rPr>
          <w:rFonts w:hint="eastAsia"/>
        </w:rPr>
        <w:t>》（</w:t>
      </w:r>
      <w:hyperlink r:id="rId47" w:history="1">
        <w:r w:rsidR="00A07AD4">
          <w:t>GB/T 4728.3</w:t>
        </w:r>
        <w:r w:rsidR="00A07AD4">
          <w:rPr>
            <w:rFonts w:hint="eastAsia"/>
          </w:rPr>
          <w:t>—</w:t>
        </w:r>
        <w:r w:rsidR="00A07AD4">
          <w:t>2018</w:t>
        </w:r>
      </w:hyperlink>
      <w:r>
        <w:rPr>
          <w:rFonts w:hint="eastAsia"/>
        </w:rPr>
        <w:t>）</w:t>
      </w:r>
    </w:p>
    <w:p w14:paraId="7171949D" w14:textId="77777777" w:rsidR="00A07AD4" w:rsidRDefault="00000000">
      <w:pPr>
        <w:adjustRightInd w:val="0"/>
        <w:snapToGrid w:val="0"/>
        <w:spacing w:line="300" w:lineRule="auto"/>
      </w:pPr>
      <w:r>
        <w:rPr>
          <w:rFonts w:hint="eastAsia"/>
        </w:rPr>
        <w:t>《</w:t>
      </w:r>
      <w:r>
        <w:fldChar w:fldCharType="begin"/>
      </w:r>
      <w:r>
        <w:instrText xml:space="preserve"> HYPERLINK "javascript:void(0)" </w:instrText>
      </w:r>
      <w:r>
        <w:fldChar w:fldCharType="separate"/>
      </w:r>
      <w:r>
        <w:t>电气简图用图形符号</w:t>
      </w:r>
      <w:r>
        <w:t xml:space="preserve"> </w:t>
      </w:r>
      <w:r>
        <w:t>第</w:t>
      </w:r>
      <w:r>
        <w:t>4</w:t>
      </w:r>
      <w:r>
        <w:t>部分：基本无源元件</w:t>
      </w:r>
      <w:r>
        <w:fldChar w:fldCharType="end"/>
      </w:r>
      <w:r>
        <w:rPr>
          <w:rFonts w:hint="eastAsia"/>
        </w:rPr>
        <w:t>》（</w:t>
      </w:r>
      <w:hyperlink r:id="rId48" w:history="1">
        <w:r w:rsidR="00A07AD4">
          <w:t>GB/T 4728.4</w:t>
        </w:r>
        <w:r w:rsidR="00A07AD4">
          <w:rPr>
            <w:rFonts w:hint="eastAsia"/>
          </w:rPr>
          <w:t>—</w:t>
        </w:r>
        <w:r w:rsidR="00A07AD4">
          <w:t>2018</w:t>
        </w:r>
      </w:hyperlink>
      <w:r>
        <w:rPr>
          <w:rFonts w:hint="eastAsia"/>
        </w:rPr>
        <w:t>）</w:t>
      </w:r>
    </w:p>
    <w:p w14:paraId="2D5F39B5" w14:textId="77777777" w:rsidR="00A07AD4" w:rsidRDefault="00000000">
      <w:pPr>
        <w:adjustRightInd w:val="0"/>
        <w:snapToGrid w:val="0"/>
        <w:spacing w:line="300" w:lineRule="auto"/>
      </w:pPr>
      <w:r>
        <w:rPr>
          <w:rFonts w:hint="eastAsia"/>
        </w:rPr>
        <w:t>《</w:t>
      </w:r>
      <w:r>
        <w:fldChar w:fldCharType="begin"/>
      </w:r>
      <w:r>
        <w:instrText xml:space="preserve"> HYPERLINK "javascript:void(0)" </w:instrText>
      </w:r>
      <w:r>
        <w:fldChar w:fldCharType="separate"/>
      </w:r>
      <w:r>
        <w:t>电气简图用图形符号</w:t>
      </w:r>
      <w:r>
        <w:t xml:space="preserve"> </w:t>
      </w:r>
      <w:r>
        <w:t>第</w:t>
      </w:r>
      <w:r>
        <w:t>5</w:t>
      </w:r>
      <w:r>
        <w:t>部分：半导体管和电子管</w:t>
      </w:r>
      <w:r>
        <w:fldChar w:fldCharType="end"/>
      </w:r>
      <w:r>
        <w:rPr>
          <w:rFonts w:hint="eastAsia"/>
        </w:rPr>
        <w:t>》（</w:t>
      </w:r>
      <w:hyperlink r:id="rId49" w:history="1">
        <w:r w:rsidR="00A07AD4">
          <w:t>GB/T 4728.5</w:t>
        </w:r>
        <w:r w:rsidR="00A07AD4">
          <w:rPr>
            <w:rFonts w:hint="eastAsia"/>
          </w:rPr>
          <w:t>—</w:t>
        </w:r>
        <w:r w:rsidR="00A07AD4">
          <w:t>2018</w:t>
        </w:r>
      </w:hyperlink>
      <w:r>
        <w:rPr>
          <w:rFonts w:hint="eastAsia"/>
        </w:rPr>
        <w:t>）</w:t>
      </w:r>
    </w:p>
    <w:p w14:paraId="3935932B" w14:textId="77777777" w:rsidR="00A07AD4" w:rsidRDefault="00000000">
      <w:pPr>
        <w:adjustRightInd w:val="0"/>
        <w:snapToGrid w:val="0"/>
        <w:spacing w:line="300" w:lineRule="auto"/>
      </w:pPr>
      <w:r>
        <w:rPr>
          <w:rFonts w:hint="eastAsia"/>
        </w:rPr>
        <w:t>《</w:t>
      </w:r>
      <w:r>
        <w:fldChar w:fldCharType="begin"/>
      </w:r>
      <w:r>
        <w:instrText xml:space="preserve"> HYPERLINK "javascript:void(0)" </w:instrText>
      </w:r>
      <w:r>
        <w:fldChar w:fldCharType="separate"/>
      </w:r>
      <w:r>
        <w:t>电气简图用图形符号</w:t>
      </w:r>
      <w:r>
        <w:t xml:space="preserve"> </w:t>
      </w:r>
      <w:r>
        <w:t>第</w:t>
      </w:r>
      <w:r>
        <w:t>6</w:t>
      </w:r>
      <w:r>
        <w:t>部分：电能的发生与转换</w:t>
      </w:r>
      <w:r>
        <w:fldChar w:fldCharType="end"/>
      </w:r>
      <w:r>
        <w:rPr>
          <w:rFonts w:hint="eastAsia"/>
        </w:rPr>
        <w:t>》（</w:t>
      </w:r>
      <w:hyperlink r:id="rId50" w:history="1">
        <w:r w:rsidR="00A07AD4">
          <w:t>GB/T 4728.6</w:t>
        </w:r>
        <w:r w:rsidR="00A07AD4">
          <w:rPr>
            <w:rFonts w:hint="eastAsia"/>
          </w:rPr>
          <w:t>—</w:t>
        </w:r>
        <w:r w:rsidR="00A07AD4">
          <w:t>2008</w:t>
        </w:r>
      </w:hyperlink>
      <w:r>
        <w:rPr>
          <w:rFonts w:hint="eastAsia"/>
        </w:rPr>
        <w:t>）</w:t>
      </w:r>
    </w:p>
    <w:p w14:paraId="575BBE39" w14:textId="77777777" w:rsidR="00A07AD4" w:rsidRDefault="00000000">
      <w:pPr>
        <w:adjustRightInd w:val="0"/>
        <w:snapToGrid w:val="0"/>
        <w:spacing w:line="300" w:lineRule="auto"/>
      </w:pPr>
      <w:r>
        <w:rPr>
          <w:rFonts w:hint="eastAsia"/>
        </w:rPr>
        <w:t>《</w:t>
      </w:r>
      <w:r>
        <w:fldChar w:fldCharType="begin"/>
      </w:r>
      <w:r>
        <w:instrText xml:space="preserve"> HYPERLINK "javascript:void(0)" </w:instrText>
      </w:r>
      <w:r>
        <w:fldChar w:fldCharType="separate"/>
      </w:r>
      <w:r>
        <w:t>电气简图用图形符号</w:t>
      </w:r>
      <w:r>
        <w:t xml:space="preserve"> </w:t>
      </w:r>
      <w:r>
        <w:t>第</w:t>
      </w:r>
      <w:r>
        <w:t>7</w:t>
      </w:r>
      <w:r>
        <w:t>部分：开关、控制和保护器件</w:t>
      </w:r>
      <w:r>
        <w:fldChar w:fldCharType="end"/>
      </w:r>
      <w:r>
        <w:rPr>
          <w:rFonts w:hint="eastAsia"/>
        </w:rPr>
        <w:t>》（</w:t>
      </w:r>
      <w:hyperlink r:id="rId51" w:history="1">
        <w:r w:rsidR="00A07AD4">
          <w:t>GB/T 4728.7</w:t>
        </w:r>
        <w:r w:rsidR="00A07AD4">
          <w:rPr>
            <w:rFonts w:hint="eastAsia"/>
          </w:rPr>
          <w:t>—</w:t>
        </w:r>
        <w:r w:rsidR="00A07AD4">
          <w:t>2008</w:t>
        </w:r>
      </w:hyperlink>
      <w:r>
        <w:rPr>
          <w:rFonts w:hint="eastAsia"/>
        </w:rPr>
        <w:t>）</w:t>
      </w:r>
    </w:p>
    <w:p w14:paraId="759D763B" w14:textId="77777777" w:rsidR="00A07AD4" w:rsidRDefault="00000000">
      <w:pPr>
        <w:adjustRightInd w:val="0"/>
        <w:snapToGrid w:val="0"/>
        <w:spacing w:line="300" w:lineRule="auto"/>
      </w:pPr>
      <w:r>
        <w:rPr>
          <w:rFonts w:hint="eastAsia"/>
        </w:rPr>
        <w:t>《</w:t>
      </w:r>
      <w:r>
        <w:fldChar w:fldCharType="begin"/>
      </w:r>
      <w:r>
        <w:instrText xml:space="preserve"> HYPERLINK "javascript:void(0)" </w:instrText>
      </w:r>
      <w:r>
        <w:fldChar w:fldCharType="separate"/>
      </w:r>
      <w:r>
        <w:t>电气简图用图形符号</w:t>
      </w:r>
      <w:r>
        <w:t xml:space="preserve"> </w:t>
      </w:r>
      <w:r>
        <w:t>第</w:t>
      </w:r>
      <w:r>
        <w:t>8</w:t>
      </w:r>
      <w:r>
        <w:t>部分：测量仪表、灯和信号器件</w:t>
      </w:r>
      <w:r>
        <w:fldChar w:fldCharType="end"/>
      </w:r>
      <w:r>
        <w:rPr>
          <w:rFonts w:hint="eastAsia"/>
        </w:rPr>
        <w:t>》（</w:t>
      </w:r>
      <w:hyperlink r:id="rId52" w:history="1">
        <w:r w:rsidR="00A07AD4">
          <w:t>GB/T 4728.8</w:t>
        </w:r>
        <w:r w:rsidR="00A07AD4">
          <w:rPr>
            <w:rFonts w:hint="eastAsia"/>
          </w:rPr>
          <w:t>—</w:t>
        </w:r>
        <w:r w:rsidR="00A07AD4">
          <w:t>2008</w:t>
        </w:r>
      </w:hyperlink>
      <w:r>
        <w:rPr>
          <w:rFonts w:hint="eastAsia"/>
        </w:rPr>
        <w:t>）</w:t>
      </w:r>
    </w:p>
    <w:p w14:paraId="34CDBA5B" w14:textId="77777777" w:rsidR="00A07AD4" w:rsidRDefault="00000000">
      <w:pPr>
        <w:adjustRightInd w:val="0"/>
        <w:snapToGrid w:val="0"/>
        <w:spacing w:line="300" w:lineRule="auto"/>
      </w:pPr>
      <w:r>
        <w:rPr>
          <w:rFonts w:hint="eastAsia"/>
        </w:rPr>
        <w:t>《</w:t>
      </w:r>
      <w:r>
        <w:fldChar w:fldCharType="begin"/>
      </w:r>
      <w:r>
        <w:instrText xml:space="preserve"> HYPERLINK "javascript:void(0)" </w:instrText>
      </w:r>
      <w:r>
        <w:fldChar w:fldCharType="separate"/>
      </w:r>
      <w:r>
        <w:t>电气简图用图形符号</w:t>
      </w:r>
      <w:r>
        <w:t xml:space="preserve"> </w:t>
      </w:r>
      <w:r>
        <w:t>第</w:t>
      </w:r>
      <w:r>
        <w:t>9</w:t>
      </w:r>
      <w:r>
        <w:t>部分：电信</w:t>
      </w:r>
      <w:r>
        <w:t xml:space="preserve"> </w:t>
      </w:r>
      <w:r>
        <w:t>交换和外围设备</w:t>
      </w:r>
      <w:r>
        <w:fldChar w:fldCharType="end"/>
      </w:r>
      <w:r>
        <w:rPr>
          <w:rFonts w:hint="eastAsia"/>
        </w:rPr>
        <w:t>》（</w:t>
      </w:r>
      <w:hyperlink r:id="rId53" w:history="1">
        <w:r w:rsidR="00A07AD4">
          <w:t>GB/T 4728.9</w:t>
        </w:r>
        <w:r w:rsidR="00A07AD4">
          <w:rPr>
            <w:rFonts w:hint="eastAsia"/>
          </w:rPr>
          <w:t>—</w:t>
        </w:r>
        <w:r w:rsidR="00A07AD4">
          <w:t>2008</w:t>
        </w:r>
      </w:hyperlink>
      <w:r>
        <w:rPr>
          <w:rFonts w:hint="eastAsia"/>
        </w:rPr>
        <w:t>）</w:t>
      </w:r>
    </w:p>
    <w:p w14:paraId="537317E3" w14:textId="77777777" w:rsidR="00A07AD4" w:rsidRDefault="00000000">
      <w:pPr>
        <w:adjustRightInd w:val="0"/>
        <w:snapToGrid w:val="0"/>
        <w:spacing w:line="300" w:lineRule="auto"/>
      </w:pPr>
      <w:r>
        <w:rPr>
          <w:rFonts w:hint="eastAsia"/>
        </w:rPr>
        <w:t>《</w:t>
      </w:r>
      <w:r>
        <w:fldChar w:fldCharType="begin"/>
      </w:r>
      <w:r>
        <w:instrText xml:space="preserve"> HYPERLINK "javascript:void(0)" </w:instrText>
      </w:r>
      <w:r>
        <w:fldChar w:fldCharType="separate"/>
      </w:r>
      <w:r>
        <w:t>电气简图用图形符号</w:t>
      </w:r>
      <w:r>
        <w:t xml:space="preserve"> </w:t>
      </w:r>
      <w:r>
        <w:t>第</w:t>
      </w:r>
      <w:r>
        <w:t>10</w:t>
      </w:r>
      <w:r>
        <w:t>部分：电信</w:t>
      </w:r>
      <w:r>
        <w:t xml:space="preserve"> </w:t>
      </w:r>
      <w:r>
        <w:t>传输</w:t>
      </w:r>
      <w:r>
        <w:fldChar w:fldCharType="end"/>
      </w:r>
      <w:r>
        <w:rPr>
          <w:rFonts w:hint="eastAsia"/>
        </w:rPr>
        <w:t>》（</w:t>
      </w:r>
      <w:hyperlink r:id="rId54" w:history="1">
        <w:r w:rsidR="00A07AD4">
          <w:t>GB/T 4728.10</w:t>
        </w:r>
        <w:r w:rsidR="00A07AD4">
          <w:rPr>
            <w:rFonts w:hint="eastAsia"/>
          </w:rPr>
          <w:t>—</w:t>
        </w:r>
        <w:r w:rsidR="00A07AD4">
          <w:t>2008</w:t>
        </w:r>
      </w:hyperlink>
      <w:r>
        <w:rPr>
          <w:rFonts w:hint="eastAsia"/>
        </w:rPr>
        <w:t>）</w:t>
      </w:r>
    </w:p>
    <w:p w14:paraId="01684FB6" w14:textId="77777777" w:rsidR="00A07AD4" w:rsidRDefault="00000000">
      <w:pPr>
        <w:adjustRightInd w:val="0"/>
        <w:snapToGrid w:val="0"/>
        <w:spacing w:line="300" w:lineRule="auto"/>
      </w:pPr>
      <w:r>
        <w:rPr>
          <w:rFonts w:hint="eastAsia"/>
        </w:rPr>
        <w:t>《</w:t>
      </w:r>
      <w:r>
        <w:fldChar w:fldCharType="begin"/>
      </w:r>
      <w:r>
        <w:instrText xml:space="preserve"> HYPERLINK "javascript:void(0)" </w:instrText>
      </w:r>
      <w:r>
        <w:fldChar w:fldCharType="separate"/>
      </w:r>
      <w:r>
        <w:t>电气简图用图形符号</w:t>
      </w:r>
      <w:r>
        <w:t xml:space="preserve"> </w:t>
      </w:r>
      <w:r>
        <w:t>第</w:t>
      </w:r>
      <w:r>
        <w:t>11</w:t>
      </w:r>
      <w:r>
        <w:t>部分：建筑安装平面布置图</w:t>
      </w:r>
      <w:r>
        <w:fldChar w:fldCharType="end"/>
      </w:r>
      <w:r>
        <w:rPr>
          <w:rFonts w:hint="eastAsia"/>
        </w:rPr>
        <w:t>》（</w:t>
      </w:r>
      <w:hyperlink r:id="rId55" w:history="1">
        <w:r w:rsidR="00A07AD4">
          <w:t>GB/T 4728.11</w:t>
        </w:r>
        <w:r w:rsidR="00A07AD4">
          <w:rPr>
            <w:rFonts w:hint="eastAsia"/>
          </w:rPr>
          <w:t>—</w:t>
        </w:r>
        <w:r w:rsidR="00A07AD4">
          <w:t>2008</w:t>
        </w:r>
      </w:hyperlink>
      <w:r>
        <w:rPr>
          <w:rFonts w:hint="eastAsia"/>
        </w:rPr>
        <w:t>）</w:t>
      </w:r>
    </w:p>
    <w:p w14:paraId="19C6B058" w14:textId="77777777" w:rsidR="00A07AD4" w:rsidRDefault="00000000">
      <w:pPr>
        <w:adjustRightInd w:val="0"/>
        <w:snapToGrid w:val="0"/>
        <w:spacing w:line="300" w:lineRule="auto"/>
      </w:pPr>
      <w:r>
        <w:rPr>
          <w:rFonts w:hint="eastAsia"/>
        </w:rPr>
        <w:t>《</w:t>
      </w:r>
      <w:r>
        <w:fldChar w:fldCharType="begin"/>
      </w:r>
      <w:r>
        <w:instrText xml:space="preserve"> HYPERLINK "javascript:void(0)" </w:instrText>
      </w:r>
      <w:r>
        <w:fldChar w:fldCharType="separate"/>
      </w:r>
      <w:r>
        <w:t>电气简图用图形符号</w:t>
      </w:r>
      <w:r>
        <w:t xml:space="preserve"> </w:t>
      </w:r>
      <w:r>
        <w:t>第</w:t>
      </w:r>
      <w:r>
        <w:t>12</w:t>
      </w:r>
      <w:r>
        <w:t>部分：二进制逻辑元件</w:t>
      </w:r>
      <w:r>
        <w:fldChar w:fldCharType="end"/>
      </w:r>
      <w:r>
        <w:rPr>
          <w:rFonts w:hint="eastAsia"/>
        </w:rPr>
        <w:t>》（</w:t>
      </w:r>
      <w:hyperlink r:id="rId56" w:history="1">
        <w:r w:rsidR="00A07AD4">
          <w:t>GB/T 4728.12</w:t>
        </w:r>
        <w:r w:rsidR="00A07AD4">
          <w:rPr>
            <w:rFonts w:hint="eastAsia"/>
          </w:rPr>
          <w:t>—</w:t>
        </w:r>
        <w:r w:rsidR="00A07AD4">
          <w:t>2008</w:t>
        </w:r>
      </w:hyperlink>
      <w:r>
        <w:rPr>
          <w:rFonts w:hint="eastAsia"/>
        </w:rPr>
        <w:t>）</w:t>
      </w:r>
    </w:p>
    <w:p w14:paraId="7667CE6C" w14:textId="77777777" w:rsidR="00A07AD4" w:rsidRDefault="00000000">
      <w:pPr>
        <w:adjustRightInd w:val="0"/>
        <w:snapToGrid w:val="0"/>
        <w:spacing w:line="300" w:lineRule="auto"/>
      </w:pPr>
      <w:r>
        <w:rPr>
          <w:rFonts w:hint="eastAsia"/>
        </w:rPr>
        <w:t>《</w:t>
      </w:r>
      <w:r>
        <w:fldChar w:fldCharType="begin"/>
      </w:r>
      <w:r>
        <w:instrText xml:space="preserve"> HYPERLINK "javascript:void(0)" </w:instrText>
      </w:r>
      <w:r>
        <w:fldChar w:fldCharType="separate"/>
      </w:r>
      <w:r>
        <w:t>电气简图用图形符号</w:t>
      </w:r>
      <w:r>
        <w:t xml:space="preserve"> </w:t>
      </w:r>
      <w:r>
        <w:t>第</w:t>
      </w:r>
      <w:r>
        <w:t>13</w:t>
      </w:r>
      <w:r>
        <w:t>部分：模拟元件</w:t>
      </w:r>
      <w:r>
        <w:fldChar w:fldCharType="end"/>
      </w:r>
      <w:r>
        <w:rPr>
          <w:rFonts w:hint="eastAsia"/>
        </w:rPr>
        <w:t>》（</w:t>
      </w:r>
      <w:hyperlink r:id="rId57" w:history="1">
        <w:r w:rsidR="00A07AD4">
          <w:t>GB/T 4728.13</w:t>
        </w:r>
        <w:r w:rsidR="00A07AD4">
          <w:rPr>
            <w:rFonts w:hint="eastAsia"/>
          </w:rPr>
          <w:t>—</w:t>
        </w:r>
        <w:r w:rsidR="00A07AD4">
          <w:t>2008</w:t>
        </w:r>
      </w:hyperlink>
      <w:r>
        <w:rPr>
          <w:rFonts w:hint="eastAsia"/>
        </w:rPr>
        <w:t>）</w:t>
      </w:r>
    </w:p>
    <w:p w14:paraId="07670242" w14:textId="77777777" w:rsidR="00A07AD4" w:rsidRDefault="00000000">
      <w:pPr>
        <w:adjustRightInd w:val="0"/>
        <w:snapToGrid w:val="0"/>
        <w:spacing w:line="300" w:lineRule="auto"/>
      </w:pPr>
      <w:r>
        <w:rPr>
          <w:rFonts w:hint="eastAsia"/>
        </w:rPr>
        <w:t>《</w:t>
      </w:r>
      <w:r>
        <w:fldChar w:fldCharType="begin"/>
      </w:r>
      <w:r>
        <w:instrText xml:space="preserve"> HYPERLINK "javascript:void(0)" </w:instrText>
      </w:r>
      <w:r>
        <w:fldChar w:fldCharType="separate"/>
      </w:r>
      <w:r>
        <w:t>电气设备用图形符号</w:t>
      </w:r>
      <w:r>
        <w:t xml:space="preserve"> </w:t>
      </w:r>
      <w:r>
        <w:t>第</w:t>
      </w:r>
      <w:r>
        <w:t>1</w:t>
      </w:r>
      <w:r>
        <w:t>部分：概述与分类</w:t>
      </w:r>
      <w:r>
        <w:fldChar w:fldCharType="end"/>
      </w:r>
      <w:r>
        <w:rPr>
          <w:rFonts w:hint="eastAsia"/>
        </w:rPr>
        <w:t>》（</w:t>
      </w:r>
      <w:hyperlink r:id="rId58" w:history="1">
        <w:r w:rsidR="00A07AD4">
          <w:t>GB/T 5465.1</w:t>
        </w:r>
        <w:r w:rsidR="00A07AD4">
          <w:rPr>
            <w:rFonts w:hint="eastAsia"/>
          </w:rPr>
          <w:t>—</w:t>
        </w:r>
        <w:r w:rsidR="00A07AD4">
          <w:t>2009</w:t>
        </w:r>
      </w:hyperlink>
      <w:r>
        <w:rPr>
          <w:rFonts w:hint="eastAsia"/>
        </w:rPr>
        <w:t>）</w:t>
      </w:r>
    </w:p>
    <w:p w14:paraId="15CE40F9" w14:textId="77777777" w:rsidR="00A07AD4" w:rsidRDefault="00000000">
      <w:pPr>
        <w:adjustRightInd w:val="0"/>
        <w:snapToGrid w:val="0"/>
        <w:spacing w:line="300" w:lineRule="auto"/>
      </w:pPr>
      <w:r>
        <w:rPr>
          <w:rFonts w:hint="eastAsia"/>
        </w:rPr>
        <w:t>《</w:t>
      </w:r>
      <w:r>
        <w:fldChar w:fldCharType="begin"/>
      </w:r>
      <w:r>
        <w:instrText xml:space="preserve"> HYPERLINK "javascript:void(0)" </w:instrText>
      </w:r>
      <w:r>
        <w:fldChar w:fldCharType="separate"/>
      </w:r>
      <w:r>
        <w:t>电气设备用图形符号</w:t>
      </w:r>
      <w:r>
        <w:t xml:space="preserve"> </w:t>
      </w:r>
      <w:r>
        <w:t>第</w:t>
      </w:r>
      <w:r>
        <w:t>2</w:t>
      </w:r>
      <w:r>
        <w:t>部分：图形符号</w:t>
      </w:r>
      <w:r>
        <w:fldChar w:fldCharType="end"/>
      </w:r>
      <w:r>
        <w:rPr>
          <w:rFonts w:hint="eastAsia"/>
        </w:rPr>
        <w:t>》（</w:t>
      </w:r>
      <w:hyperlink r:id="rId59" w:history="1">
        <w:r w:rsidR="00A07AD4">
          <w:t>GB/T 5465.2</w:t>
        </w:r>
        <w:r w:rsidR="00A07AD4">
          <w:rPr>
            <w:rFonts w:hint="eastAsia"/>
          </w:rPr>
          <w:t>—</w:t>
        </w:r>
        <w:r w:rsidR="00A07AD4">
          <w:t>2008</w:t>
        </w:r>
      </w:hyperlink>
      <w:r>
        <w:rPr>
          <w:rFonts w:hint="eastAsia"/>
        </w:rPr>
        <w:t>）</w:t>
      </w:r>
    </w:p>
    <w:p w14:paraId="249F3D44" w14:textId="77777777" w:rsidR="00A07AD4" w:rsidRDefault="00000000">
      <w:pPr>
        <w:adjustRightInd w:val="0"/>
        <w:snapToGrid w:val="0"/>
        <w:spacing w:line="300" w:lineRule="auto"/>
      </w:pPr>
      <w:r>
        <w:rPr>
          <w:rFonts w:hint="eastAsia"/>
        </w:rPr>
        <w:t>《</w:t>
      </w:r>
      <w:r>
        <w:fldChar w:fldCharType="begin"/>
      </w:r>
      <w:r>
        <w:instrText xml:space="preserve"> HYPERLINK "javascript:void(0)" </w:instrText>
      </w:r>
      <w:r>
        <w:fldChar w:fldCharType="separate"/>
      </w:r>
      <w:r>
        <w:t>电气技术用文件的编制</w:t>
      </w:r>
      <w:r>
        <w:t xml:space="preserve"> </w:t>
      </w:r>
      <w:r>
        <w:t>第</w:t>
      </w:r>
      <w:r>
        <w:t>1</w:t>
      </w:r>
      <w:r>
        <w:t>部分：规则</w:t>
      </w:r>
      <w:r>
        <w:fldChar w:fldCharType="end"/>
      </w:r>
      <w:r>
        <w:rPr>
          <w:rFonts w:hint="eastAsia"/>
        </w:rPr>
        <w:t>》（</w:t>
      </w:r>
      <w:hyperlink r:id="rId60" w:history="1">
        <w:r w:rsidR="00A07AD4">
          <w:t>GB/T 6988.1</w:t>
        </w:r>
        <w:r w:rsidR="00A07AD4">
          <w:rPr>
            <w:rFonts w:hint="eastAsia"/>
          </w:rPr>
          <w:t>—</w:t>
        </w:r>
        <w:r w:rsidR="00A07AD4">
          <w:t>2008</w:t>
        </w:r>
      </w:hyperlink>
      <w:r>
        <w:rPr>
          <w:rFonts w:hint="eastAsia"/>
        </w:rPr>
        <w:t>）</w:t>
      </w:r>
    </w:p>
    <w:p w14:paraId="0BFE2502" w14:textId="77777777" w:rsidR="00A07AD4" w:rsidRDefault="00000000">
      <w:pPr>
        <w:adjustRightInd w:val="0"/>
        <w:snapToGrid w:val="0"/>
        <w:spacing w:line="300" w:lineRule="auto"/>
      </w:pPr>
      <w:r>
        <w:rPr>
          <w:rFonts w:hint="eastAsia"/>
        </w:rPr>
        <w:t>《</w:t>
      </w:r>
      <w:r>
        <w:fldChar w:fldCharType="begin"/>
      </w:r>
      <w:r>
        <w:instrText xml:space="preserve"> HYPERLINK "javascript:void(0)" </w:instrText>
      </w:r>
      <w:r>
        <w:fldChar w:fldCharType="separate"/>
      </w:r>
      <w:r>
        <w:t>电气技术用文件的编制</w:t>
      </w:r>
      <w:r>
        <w:t xml:space="preserve"> </w:t>
      </w:r>
      <w:r>
        <w:t>第</w:t>
      </w:r>
      <w:r>
        <w:t>5</w:t>
      </w:r>
      <w:r>
        <w:t>部分：索引</w:t>
      </w:r>
      <w:r>
        <w:fldChar w:fldCharType="end"/>
      </w:r>
      <w:r>
        <w:rPr>
          <w:rFonts w:hint="eastAsia"/>
        </w:rPr>
        <w:t>》（</w:t>
      </w:r>
      <w:hyperlink r:id="rId61" w:history="1">
        <w:r w:rsidR="00A07AD4">
          <w:t>GB/T 6988.5</w:t>
        </w:r>
        <w:r w:rsidR="00A07AD4">
          <w:rPr>
            <w:rFonts w:hint="eastAsia"/>
          </w:rPr>
          <w:t>—</w:t>
        </w:r>
        <w:r w:rsidR="00A07AD4">
          <w:t>2006</w:t>
        </w:r>
      </w:hyperlink>
      <w:r>
        <w:rPr>
          <w:rFonts w:hint="eastAsia"/>
        </w:rPr>
        <w:t>）</w:t>
      </w:r>
    </w:p>
    <w:p w14:paraId="2FDE8642" w14:textId="77777777" w:rsidR="00A07AD4" w:rsidRDefault="00A07AD4">
      <w:pPr>
        <w:pStyle w:val="a0"/>
        <w:adjustRightInd w:val="0"/>
        <w:snapToGrid w:val="0"/>
        <w:spacing w:line="300" w:lineRule="auto"/>
        <w:ind w:firstLineChars="200" w:firstLine="480"/>
        <w:rPr>
          <w:rFonts w:ascii="Times New Roman" w:hAnsi="宋体" w:hint="eastAsia"/>
          <w:sz w:val="24"/>
        </w:rPr>
      </w:pPr>
    </w:p>
    <w:p w14:paraId="06D1653A" w14:textId="77777777" w:rsidR="00A07AD4" w:rsidRDefault="00A07AD4">
      <w:pPr>
        <w:pStyle w:val="a0"/>
        <w:adjustRightInd w:val="0"/>
        <w:snapToGrid w:val="0"/>
        <w:spacing w:line="300" w:lineRule="auto"/>
        <w:ind w:firstLineChars="200" w:firstLine="480"/>
        <w:rPr>
          <w:rFonts w:ascii="Times New Roman" w:hAnsi="Times New Roman"/>
          <w:sz w:val="24"/>
        </w:rPr>
      </w:pPr>
    </w:p>
    <w:p w14:paraId="2A250DFB" w14:textId="77777777" w:rsidR="00A07AD4" w:rsidRDefault="00000000">
      <w:pPr>
        <w:pStyle w:val="1"/>
      </w:pPr>
      <w:r>
        <w:rPr>
          <w:sz w:val="24"/>
        </w:rPr>
        <w:br w:type="page"/>
      </w:r>
      <w:bookmarkStart w:id="42" w:name="_Toc21527"/>
      <w:r>
        <w:rPr>
          <w:rFonts w:hint="eastAsia"/>
        </w:rPr>
        <w:lastRenderedPageBreak/>
        <w:t>附件</w:t>
      </w:r>
      <w:r>
        <w:t>4</w:t>
      </w:r>
      <w:bookmarkEnd w:id="42"/>
      <w:r>
        <w:t xml:space="preserve"> </w:t>
      </w:r>
      <w:r>
        <w:rPr>
          <w:rFonts w:hint="eastAsia"/>
        </w:rPr>
        <w:t xml:space="preserve"> </w:t>
      </w:r>
      <w:bookmarkStart w:id="43" w:name="_Toc224959742"/>
    </w:p>
    <w:p w14:paraId="6A961A97" w14:textId="77777777" w:rsidR="00A07AD4" w:rsidRDefault="00000000">
      <w:pPr>
        <w:pStyle w:val="a0"/>
        <w:adjustRightInd w:val="0"/>
        <w:snapToGrid w:val="0"/>
        <w:spacing w:line="300" w:lineRule="auto"/>
        <w:jc w:val="center"/>
        <w:rPr>
          <w:rFonts w:ascii="Times New Roman" w:eastAsia="黑体" w:hAnsi="Times New Roman"/>
          <w:sz w:val="32"/>
          <w:szCs w:val="32"/>
        </w:rPr>
      </w:pPr>
      <w:r>
        <w:rPr>
          <w:rFonts w:ascii="Times New Roman" w:eastAsia="黑体" w:hAnsi="Times New Roman" w:hint="eastAsia"/>
          <w:sz w:val="32"/>
          <w:szCs w:val="32"/>
        </w:rPr>
        <w:t>参考文献著录规则说明</w:t>
      </w:r>
      <w:bookmarkEnd w:id="43"/>
    </w:p>
    <w:p w14:paraId="1B870CD7" w14:textId="77777777" w:rsidR="00A07AD4" w:rsidRDefault="00A07AD4">
      <w:pPr>
        <w:pStyle w:val="a0"/>
        <w:adjustRightInd w:val="0"/>
        <w:snapToGrid w:val="0"/>
        <w:spacing w:line="300" w:lineRule="auto"/>
        <w:jc w:val="center"/>
        <w:rPr>
          <w:rFonts w:ascii="Times New Roman" w:eastAsia="黑体" w:hAnsi="Times New Roman"/>
          <w:sz w:val="22"/>
          <w:szCs w:val="22"/>
        </w:rPr>
      </w:pPr>
    </w:p>
    <w:p w14:paraId="270462DB" w14:textId="77777777" w:rsidR="00A07AD4" w:rsidRDefault="00000000">
      <w:pPr>
        <w:pStyle w:val="a0"/>
        <w:adjustRightInd w:val="0"/>
        <w:snapToGrid w:val="0"/>
        <w:spacing w:beforeLines="50" w:before="203" w:line="300" w:lineRule="auto"/>
        <w:rPr>
          <w:rFonts w:ascii="黑体" w:eastAsia="黑体" w:hAnsi="宋体" w:hint="eastAsia"/>
          <w:sz w:val="28"/>
          <w:szCs w:val="21"/>
        </w:rPr>
      </w:pPr>
      <w:r>
        <w:rPr>
          <w:rFonts w:ascii="黑体" w:eastAsia="黑体" w:hAnsi="宋体" w:hint="eastAsia"/>
          <w:sz w:val="28"/>
          <w:szCs w:val="21"/>
        </w:rPr>
        <w:t>一、参考文献及</w:t>
      </w:r>
      <w:r>
        <w:rPr>
          <w:rFonts w:ascii="黑体" w:eastAsia="黑体" w:hAnsi="宋体" w:hint="eastAsia"/>
          <w:kern w:val="0"/>
          <w:sz w:val="28"/>
          <w:szCs w:val="21"/>
        </w:rPr>
        <w:t>电子文献载体</w:t>
      </w:r>
      <w:r>
        <w:rPr>
          <w:rFonts w:ascii="黑体" w:eastAsia="黑体" w:hAnsi="宋体" w:hint="eastAsia"/>
          <w:sz w:val="28"/>
          <w:szCs w:val="21"/>
        </w:rPr>
        <w:t>标识代码</w:t>
      </w:r>
    </w:p>
    <w:p w14:paraId="6E5141B9" w14:textId="77777777" w:rsidR="00A07AD4" w:rsidRDefault="00A07AD4">
      <w:pPr>
        <w:adjustRightInd w:val="0"/>
        <w:snapToGrid w:val="0"/>
        <w:spacing w:line="300" w:lineRule="auto"/>
        <w:ind w:firstLineChars="200" w:firstLine="480"/>
        <w:jc w:val="center"/>
        <w:rPr>
          <w:rFonts w:hAnsi="宋体" w:hint="eastAsia"/>
          <w:szCs w:val="21"/>
        </w:rPr>
      </w:pPr>
    </w:p>
    <w:p w14:paraId="3E535210" w14:textId="77777777" w:rsidR="00A07AD4" w:rsidRDefault="00000000">
      <w:pPr>
        <w:adjustRightInd w:val="0"/>
        <w:snapToGrid w:val="0"/>
        <w:spacing w:line="300" w:lineRule="auto"/>
        <w:ind w:firstLineChars="200" w:firstLine="480"/>
        <w:jc w:val="center"/>
        <w:rPr>
          <w:rFonts w:hAnsi="宋体" w:hint="eastAsia"/>
          <w:szCs w:val="21"/>
        </w:rPr>
      </w:pPr>
      <w:r>
        <w:rPr>
          <w:rFonts w:hAnsi="宋体"/>
          <w:szCs w:val="21"/>
        </w:rPr>
        <w:t>表</w:t>
      </w:r>
      <w:r>
        <w:rPr>
          <w:szCs w:val="21"/>
        </w:rPr>
        <w:t>1</w:t>
      </w:r>
      <w:r>
        <w:rPr>
          <w:rFonts w:hint="eastAsia"/>
        </w:rPr>
        <w:t xml:space="preserve">  </w:t>
      </w:r>
      <w:r>
        <w:rPr>
          <w:rFonts w:hAnsi="宋体"/>
          <w:szCs w:val="21"/>
        </w:rPr>
        <w:t>文献类型和标</w:t>
      </w:r>
      <w:r>
        <w:rPr>
          <w:rFonts w:hAnsi="宋体" w:hint="eastAsia"/>
          <w:szCs w:val="21"/>
        </w:rPr>
        <w:t>识</w:t>
      </w:r>
      <w:r>
        <w:rPr>
          <w:rFonts w:hAnsi="宋体"/>
          <w:szCs w:val="21"/>
        </w:rPr>
        <w:t>代码</w:t>
      </w:r>
    </w:p>
    <w:tbl>
      <w:tblPr>
        <w:tblW w:w="0" w:type="auto"/>
        <w:jc w:val="center"/>
        <w:tblBorders>
          <w:top w:val="single" w:sz="12" w:space="0" w:color="auto"/>
          <w:bottom w:val="single" w:sz="12" w:space="0" w:color="auto"/>
          <w:insideV w:val="single" w:sz="2" w:space="0" w:color="auto"/>
        </w:tblBorders>
        <w:tblLayout w:type="fixed"/>
        <w:tblLook w:val="04A0" w:firstRow="1" w:lastRow="0" w:firstColumn="1" w:lastColumn="0" w:noHBand="0" w:noVBand="1"/>
      </w:tblPr>
      <w:tblGrid>
        <w:gridCol w:w="3742"/>
        <w:gridCol w:w="3742"/>
      </w:tblGrid>
      <w:tr w:rsidR="00A07AD4" w14:paraId="7CD731C7" w14:textId="77777777">
        <w:trPr>
          <w:cantSplit/>
          <w:trHeight w:hRule="exact" w:val="397"/>
          <w:jc w:val="center"/>
        </w:trPr>
        <w:tc>
          <w:tcPr>
            <w:tcW w:w="3742" w:type="dxa"/>
            <w:tcBorders>
              <w:top w:val="single" w:sz="12" w:space="0" w:color="auto"/>
              <w:bottom w:val="single" w:sz="2" w:space="0" w:color="auto"/>
            </w:tcBorders>
            <w:vAlign w:val="center"/>
          </w:tcPr>
          <w:p w14:paraId="1D801365" w14:textId="77777777" w:rsidR="00A07AD4" w:rsidRDefault="00000000">
            <w:pPr>
              <w:adjustRightInd w:val="0"/>
              <w:snapToGrid w:val="0"/>
              <w:spacing w:line="300" w:lineRule="auto"/>
              <w:jc w:val="center"/>
              <w:rPr>
                <w:szCs w:val="21"/>
              </w:rPr>
            </w:pPr>
            <w:r>
              <w:rPr>
                <w:rFonts w:hAnsi="宋体" w:hint="eastAsia"/>
                <w:szCs w:val="21"/>
              </w:rPr>
              <w:t>参考</w:t>
            </w:r>
            <w:r>
              <w:rPr>
                <w:rFonts w:hAnsi="宋体"/>
                <w:szCs w:val="21"/>
              </w:rPr>
              <w:t>文献类型</w:t>
            </w:r>
          </w:p>
        </w:tc>
        <w:tc>
          <w:tcPr>
            <w:tcW w:w="3742" w:type="dxa"/>
            <w:tcBorders>
              <w:top w:val="single" w:sz="12" w:space="0" w:color="auto"/>
              <w:bottom w:val="single" w:sz="2" w:space="0" w:color="auto"/>
            </w:tcBorders>
            <w:vAlign w:val="center"/>
          </w:tcPr>
          <w:p w14:paraId="5574CC87" w14:textId="77777777" w:rsidR="00A07AD4" w:rsidRDefault="00000000">
            <w:pPr>
              <w:adjustRightInd w:val="0"/>
              <w:snapToGrid w:val="0"/>
              <w:spacing w:line="300" w:lineRule="auto"/>
              <w:jc w:val="center"/>
              <w:rPr>
                <w:szCs w:val="21"/>
              </w:rPr>
            </w:pPr>
            <w:r>
              <w:rPr>
                <w:rFonts w:hAnsi="宋体"/>
                <w:szCs w:val="21"/>
              </w:rPr>
              <w:t>标</w:t>
            </w:r>
            <w:r>
              <w:rPr>
                <w:rFonts w:hAnsi="宋体" w:hint="eastAsia"/>
                <w:szCs w:val="21"/>
              </w:rPr>
              <w:t>识</w:t>
            </w:r>
            <w:r>
              <w:rPr>
                <w:rFonts w:hAnsi="宋体"/>
                <w:szCs w:val="21"/>
              </w:rPr>
              <w:t>代码</w:t>
            </w:r>
          </w:p>
        </w:tc>
      </w:tr>
      <w:tr w:rsidR="00A07AD4" w14:paraId="6E714230" w14:textId="77777777">
        <w:trPr>
          <w:cantSplit/>
          <w:trHeight w:hRule="exact" w:val="397"/>
          <w:jc w:val="center"/>
        </w:trPr>
        <w:tc>
          <w:tcPr>
            <w:tcW w:w="3742" w:type="dxa"/>
            <w:tcBorders>
              <w:top w:val="single" w:sz="2" w:space="0" w:color="auto"/>
            </w:tcBorders>
            <w:vAlign w:val="center"/>
          </w:tcPr>
          <w:p w14:paraId="669D9E38" w14:textId="77777777" w:rsidR="00A07AD4" w:rsidRDefault="00000000">
            <w:pPr>
              <w:adjustRightInd w:val="0"/>
              <w:snapToGrid w:val="0"/>
              <w:spacing w:line="300" w:lineRule="auto"/>
              <w:jc w:val="center"/>
              <w:rPr>
                <w:szCs w:val="21"/>
              </w:rPr>
            </w:pPr>
            <w:r>
              <w:rPr>
                <w:rFonts w:hAnsi="宋体"/>
                <w:szCs w:val="21"/>
              </w:rPr>
              <w:t>普通图书</w:t>
            </w:r>
          </w:p>
        </w:tc>
        <w:tc>
          <w:tcPr>
            <w:tcW w:w="3742" w:type="dxa"/>
            <w:tcBorders>
              <w:top w:val="single" w:sz="2" w:space="0" w:color="auto"/>
            </w:tcBorders>
            <w:vAlign w:val="center"/>
          </w:tcPr>
          <w:p w14:paraId="47CBBF28" w14:textId="77777777" w:rsidR="00A07AD4" w:rsidRDefault="00000000">
            <w:pPr>
              <w:adjustRightInd w:val="0"/>
              <w:snapToGrid w:val="0"/>
              <w:spacing w:line="300" w:lineRule="auto"/>
              <w:jc w:val="center"/>
              <w:rPr>
                <w:szCs w:val="21"/>
              </w:rPr>
            </w:pPr>
            <w:r>
              <w:rPr>
                <w:szCs w:val="21"/>
              </w:rPr>
              <w:t>M</w:t>
            </w:r>
          </w:p>
        </w:tc>
      </w:tr>
      <w:tr w:rsidR="00A07AD4" w14:paraId="0435FEC8" w14:textId="77777777">
        <w:trPr>
          <w:cantSplit/>
          <w:trHeight w:hRule="exact" w:val="397"/>
          <w:jc w:val="center"/>
        </w:trPr>
        <w:tc>
          <w:tcPr>
            <w:tcW w:w="3742" w:type="dxa"/>
            <w:vAlign w:val="center"/>
          </w:tcPr>
          <w:p w14:paraId="0A05116B" w14:textId="77777777" w:rsidR="00A07AD4" w:rsidRDefault="00000000">
            <w:pPr>
              <w:adjustRightInd w:val="0"/>
              <w:snapToGrid w:val="0"/>
              <w:spacing w:line="300" w:lineRule="auto"/>
              <w:jc w:val="center"/>
              <w:rPr>
                <w:szCs w:val="21"/>
              </w:rPr>
            </w:pPr>
            <w:r>
              <w:rPr>
                <w:rFonts w:hAnsi="宋体"/>
                <w:szCs w:val="21"/>
              </w:rPr>
              <w:t>会议录</w:t>
            </w:r>
          </w:p>
        </w:tc>
        <w:tc>
          <w:tcPr>
            <w:tcW w:w="3742" w:type="dxa"/>
            <w:vAlign w:val="center"/>
          </w:tcPr>
          <w:p w14:paraId="7F79F196" w14:textId="77777777" w:rsidR="00A07AD4" w:rsidRDefault="00000000">
            <w:pPr>
              <w:adjustRightInd w:val="0"/>
              <w:snapToGrid w:val="0"/>
              <w:spacing w:line="300" w:lineRule="auto"/>
              <w:jc w:val="center"/>
              <w:rPr>
                <w:szCs w:val="21"/>
              </w:rPr>
            </w:pPr>
            <w:r>
              <w:rPr>
                <w:szCs w:val="21"/>
              </w:rPr>
              <w:t>C</w:t>
            </w:r>
          </w:p>
        </w:tc>
      </w:tr>
      <w:tr w:rsidR="00A07AD4" w14:paraId="487B29F3" w14:textId="77777777">
        <w:trPr>
          <w:cantSplit/>
          <w:trHeight w:hRule="exact" w:val="397"/>
          <w:jc w:val="center"/>
        </w:trPr>
        <w:tc>
          <w:tcPr>
            <w:tcW w:w="3742" w:type="dxa"/>
            <w:vAlign w:val="center"/>
          </w:tcPr>
          <w:p w14:paraId="267BF8BA" w14:textId="77777777" w:rsidR="00A07AD4" w:rsidRDefault="00000000">
            <w:pPr>
              <w:adjustRightInd w:val="0"/>
              <w:snapToGrid w:val="0"/>
              <w:spacing w:line="300" w:lineRule="auto"/>
              <w:jc w:val="center"/>
              <w:rPr>
                <w:szCs w:val="21"/>
              </w:rPr>
            </w:pPr>
            <w:r>
              <w:rPr>
                <w:rFonts w:hAnsi="宋体"/>
                <w:szCs w:val="21"/>
              </w:rPr>
              <w:t>汇编</w:t>
            </w:r>
          </w:p>
        </w:tc>
        <w:tc>
          <w:tcPr>
            <w:tcW w:w="3742" w:type="dxa"/>
            <w:vAlign w:val="center"/>
          </w:tcPr>
          <w:p w14:paraId="7D01C8A4" w14:textId="77777777" w:rsidR="00A07AD4" w:rsidRDefault="00000000">
            <w:pPr>
              <w:adjustRightInd w:val="0"/>
              <w:snapToGrid w:val="0"/>
              <w:spacing w:line="300" w:lineRule="auto"/>
              <w:jc w:val="center"/>
              <w:rPr>
                <w:szCs w:val="21"/>
              </w:rPr>
            </w:pPr>
            <w:r>
              <w:rPr>
                <w:szCs w:val="21"/>
              </w:rPr>
              <w:t>G</w:t>
            </w:r>
          </w:p>
        </w:tc>
      </w:tr>
      <w:tr w:rsidR="00A07AD4" w14:paraId="0A758024" w14:textId="77777777">
        <w:trPr>
          <w:cantSplit/>
          <w:trHeight w:hRule="exact" w:val="397"/>
          <w:jc w:val="center"/>
        </w:trPr>
        <w:tc>
          <w:tcPr>
            <w:tcW w:w="3742" w:type="dxa"/>
            <w:vAlign w:val="center"/>
          </w:tcPr>
          <w:p w14:paraId="3805182F" w14:textId="77777777" w:rsidR="00A07AD4" w:rsidRDefault="00000000">
            <w:pPr>
              <w:adjustRightInd w:val="0"/>
              <w:snapToGrid w:val="0"/>
              <w:spacing w:line="300" w:lineRule="auto"/>
              <w:jc w:val="center"/>
              <w:rPr>
                <w:szCs w:val="21"/>
              </w:rPr>
            </w:pPr>
            <w:r>
              <w:rPr>
                <w:rFonts w:hAnsi="宋体"/>
                <w:szCs w:val="21"/>
              </w:rPr>
              <w:t>报纸</w:t>
            </w:r>
          </w:p>
        </w:tc>
        <w:tc>
          <w:tcPr>
            <w:tcW w:w="3742" w:type="dxa"/>
            <w:vAlign w:val="center"/>
          </w:tcPr>
          <w:p w14:paraId="367D92CD" w14:textId="77777777" w:rsidR="00A07AD4" w:rsidRDefault="00000000">
            <w:pPr>
              <w:adjustRightInd w:val="0"/>
              <w:snapToGrid w:val="0"/>
              <w:spacing w:line="300" w:lineRule="auto"/>
              <w:jc w:val="center"/>
              <w:rPr>
                <w:szCs w:val="21"/>
              </w:rPr>
            </w:pPr>
            <w:r>
              <w:rPr>
                <w:szCs w:val="21"/>
              </w:rPr>
              <w:t>N</w:t>
            </w:r>
          </w:p>
        </w:tc>
      </w:tr>
      <w:tr w:rsidR="00A07AD4" w14:paraId="2A71FCED" w14:textId="77777777">
        <w:trPr>
          <w:cantSplit/>
          <w:trHeight w:hRule="exact" w:val="397"/>
          <w:jc w:val="center"/>
        </w:trPr>
        <w:tc>
          <w:tcPr>
            <w:tcW w:w="3742" w:type="dxa"/>
            <w:vAlign w:val="center"/>
          </w:tcPr>
          <w:p w14:paraId="58C1AB5C" w14:textId="77777777" w:rsidR="00A07AD4" w:rsidRDefault="00000000">
            <w:pPr>
              <w:adjustRightInd w:val="0"/>
              <w:snapToGrid w:val="0"/>
              <w:spacing w:line="300" w:lineRule="auto"/>
              <w:jc w:val="center"/>
              <w:rPr>
                <w:szCs w:val="21"/>
              </w:rPr>
            </w:pPr>
            <w:r>
              <w:rPr>
                <w:rFonts w:hAnsi="宋体"/>
                <w:szCs w:val="21"/>
              </w:rPr>
              <w:t>期刊</w:t>
            </w:r>
          </w:p>
        </w:tc>
        <w:tc>
          <w:tcPr>
            <w:tcW w:w="3742" w:type="dxa"/>
            <w:vAlign w:val="center"/>
          </w:tcPr>
          <w:p w14:paraId="18D7D0CD" w14:textId="77777777" w:rsidR="00A07AD4" w:rsidRDefault="00000000">
            <w:pPr>
              <w:adjustRightInd w:val="0"/>
              <w:snapToGrid w:val="0"/>
              <w:spacing w:line="300" w:lineRule="auto"/>
              <w:jc w:val="center"/>
              <w:rPr>
                <w:szCs w:val="21"/>
              </w:rPr>
            </w:pPr>
            <w:r>
              <w:rPr>
                <w:szCs w:val="21"/>
              </w:rPr>
              <w:t>J</w:t>
            </w:r>
          </w:p>
        </w:tc>
      </w:tr>
      <w:tr w:rsidR="00A07AD4" w14:paraId="6F661221" w14:textId="77777777">
        <w:trPr>
          <w:cantSplit/>
          <w:trHeight w:hRule="exact" w:val="397"/>
          <w:jc w:val="center"/>
        </w:trPr>
        <w:tc>
          <w:tcPr>
            <w:tcW w:w="3742" w:type="dxa"/>
            <w:vAlign w:val="center"/>
          </w:tcPr>
          <w:p w14:paraId="7200C944" w14:textId="77777777" w:rsidR="00A07AD4" w:rsidRDefault="00000000">
            <w:pPr>
              <w:adjustRightInd w:val="0"/>
              <w:snapToGrid w:val="0"/>
              <w:spacing w:line="300" w:lineRule="auto"/>
              <w:jc w:val="center"/>
              <w:rPr>
                <w:szCs w:val="21"/>
              </w:rPr>
            </w:pPr>
            <w:r>
              <w:rPr>
                <w:rFonts w:hAnsi="宋体"/>
                <w:szCs w:val="21"/>
              </w:rPr>
              <w:t>学位论文</w:t>
            </w:r>
          </w:p>
        </w:tc>
        <w:tc>
          <w:tcPr>
            <w:tcW w:w="3742" w:type="dxa"/>
            <w:vAlign w:val="center"/>
          </w:tcPr>
          <w:p w14:paraId="2336263F" w14:textId="77777777" w:rsidR="00A07AD4" w:rsidRDefault="00000000">
            <w:pPr>
              <w:adjustRightInd w:val="0"/>
              <w:snapToGrid w:val="0"/>
              <w:spacing w:line="300" w:lineRule="auto"/>
              <w:jc w:val="center"/>
              <w:rPr>
                <w:szCs w:val="21"/>
              </w:rPr>
            </w:pPr>
            <w:r>
              <w:rPr>
                <w:szCs w:val="21"/>
              </w:rPr>
              <w:t>D</w:t>
            </w:r>
          </w:p>
        </w:tc>
      </w:tr>
      <w:tr w:rsidR="00A07AD4" w14:paraId="3D953522" w14:textId="77777777">
        <w:trPr>
          <w:cantSplit/>
          <w:trHeight w:hRule="exact" w:val="397"/>
          <w:jc w:val="center"/>
        </w:trPr>
        <w:tc>
          <w:tcPr>
            <w:tcW w:w="3742" w:type="dxa"/>
            <w:vAlign w:val="center"/>
          </w:tcPr>
          <w:p w14:paraId="39D274A0" w14:textId="77777777" w:rsidR="00A07AD4" w:rsidRDefault="00000000">
            <w:pPr>
              <w:adjustRightInd w:val="0"/>
              <w:snapToGrid w:val="0"/>
              <w:spacing w:line="300" w:lineRule="auto"/>
              <w:jc w:val="center"/>
              <w:rPr>
                <w:szCs w:val="21"/>
              </w:rPr>
            </w:pPr>
            <w:r>
              <w:rPr>
                <w:rFonts w:hAnsi="宋体"/>
                <w:szCs w:val="21"/>
              </w:rPr>
              <w:t>报告</w:t>
            </w:r>
          </w:p>
        </w:tc>
        <w:tc>
          <w:tcPr>
            <w:tcW w:w="3742" w:type="dxa"/>
            <w:vAlign w:val="center"/>
          </w:tcPr>
          <w:p w14:paraId="59D0E2AF" w14:textId="77777777" w:rsidR="00A07AD4" w:rsidRDefault="00000000">
            <w:pPr>
              <w:adjustRightInd w:val="0"/>
              <w:snapToGrid w:val="0"/>
              <w:spacing w:line="300" w:lineRule="auto"/>
              <w:jc w:val="center"/>
              <w:rPr>
                <w:szCs w:val="21"/>
              </w:rPr>
            </w:pPr>
            <w:r>
              <w:rPr>
                <w:szCs w:val="21"/>
              </w:rPr>
              <w:t>R</w:t>
            </w:r>
          </w:p>
        </w:tc>
      </w:tr>
      <w:tr w:rsidR="00A07AD4" w14:paraId="4FA4338E" w14:textId="77777777">
        <w:trPr>
          <w:cantSplit/>
          <w:trHeight w:hRule="exact" w:val="397"/>
          <w:jc w:val="center"/>
        </w:trPr>
        <w:tc>
          <w:tcPr>
            <w:tcW w:w="3742" w:type="dxa"/>
            <w:vAlign w:val="center"/>
          </w:tcPr>
          <w:p w14:paraId="20241FDD" w14:textId="77777777" w:rsidR="00A07AD4" w:rsidRDefault="00000000">
            <w:pPr>
              <w:adjustRightInd w:val="0"/>
              <w:snapToGrid w:val="0"/>
              <w:spacing w:line="300" w:lineRule="auto"/>
              <w:jc w:val="center"/>
              <w:rPr>
                <w:szCs w:val="21"/>
              </w:rPr>
            </w:pPr>
            <w:r>
              <w:rPr>
                <w:rFonts w:hAnsi="宋体"/>
                <w:kern w:val="0"/>
                <w:szCs w:val="21"/>
              </w:rPr>
              <w:t>标准</w:t>
            </w:r>
          </w:p>
        </w:tc>
        <w:tc>
          <w:tcPr>
            <w:tcW w:w="3742" w:type="dxa"/>
            <w:vAlign w:val="center"/>
          </w:tcPr>
          <w:p w14:paraId="24E711D7" w14:textId="77777777" w:rsidR="00A07AD4" w:rsidRDefault="00000000">
            <w:pPr>
              <w:adjustRightInd w:val="0"/>
              <w:snapToGrid w:val="0"/>
              <w:spacing w:line="300" w:lineRule="auto"/>
              <w:jc w:val="center"/>
              <w:rPr>
                <w:szCs w:val="21"/>
              </w:rPr>
            </w:pPr>
            <w:r>
              <w:rPr>
                <w:kern w:val="0"/>
                <w:szCs w:val="21"/>
              </w:rPr>
              <w:t>S</w:t>
            </w:r>
          </w:p>
        </w:tc>
      </w:tr>
      <w:tr w:rsidR="00A07AD4" w14:paraId="79B5E781" w14:textId="77777777">
        <w:trPr>
          <w:cantSplit/>
          <w:trHeight w:hRule="exact" w:val="397"/>
          <w:jc w:val="center"/>
        </w:trPr>
        <w:tc>
          <w:tcPr>
            <w:tcW w:w="3742" w:type="dxa"/>
            <w:vAlign w:val="center"/>
          </w:tcPr>
          <w:p w14:paraId="695AAF3E" w14:textId="77777777" w:rsidR="00A07AD4" w:rsidRDefault="00000000">
            <w:pPr>
              <w:adjustRightInd w:val="0"/>
              <w:snapToGrid w:val="0"/>
              <w:spacing w:line="300" w:lineRule="auto"/>
              <w:jc w:val="center"/>
              <w:rPr>
                <w:szCs w:val="21"/>
              </w:rPr>
            </w:pPr>
            <w:r>
              <w:rPr>
                <w:rFonts w:hAnsi="宋体"/>
                <w:kern w:val="0"/>
                <w:szCs w:val="21"/>
              </w:rPr>
              <w:t>专利</w:t>
            </w:r>
          </w:p>
        </w:tc>
        <w:tc>
          <w:tcPr>
            <w:tcW w:w="3742" w:type="dxa"/>
            <w:vAlign w:val="center"/>
          </w:tcPr>
          <w:p w14:paraId="5701C380" w14:textId="77777777" w:rsidR="00A07AD4" w:rsidRDefault="00000000">
            <w:pPr>
              <w:adjustRightInd w:val="0"/>
              <w:snapToGrid w:val="0"/>
              <w:spacing w:line="300" w:lineRule="auto"/>
              <w:jc w:val="center"/>
              <w:rPr>
                <w:szCs w:val="21"/>
              </w:rPr>
            </w:pPr>
            <w:r>
              <w:rPr>
                <w:kern w:val="0"/>
                <w:szCs w:val="21"/>
              </w:rPr>
              <w:t>P</w:t>
            </w:r>
          </w:p>
        </w:tc>
      </w:tr>
      <w:tr w:rsidR="00A07AD4" w14:paraId="5D6C9645" w14:textId="77777777">
        <w:trPr>
          <w:cantSplit/>
          <w:trHeight w:hRule="exact" w:val="397"/>
          <w:jc w:val="center"/>
        </w:trPr>
        <w:tc>
          <w:tcPr>
            <w:tcW w:w="3742" w:type="dxa"/>
            <w:vAlign w:val="center"/>
          </w:tcPr>
          <w:p w14:paraId="527F302E" w14:textId="77777777" w:rsidR="00A07AD4" w:rsidRDefault="00000000">
            <w:pPr>
              <w:adjustRightInd w:val="0"/>
              <w:snapToGrid w:val="0"/>
              <w:spacing w:line="300" w:lineRule="auto"/>
              <w:jc w:val="center"/>
              <w:rPr>
                <w:szCs w:val="21"/>
              </w:rPr>
            </w:pPr>
            <w:r>
              <w:rPr>
                <w:rFonts w:hAnsi="宋体"/>
                <w:kern w:val="0"/>
                <w:szCs w:val="21"/>
              </w:rPr>
              <w:t>数据库</w:t>
            </w:r>
          </w:p>
        </w:tc>
        <w:tc>
          <w:tcPr>
            <w:tcW w:w="3742" w:type="dxa"/>
            <w:vAlign w:val="center"/>
          </w:tcPr>
          <w:p w14:paraId="74683956" w14:textId="77777777" w:rsidR="00A07AD4" w:rsidRDefault="00000000">
            <w:pPr>
              <w:adjustRightInd w:val="0"/>
              <w:snapToGrid w:val="0"/>
              <w:spacing w:line="300" w:lineRule="auto"/>
              <w:jc w:val="center"/>
              <w:rPr>
                <w:szCs w:val="21"/>
              </w:rPr>
            </w:pPr>
            <w:r>
              <w:rPr>
                <w:kern w:val="0"/>
                <w:szCs w:val="21"/>
              </w:rPr>
              <w:t>DB</w:t>
            </w:r>
          </w:p>
        </w:tc>
      </w:tr>
      <w:tr w:rsidR="00A07AD4" w14:paraId="7B4303B9" w14:textId="77777777">
        <w:trPr>
          <w:cantSplit/>
          <w:trHeight w:hRule="exact" w:val="397"/>
          <w:jc w:val="center"/>
        </w:trPr>
        <w:tc>
          <w:tcPr>
            <w:tcW w:w="3742" w:type="dxa"/>
            <w:vAlign w:val="center"/>
          </w:tcPr>
          <w:p w14:paraId="29CDC2FD" w14:textId="77777777" w:rsidR="00A07AD4" w:rsidRDefault="00000000">
            <w:pPr>
              <w:adjustRightInd w:val="0"/>
              <w:snapToGrid w:val="0"/>
              <w:spacing w:line="300" w:lineRule="auto"/>
              <w:jc w:val="center"/>
              <w:rPr>
                <w:szCs w:val="21"/>
              </w:rPr>
            </w:pPr>
            <w:r>
              <w:rPr>
                <w:rFonts w:hAnsi="宋体"/>
                <w:kern w:val="0"/>
                <w:szCs w:val="21"/>
              </w:rPr>
              <w:t>计算机程序</w:t>
            </w:r>
          </w:p>
        </w:tc>
        <w:tc>
          <w:tcPr>
            <w:tcW w:w="3742" w:type="dxa"/>
            <w:vAlign w:val="center"/>
          </w:tcPr>
          <w:p w14:paraId="55BE294B" w14:textId="77777777" w:rsidR="00A07AD4" w:rsidRDefault="00000000">
            <w:pPr>
              <w:adjustRightInd w:val="0"/>
              <w:snapToGrid w:val="0"/>
              <w:spacing w:line="300" w:lineRule="auto"/>
              <w:jc w:val="center"/>
              <w:rPr>
                <w:szCs w:val="21"/>
              </w:rPr>
            </w:pPr>
            <w:r>
              <w:rPr>
                <w:kern w:val="0"/>
                <w:szCs w:val="21"/>
              </w:rPr>
              <w:t>CP</w:t>
            </w:r>
          </w:p>
        </w:tc>
      </w:tr>
      <w:tr w:rsidR="00A07AD4" w14:paraId="31F74CB7" w14:textId="77777777">
        <w:trPr>
          <w:cantSplit/>
          <w:trHeight w:hRule="exact" w:val="397"/>
          <w:jc w:val="center"/>
        </w:trPr>
        <w:tc>
          <w:tcPr>
            <w:tcW w:w="3742" w:type="dxa"/>
            <w:vAlign w:val="center"/>
          </w:tcPr>
          <w:p w14:paraId="54F2DC79" w14:textId="77777777" w:rsidR="00A07AD4" w:rsidRDefault="00000000">
            <w:pPr>
              <w:adjustRightInd w:val="0"/>
              <w:snapToGrid w:val="0"/>
              <w:spacing w:line="300" w:lineRule="auto"/>
              <w:jc w:val="center"/>
              <w:rPr>
                <w:szCs w:val="21"/>
              </w:rPr>
            </w:pPr>
            <w:r>
              <w:rPr>
                <w:rFonts w:hAnsi="宋体"/>
                <w:kern w:val="0"/>
                <w:szCs w:val="21"/>
              </w:rPr>
              <w:t>电子公告</w:t>
            </w:r>
          </w:p>
        </w:tc>
        <w:tc>
          <w:tcPr>
            <w:tcW w:w="3742" w:type="dxa"/>
            <w:vAlign w:val="center"/>
          </w:tcPr>
          <w:p w14:paraId="0400E900" w14:textId="77777777" w:rsidR="00A07AD4" w:rsidRDefault="00000000">
            <w:pPr>
              <w:adjustRightInd w:val="0"/>
              <w:snapToGrid w:val="0"/>
              <w:spacing w:line="300" w:lineRule="auto"/>
              <w:jc w:val="center"/>
              <w:rPr>
                <w:kern w:val="0"/>
                <w:szCs w:val="21"/>
              </w:rPr>
            </w:pPr>
            <w:r>
              <w:rPr>
                <w:kern w:val="0"/>
                <w:szCs w:val="21"/>
              </w:rPr>
              <w:t>EB</w:t>
            </w:r>
          </w:p>
        </w:tc>
      </w:tr>
      <w:tr w:rsidR="00A07AD4" w14:paraId="2BE21626" w14:textId="77777777">
        <w:trPr>
          <w:cantSplit/>
          <w:trHeight w:hRule="exact" w:val="397"/>
          <w:jc w:val="center"/>
        </w:trPr>
        <w:tc>
          <w:tcPr>
            <w:tcW w:w="3742" w:type="dxa"/>
            <w:vAlign w:val="center"/>
          </w:tcPr>
          <w:p w14:paraId="7746C64B" w14:textId="77777777" w:rsidR="00A07AD4" w:rsidRDefault="00000000">
            <w:pPr>
              <w:adjustRightInd w:val="0"/>
              <w:snapToGrid w:val="0"/>
              <w:spacing w:line="300" w:lineRule="auto"/>
              <w:jc w:val="center"/>
              <w:rPr>
                <w:rFonts w:hAnsi="宋体" w:hint="eastAsia"/>
                <w:kern w:val="0"/>
                <w:szCs w:val="21"/>
              </w:rPr>
            </w:pPr>
            <w:r>
              <w:rPr>
                <w:rFonts w:hAnsi="宋体" w:hint="eastAsia"/>
                <w:kern w:val="0"/>
                <w:szCs w:val="21"/>
              </w:rPr>
              <w:t>档案</w:t>
            </w:r>
          </w:p>
        </w:tc>
        <w:tc>
          <w:tcPr>
            <w:tcW w:w="3742" w:type="dxa"/>
            <w:vAlign w:val="center"/>
          </w:tcPr>
          <w:p w14:paraId="713225D3" w14:textId="77777777" w:rsidR="00A07AD4" w:rsidRDefault="00000000">
            <w:pPr>
              <w:adjustRightInd w:val="0"/>
              <w:snapToGrid w:val="0"/>
              <w:spacing w:line="300" w:lineRule="auto"/>
              <w:jc w:val="center"/>
              <w:rPr>
                <w:kern w:val="0"/>
                <w:szCs w:val="21"/>
              </w:rPr>
            </w:pPr>
            <w:r>
              <w:rPr>
                <w:rFonts w:hint="eastAsia"/>
                <w:kern w:val="0"/>
                <w:szCs w:val="21"/>
              </w:rPr>
              <w:t>A</w:t>
            </w:r>
          </w:p>
        </w:tc>
      </w:tr>
      <w:tr w:rsidR="00A07AD4" w14:paraId="26CC5DCD" w14:textId="77777777">
        <w:trPr>
          <w:cantSplit/>
          <w:trHeight w:hRule="exact" w:val="397"/>
          <w:jc w:val="center"/>
        </w:trPr>
        <w:tc>
          <w:tcPr>
            <w:tcW w:w="3742" w:type="dxa"/>
            <w:vAlign w:val="center"/>
          </w:tcPr>
          <w:p w14:paraId="1B788B72" w14:textId="77777777" w:rsidR="00A07AD4" w:rsidRDefault="00000000">
            <w:pPr>
              <w:adjustRightInd w:val="0"/>
              <w:snapToGrid w:val="0"/>
              <w:spacing w:line="300" w:lineRule="auto"/>
              <w:jc w:val="center"/>
              <w:rPr>
                <w:rFonts w:hAnsi="宋体" w:hint="eastAsia"/>
                <w:kern w:val="0"/>
                <w:szCs w:val="21"/>
              </w:rPr>
            </w:pPr>
            <w:r>
              <w:rPr>
                <w:rFonts w:hAnsi="宋体" w:hint="eastAsia"/>
                <w:kern w:val="0"/>
                <w:szCs w:val="21"/>
              </w:rPr>
              <w:t>舆图</w:t>
            </w:r>
          </w:p>
        </w:tc>
        <w:tc>
          <w:tcPr>
            <w:tcW w:w="3742" w:type="dxa"/>
            <w:vAlign w:val="center"/>
          </w:tcPr>
          <w:p w14:paraId="7A8A4D82" w14:textId="77777777" w:rsidR="00A07AD4" w:rsidRDefault="00000000">
            <w:pPr>
              <w:adjustRightInd w:val="0"/>
              <w:snapToGrid w:val="0"/>
              <w:spacing w:line="300" w:lineRule="auto"/>
              <w:jc w:val="center"/>
              <w:rPr>
                <w:kern w:val="0"/>
                <w:szCs w:val="21"/>
              </w:rPr>
            </w:pPr>
            <w:r>
              <w:rPr>
                <w:rFonts w:hint="eastAsia"/>
                <w:kern w:val="0"/>
                <w:szCs w:val="21"/>
              </w:rPr>
              <w:t>CM</w:t>
            </w:r>
          </w:p>
        </w:tc>
      </w:tr>
      <w:tr w:rsidR="00A07AD4" w14:paraId="7C0B3E67" w14:textId="77777777">
        <w:trPr>
          <w:cantSplit/>
          <w:trHeight w:hRule="exact" w:val="397"/>
          <w:jc w:val="center"/>
        </w:trPr>
        <w:tc>
          <w:tcPr>
            <w:tcW w:w="3742" w:type="dxa"/>
            <w:vAlign w:val="center"/>
          </w:tcPr>
          <w:p w14:paraId="093758C5" w14:textId="77777777" w:rsidR="00A07AD4" w:rsidRDefault="00000000">
            <w:pPr>
              <w:adjustRightInd w:val="0"/>
              <w:snapToGrid w:val="0"/>
              <w:spacing w:line="300" w:lineRule="auto"/>
              <w:jc w:val="center"/>
              <w:rPr>
                <w:rFonts w:hAnsi="宋体" w:hint="eastAsia"/>
                <w:kern w:val="0"/>
                <w:szCs w:val="21"/>
              </w:rPr>
            </w:pPr>
            <w:r>
              <w:rPr>
                <w:rFonts w:hAnsi="宋体" w:hint="eastAsia"/>
                <w:kern w:val="0"/>
                <w:szCs w:val="21"/>
              </w:rPr>
              <w:t>数据集</w:t>
            </w:r>
          </w:p>
        </w:tc>
        <w:tc>
          <w:tcPr>
            <w:tcW w:w="3742" w:type="dxa"/>
            <w:vAlign w:val="center"/>
          </w:tcPr>
          <w:p w14:paraId="2B552222" w14:textId="77777777" w:rsidR="00A07AD4" w:rsidRDefault="00000000">
            <w:pPr>
              <w:adjustRightInd w:val="0"/>
              <w:snapToGrid w:val="0"/>
              <w:spacing w:line="300" w:lineRule="auto"/>
              <w:jc w:val="center"/>
              <w:rPr>
                <w:kern w:val="0"/>
                <w:szCs w:val="21"/>
              </w:rPr>
            </w:pPr>
            <w:r>
              <w:rPr>
                <w:rFonts w:hint="eastAsia"/>
                <w:kern w:val="0"/>
                <w:szCs w:val="21"/>
              </w:rPr>
              <w:t>DS</w:t>
            </w:r>
          </w:p>
        </w:tc>
      </w:tr>
      <w:tr w:rsidR="00A07AD4" w14:paraId="4F7B1AFD" w14:textId="77777777">
        <w:trPr>
          <w:cantSplit/>
          <w:trHeight w:hRule="exact" w:val="397"/>
          <w:jc w:val="center"/>
        </w:trPr>
        <w:tc>
          <w:tcPr>
            <w:tcW w:w="3742" w:type="dxa"/>
            <w:vAlign w:val="center"/>
          </w:tcPr>
          <w:p w14:paraId="5665DD44" w14:textId="77777777" w:rsidR="00A07AD4" w:rsidRDefault="00000000">
            <w:pPr>
              <w:adjustRightInd w:val="0"/>
              <w:snapToGrid w:val="0"/>
              <w:spacing w:line="300" w:lineRule="auto"/>
              <w:jc w:val="center"/>
              <w:rPr>
                <w:rFonts w:hAnsi="宋体" w:hint="eastAsia"/>
                <w:kern w:val="0"/>
                <w:szCs w:val="21"/>
              </w:rPr>
            </w:pPr>
            <w:r>
              <w:rPr>
                <w:rFonts w:hAnsi="宋体" w:hint="eastAsia"/>
                <w:kern w:val="0"/>
                <w:szCs w:val="21"/>
              </w:rPr>
              <w:t>其他</w:t>
            </w:r>
          </w:p>
        </w:tc>
        <w:tc>
          <w:tcPr>
            <w:tcW w:w="3742" w:type="dxa"/>
            <w:vAlign w:val="center"/>
          </w:tcPr>
          <w:p w14:paraId="1CE6709E" w14:textId="77777777" w:rsidR="00A07AD4" w:rsidRDefault="00000000">
            <w:pPr>
              <w:adjustRightInd w:val="0"/>
              <w:snapToGrid w:val="0"/>
              <w:spacing w:line="300" w:lineRule="auto"/>
              <w:jc w:val="center"/>
              <w:rPr>
                <w:kern w:val="0"/>
                <w:szCs w:val="21"/>
              </w:rPr>
            </w:pPr>
            <w:r>
              <w:rPr>
                <w:rFonts w:hint="eastAsia"/>
                <w:kern w:val="0"/>
                <w:szCs w:val="21"/>
              </w:rPr>
              <w:t>Z</w:t>
            </w:r>
          </w:p>
        </w:tc>
      </w:tr>
    </w:tbl>
    <w:p w14:paraId="40C74197" w14:textId="77777777" w:rsidR="00A07AD4" w:rsidRDefault="00A07AD4">
      <w:pPr>
        <w:adjustRightInd w:val="0"/>
        <w:snapToGrid w:val="0"/>
        <w:spacing w:line="300" w:lineRule="auto"/>
        <w:ind w:firstLineChars="200" w:firstLine="480"/>
        <w:jc w:val="center"/>
        <w:rPr>
          <w:rFonts w:hAnsi="宋体" w:hint="eastAsia"/>
          <w:szCs w:val="21"/>
        </w:rPr>
      </w:pPr>
    </w:p>
    <w:p w14:paraId="372C03FD" w14:textId="77777777" w:rsidR="00A07AD4" w:rsidRDefault="00000000">
      <w:pPr>
        <w:adjustRightInd w:val="0"/>
        <w:snapToGrid w:val="0"/>
        <w:spacing w:line="300" w:lineRule="auto"/>
        <w:ind w:firstLineChars="200" w:firstLine="480"/>
        <w:jc w:val="center"/>
      </w:pPr>
      <w:r>
        <w:rPr>
          <w:rFonts w:hAnsi="宋体"/>
          <w:kern w:val="0"/>
          <w:szCs w:val="21"/>
        </w:rPr>
        <w:t>表</w:t>
      </w:r>
      <w:r>
        <w:rPr>
          <w:kern w:val="0"/>
          <w:szCs w:val="21"/>
        </w:rPr>
        <w:t>2</w:t>
      </w:r>
      <w:r>
        <w:rPr>
          <w:rFonts w:hint="eastAsia"/>
        </w:rPr>
        <w:t xml:space="preserve">  </w:t>
      </w:r>
      <w:r>
        <w:rPr>
          <w:rFonts w:hAnsi="宋体"/>
          <w:kern w:val="0"/>
          <w:szCs w:val="21"/>
        </w:rPr>
        <w:t>电子</w:t>
      </w:r>
      <w:r>
        <w:rPr>
          <w:rFonts w:hAnsi="宋体" w:hint="eastAsia"/>
          <w:kern w:val="0"/>
          <w:szCs w:val="21"/>
        </w:rPr>
        <w:t>资源</w:t>
      </w:r>
      <w:r>
        <w:rPr>
          <w:rFonts w:hAnsi="宋体"/>
          <w:kern w:val="0"/>
          <w:szCs w:val="21"/>
        </w:rPr>
        <w:t>载体和标</w:t>
      </w:r>
      <w:r>
        <w:rPr>
          <w:rFonts w:hAnsi="宋体" w:hint="eastAsia"/>
          <w:kern w:val="0"/>
          <w:szCs w:val="21"/>
        </w:rPr>
        <w:t>识</w:t>
      </w:r>
      <w:r>
        <w:rPr>
          <w:rFonts w:hAnsi="宋体"/>
          <w:kern w:val="0"/>
          <w:szCs w:val="21"/>
        </w:rPr>
        <w:t>代码</w:t>
      </w:r>
    </w:p>
    <w:tbl>
      <w:tblPr>
        <w:tblW w:w="0" w:type="auto"/>
        <w:jc w:val="center"/>
        <w:tblBorders>
          <w:top w:val="single" w:sz="12" w:space="0" w:color="auto"/>
          <w:bottom w:val="single" w:sz="12" w:space="0" w:color="auto"/>
          <w:insideV w:val="single" w:sz="2" w:space="0" w:color="auto"/>
        </w:tblBorders>
        <w:tblLayout w:type="fixed"/>
        <w:tblLook w:val="04A0" w:firstRow="1" w:lastRow="0" w:firstColumn="1" w:lastColumn="0" w:noHBand="0" w:noVBand="1"/>
      </w:tblPr>
      <w:tblGrid>
        <w:gridCol w:w="3742"/>
        <w:gridCol w:w="3742"/>
      </w:tblGrid>
      <w:tr w:rsidR="00A07AD4" w14:paraId="58DC5CBF" w14:textId="77777777">
        <w:trPr>
          <w:cantSplit/>
          <w:trHeight w:hRule="exact" w:val="397"/>
          <w:jc w:val="center"/>
        </w:trPr>
        <w:tc>
          <w:tcPr>
            <w:tcW w:w="3742" w:type="dxa"/>
            <w:tcBorders>
              <w:top w:val="single" w:sz="12" w:space="0" w:color="auto"/>
              <w:bottom w:val="single" w:sz="2" w:space="0" w:color="auto"/>
            </w:tcBorders>
            <w:vAlign w:val="center"/>
          </w:tcPr>
          <w:p w14:paraId="2EA1DB5A" w14:textId="77777777" w:rsidR="00A07AD4" w:rsidRDefault="00000000">
            <w:pPr>
              <w:adjustRightInd w:val="0"/>
              <w:snapToGrid w:val="0"/>
              <w:spacing w:line="300" w:lineRule="auto"/>
              <w:jc w:val="center"/>
            </w:pPr>
            <w:r>
              <w:rPr>
                <w:rFonts w:hAnsi="宋体"/>
                <w:kern w:val="0"/>
                <w:szCs w:val="21"/>
              </w:rPr>
              <w:t>电子</w:t>
            </w:r>
            <w:r>
              <w:rPr>
                <w:rFonts w:hAnsi="宋体" w:hint="eastAsia"/>
                <w:kern w:val="0"/>
                <w:szCs w:val="21"/>
              </w:rPr>
              <w:t>资源的</w:t>
            </w:r>
            <w:r>
              <w:rPr>
                <w:rFonts w:hAnsi="宋体"/>
                <w:kern w:val="0"/>
                <w:szCs w:val="21"/>
              </w:rPr>
              <w:t>载体类型</w:t>
            </w:r>
          </w:p>
        </w:tc>
        <w:tc>
          <w:tcPr>
            <w:tcW w:w="3742" w:type="dxa"/>
            <w:tcBorders>
              <w:top w:val="single" w:sz="12" w:space="0" w:color="auto"/>
              <w:bottom w:val="single" w:sz="2" w:space="0" w:color="auto"/>
            </w:tcBorders>
            <w:vAlign w:val="center"/>
          </w:tcPr>
          <w:p w14:paraId="1268C864" w14:textId="77777777" w:rsidR="00A07AD4" w:rsidRDefault="00000000">
            <w:pPr>
              <w:adjustRightInd w:val="0"/>
              <w:snapToGrid w:val="0"/>
              <w:spacing w:line="300" w:lineRule="auto"/>
              <w:jc w:val="center"/>
            </w:pPr>
            <w:r>
              <w:rPr>
                <w:rFonts w:hAnsi="宋体" w:hint="eastAsia"/>
                <w:kern w:val="0"/>
                <w:szCs w:val="21"/>
              </w:rPr>
              <w:t>载体类型</w:t>
            </w:r>
            <w:r>
              <w:rPr>
                <w:rFonts w:hAnsi="宋体"/>
                <w:kern w:val="0"/>
                <w:szCs w:val="21"/>
              </w:rPr>
              <w:t>标</w:t>
            </w:r>
            <w:r>
              <w:rPr>
                <w:rFonts w:hAnsi="宋体" w:hint="eastAsia"/>
                <w:kern w:val="0"/>
                <w:szCs w:val="21"/>
              </w:rPr>
              <w:t>识</w:t>
            </w:r>
            <w:r>
              <w:rPr>
                <w:rFonts w:hAnsi="宋体"/>
                <w:kern w:val="0"/>
                <w:szCs w:val="21"/>
              </w:rPr>
              <w:t>代码</w:t>
            </w:r>
          </w:p>
        </w:tc>
      </w:tr>
      <w:tr w:rsidR="00A07AD4" w14:paraId="178A9002" w14:textId="77777777">
        <w:trPr>
          <w:cantSplit/>
          <w:trHeight w:hRule="exact" w:val="397"/>
          <w:jc w:val="center"/>
        </w:trPr>
        <w:tc>
          <w:tcPr>
            <w:tcW w:w="3742" w:type="dxa"/>
            <w:tcBorders>
              <w:top w:val="single" w:sz="2" w:space="0" w:color="auto"/>
            </w:tcBorders>
            <w:vAlign w:val="center"/>
          </w:tcPr>
          <w:p w14:paraId="18DF02FA" w14:textId="77777777" w:rsidR="00A07AD4" w:rsidRDefault="00000000">
            <w:pPr>
              <w:adjustRightInd w:val="0"/>
              <w:snapToGrid w:val="0"/>
              <w:spacing w:line="300" w:lineRule="auto"/>
              <w:jc w:val="center"/>
            </w:pPr>
            <w:r>
              <w:rPr>
                <w:rFonts w:hAnsi="宋体"/>
                <w:kern w:val="0"/>
                <w:szCs w:val="21"/>
              </w:rPr>
              <w:t>磁带</w:t>
            </w:r>
            <w:r>
              <w:rPr>
                <w:rFonts w:ascii="宋体" w:hAnsi="宋体"/>
                <w:kern w:val="0"/>
                <w:szCs w:val="21"/>
              </w:rPr>
              <w:t>(</w:t>
            </w:r>
            <w:r>
              <w:rPr>
                <w:kern w:val="0"/>
                <w:szCs w:val="21"/>
              </w:rPr>
              <w:t>magnetic tape</w:t>
            </w:r>
            <w:r>
              <w:rPr>
                <w:rFonts w:ascii="宋体" w:hAnsi="宋体"/>
                <w:kern w:val="0"/>
                <w:szCs w:val="21"/>
              </w:rPr>
              <w:t>)</w:t>
            </w:r>
          </w:p>
        </w:tc>
        <w:tc>
          <w:tcPr>
            <w:tcW w:w="3742" w:type="dxa"/>
            <w:tcBorders>
              <w:top w:val="single" w:sz="2" w:space="0" w:color="auto"/>
            </w:tcBorders>
            <w:vAlign w:val="center"/>
          </w:tcPr>
          <w:p w14:paraId="3E81E066" w14:textId="77777777" w:rsidR="00A07AD4" w:rsidRDefault="00000000">
            <w:pPr>
              <w:adjustRightInd w:val="0"/>
              <w:snapToGrid w:val="0"/>
              <w:spacing w:line="300" w:lineRule="auto"/>
              <w:jc w:val="center"/>
              <w:rPr>
                <w:szCs w:val="21"/>
              </w:rPr>
            </w:pPr>
            <w:r>
              <w:rPr>
                <w:kern w:val="0"/>
                <w:szCs w:val="21"/>
              </w:rPr>
              <w:t>MT</w:t>
            </w:r>
          </w:p>
        </w:tc>
      </w:tr>
      <w:tr w:rsidR="00A07AD4" w14:paraId="620E858E" w14:textId="77777777">
        <w:trPr>
          <w:cantSplit/>
          <w:trHeight w:hRule="exact" w:val="397"/>
          <w:jc w:val="center"/>
        </w:trPr>
        <w:tc>
          <w:tcPr>
            <w:tcW w:w="3742" w:type="dxa"/>
            <w:vAlign w:val="center"/>
          </w:tcPr>
          <w:p w14:paraId="39C3663B" w14:textId="77777777" w:rsidR="00A07AD4" w:rsidRDefault="00000000">
            <w:pPr>
              <w:adjustRightInd w:val="0"/>
              <w:snapToGrid w:val="0"/>
              <w:spacing w:line="300" w:lineRule="auto"/>
              <w:jc w:val="center"/>
            </w:pPr>
            <w:r>
              <w:rPr>
                <w:rFonts w:hAnsi="宋体"/>
                <w:kern w:val="0"/>
                <w:szCs w:val="21"/>
              </w:rPr>
              <w:t>磁盘</w:t>
            </w:r>
            <w:r>
              <w:rPr>
                <w:rFonts w:ascii="宋体" w:hAnsi="宋体"/>
                <w:kern w:val="0"/>
                <w:szCs w:val="21"/>
              </w:rPr>
              <w:t>(</w:t>
            </w:r>
            <w:r>
              <w:rPr>
                <w:kern w:val="0"/>
                <w:szCs w:val="21"/>
              </w:rPr>
              <w:t>disk</w:t>
            </w:r>
            <w:r>
              <w:rPr>
                <w:rFonts w:ascii="宋体" w:hAnsi="宋体"/>
                <w:kern w:val="0"/>
                <w:szCs w:val="21"/>
              </w:rPr>
              <w:t>)</w:t>
            </w:r>
          </w:p>
        </w:tc>
        <w:tc>
          <w:tcPr>
            <w:tcW w:w="3742" w:type="dxa"/>
            <w:vAlign w:val="center"/>
          </w:tcPr>
          <w:p w14:paraId="1835C68B" w14:textId="77777777" w:rsidR="00A07AD4" w:rsidRDefault="00000000">
            <w:pPr>
              <w:adjustRightInd w:val="0"/>
              <w:snapToGrid w:val="0"/>
              <w:spacing w:line="300" w:lineRule="auto"/>
              <w:jc w:val="center"/>
              <w:rPr>
                <w:szCs w:val="21"/>
              </w:rPr>
            </w:pPr>
            <w:r>
              <w:rPr>
                <w:kern w:val="0"/>
                <w:szCs w:val="21"/>
              </w:rPr>
              <w:t>DK</w:t>
            </w:r>
          </w:p>
        </w:tc>
      </w:tr>
      <w:tr w:rsidR="00A07AD4" w14:paraId="22DC3BA4" w14:textId="77777777">
        <w:trPr>
          <w:cantSplit/>
          <w:trHeight w:hRule="exact" w:val="397"/>
          <w:jc w:val="center"/>
        </w:trPr>
        <w:tc>
          <w:tcPr>
            <w:tcW w:w="3742" w:type="dxa"/>
            <w:vAlign w:val="center"/>
          </w:tcPr>
          <w:p w14:paraId="6226883A" w14:textId="77777777" w:rsidR="00A07AD4" w:rsidRDefault="00000000">
            <w:pPr>
              <w:adjustRightInd w:val="0"/>
              <w:snapToGrid w:val="0"/>
              <w:spacing w:line="300" w:lineRule="auto"/>
              <w:jc w:val="center"/>
            </w:pPr>
            <w:r>
              <w:rPr>
                <w:rFonts w:hAnsi="宋体"/>
                <w:kern w:val="0"/>
                <w:szCs w:val="21"/>
              </w:rPr>
              <w:t>光盘</w:t>
            </w:r>
            <w:r>
              <w:rPr>
                <w:rFonts w:ascii="宋体" w:hAnsi="宋体"/>
                <w:kern w:val="0"/>
                <w:szCs w:val="21"/>
              </w:rPr>
              <w:t>(</w:t>
            </w:r>
            <w:r>
              <w:rPr>
                <w:kern w:val="0"/>
                <w:szCs w:val="21"/>
              </w:rPr>
              <w:t>CD-ROM</w:t>
            </w:r>
            <w:r>
              <w:rPr>
                <w:rFonts w:ascii="宋体" w:hAnsi="宋体"/>
                <w:kern w:val="0"/>
                <w:szCs w:val="21"/>
              </w:rPr>
              <w:t>)</w:t>
            </w:r>
          </w:p>
        </w:tc>
        <w:tc>
          <w:tcPr>
            <w:tcW w:w="3742" w:type="dxa"/>
            <w:vAlign w:val="center"/>
          </w:tcPr>
          <w:p w14:paraId="7B450BA2" w14:textId="77777777" w:rsidR="00A07AD4" w:rsidRDefault="00000000">
            <w:pPr>
              <w:adjustRightInd w:val="0"/>
              <w:snapToGrid w:val="0"/>
              <w:spacing w:line="300" w:lineRule="auto"/>
              <w:jc w:val="center"/>
              <w:rPr>
                <w:szCs w:val="21"/>
              </w:rPr>
            </w:pPr>
            <w:r>
              <w:rPr>
                <w:kern w:val="0"/>
                <w:szCs w:val="21"/>
              </w:rPr>
              <w:t>CD</w:t>
            </w:r>
          </w:p>
        </w:tc>
      </w:tr>
      <w:tr w:rsidR="00A07AD4" w14:paraId="364FFDD7" w14:textId="77777777">
        <w:trPr>
          <w:cantSplit/>
          <w:trHeight w:hRule="exact" w:val="397"/>
          <w:jc w:val="center"/>
        </w:trPr>
        <w:tc>
          <w:tcPr>
            <w:tcW w:w="3742" w:type="dxa"/>
            <w:vAlign w:val="center"/>
          </w:tcPr>
          <w:p w14:paraId="75E8CABB" w14:textId="77777777" w:rsidR="00A07AD4" w:rsidRDefault="00000000">
            <w:pPr>
              <w:adjustRightInd w:val="0"/>
              <w:snapToGrid w:val="0"/>
              <w:spacing w:line="300" w:lineRule="auto"/>
              <w:jc w:val="center"/>
            </w:pPr>
            <w:r>
              <w:rPr>
                <w:rFonts w:hAnsi="宋体"/>
                <w:kern w:val="0"/>
                <w:szCs w:val="21"/>
              </w:rPr>
              <w:t>联机网络</w:t>
            </w:r>
            <w:r>
              <w:rPr>
                <w:rFonts w:ascii="宋体" w:hAnsi="宋体"/>
                <w:kern w:val="0"/>
                <w:szCs w:val="21"/>
              </w:rPr>
              <w:t>(</w:t>
            </w:r>
            <w:r>
              <w:rPr>
                <w:kern w:val="0"/>
                <w:szCs w:val="21"/>
              </w:rPr>
              <w:t>online</w:t>
            </w:r>
            <w:r>
              <w:rPr>
                <w:rFonts w:ascii="宋体" w:hAnsi="宋体"/>
                <w:kern w:val="0"/>
                <w:szCs w:val="21"/>
              </w:rPr>
              <w:t>)</w:t>
            </w:r>
          </w:p>
        </w:tc>
        <w:tc>
          <w:tcPr>
            <w:tcW w:w="3742" w:type="dxa"/>
            <w:vAlign w:val="center"/>
          </w:tcPr>
          <w:p w14:paraId="7EB6650F" w14:textId="77777777" w:rsidR="00A07AD4" w:rsidRDefault="00000000">
            <w:pPr>
              <w:adjustRightInd w:val="0"/>
              <w:snapToGrid w:val="0"/>
              <w:spacing w:line="300" w:lineRule="auto"/>
              <w:jc w:val="center"/>
              <w:rPr>
                <w:szCs w:val="21"/>
              </w:rPr>
            </w:pPr>
            <w:r>
              <w:rPr>
                <w:kern w:val="0"/>
                <w:szCs w:val="21"/>
              </w:rPr>
              <w:t>OL</w:t>
            </w:r>
          </w:p>
        </w:tc>
      </w:tr>
    </w:tbl>
    <w:p w14:paraId="35C9F1A8" w14:textId="77777777" w:rsidR="00A07AD4" w:rsidRDefault="00A07AD4">
      <w:pPr>
        <w:adjustRightInd w:val="0"/>
        <w:snapToGrid w:val="0"/>
        <w:spacing w:line="300" w:lineRule="auto"/>
        <w:ind w:firstLineChars="200" w:firstLine="480"/>
        <w:jc w:val="center"/>
      </w:pPr>
    </w:p>
    <w:p w14:paraId="1F4877A0" w14:textId="77777777" w:rsidR="00A07AD4" w:rsidRDefault="00000000">
      <w:pPr>
        <w:pStyle w:val="a0"/>
        <w:adjustRightInd w:val="0"/>
        <w:snapToGrid w:val="0"/>
        <w:spacing w:beforeLines="50" w:before="203" w:line="300" w:lineRule="auto"/>
        <w:rPr>
          <w:rFonts w:ascii="黑体" w:eastAsia="黑体" w:hAnsi="宋体" w:hint="eastAsia"/>
          <w:sz w:val="28"/>
          <w:szCs w:val="21"/>
        </w:rPr>
      </w:pPr>
      <w:r>
        <w:rPr>
          <w:rFonts w:ascii="黑体" w:eastAsia="黑体" w:hAnsi="宋体" w:hint="eastAsia"/>
          <w:sz w:val="28"/>
          <w:szCs w:val="21"/>
        </w:rPr>
        <w:br w:type="page"/>
      </w:r>
      <w:r>
        <w:rPr>
          <w:rFonts w:ascii="黑体" w:eastAsia="黑体" w:hAnsi="宋体" w:hint="eastAsia"/>
          <w:sz w:val="28"/>
          <w:szCs w:val="21"/>
        </w:rPr>
        <w:lastRenderedPageBreak/>
        <w:t>二、著录细则</w:t>
      </w:r>
    </w:p>
    <w:p w14:paraId="3A21F471" w14:textId="77777777" w:rsidR="00A07AD4" w:rsidRDefault="00000000" w:rsidP="00DF0543">
      <w:pPr>
        <w:pStyle w:val="a0"/>
        <w:adjustRightInd w:val="0"/>
        <w:snapToGrid w:val="0"/>
        <w:spacing w:line="300" w:lineRule="auto"/>
        <w:ind w:rightChars="67" w:right="161" w:firstLineChars="200" w:firstLine="480"/>
        <w:rPr>
          <w:rFonts w:ascii="Times New Roman" w:hAnsi="Times New Roman"/>
          <w:sz w:val="24"/>
          <w:szCs w:val="24"/>
        </w:rPr>
      </w:pPr>
      <w:r>
        <w:rPr>
          <w:rFonts w:ascii="Times New Roman" w:hAnsi="Times New Roman"/>
          <w:sz w:val="24"/>
          <w:szCs w:val="24"/>
        </w:rPr>
        <w:t>1.</w:t>
      </w:r>
      <w:r>
        <w:rPr>
          <w:rFonts w:ascii="Times New Roman" w:hAnsi="Times New Roman"/>
          <w:kern w:val="0"/>
          <w:sz w:val="24"/>
          <w:szCs w:val="24"/>
        </w:rPr>
        <w:t xml:space="preserve"> </w:t>
      </w:r>
      <w:r>
        <w:rPr>
          <w:rFonts w:ascii="Times New Roman" w:hAnsi="宋体"/>
          <w:kern w:val="0"/>
          <w:sz w:val="24"/>
          <w:szCs w:val="24"/>
        </w:rPr>
        <w:t>文后参考文献原则上要求用文献本身的文字著录。著录</w:t>
      </w:r>
      <w:r>
        <w:rPr>
          <w:rFonts w:ascii="Times New Roman" w:hAnsi="宋体" w:hint="eastAsia"/>
          <w:kern w:val="0"/>
          <w:sz w:val="24"/>
          <w:szCs w:val="24"/>
        </w:rPr>
        <w:t>英文</w:t>
      </w:r>
      <w:r>
        <w:rPr>
          <w:rFonts w:ascii="Times New Roman" w:hAnsi="宋体"/>
          <w:kern w:val="0"/>
          <w:sz w:val="24"/>
          <w:szCs w:val="24"/>
        </w:rPr>
        <w:t>文献时，</w:t>
      </w:r>
      <w:r>
        <w:rPr>
          <w:rFonts w:ascii="Times New Roman" w:hAnsi="宋体" w:hint="eastAsia"/>
          <w:kern w:val="0"/>
          <w:sz w:val="24"/>
          <w:szCs w:val="24"/>
        </w:rPr>
        <w:t>第一个单词和专有名词的首字母大写，虚词小写。</w:t>
      </w:r>
    </w:p>
    <w:p w14:paraId="43AB592F" w14:textId="77777777" w:rsidR="00A07AD4" w:rsidRDefault="00000000" w:rsidP="00DF0543">
      <w:pPr>
        <w:autoSpaceDE w:val="0"/>
        <w:autoSpaceDN w:val="0"/>
        <w:adjustRightInd w:val="0"/>
        <w:snapToGrid w:val="0"/>
        <w:spacing w:line="300" w:lineRule="auto"/>
        <w:ind w:rightChars="67" w:right="161" w:firstLineChars="200" w:firstLine="480"/>
        <w:rPr>
          <w:rFonts w:hAnsi="宋体" w:hint="eastAsia"/>
          <w:kern w:val="0"/>
        </w:rPr>
      </w:pPr>
      <w:r>
        <w:t>2.</w:t>
      </w:r>
      <w:r>
        <w:rPr>
          <w:kern w:val="0"/>
        </w:rPr>
        <w:t xml:space="preserve"> </w:t>
      </w:r>
      <w:r>
        <w:rPr>
          <w:rFonts w:hAnsi="宋体"/>
          <w:kern w:val="0"/>
        </w:rPr>
        <w:t>个人著者采用姓在前名在后的著录形式</w:t>
      </w:r>
      <w:r>
        <w:rPr>
          <w:rFonts w:hAnsi="宋体" w:hint="eastAsia"/>
          <w:kern w:val="0"/>
        </w:rPr>
        <w:t>。欧美著者的名可用缩写字母，缩写名后省略缩写点。欧美著者的中译名只著录其姓；同姓</w:t>
      </w:r>
      <w:proofErr w:type="gramStart"/>
      <w:r>
        <w:rPr>
          <w:rFonts w:hAnsi="宋体" w:hint="eastAsia"/>
          <w:kern w:val="0"/>
        </w:rPr>
        <w:t>不</w:t>
      </w:r>
      <w:proofErr w:type="gramEnd"/>
      <w:r>
        <w:rPr>
          <w:rFonts w:hAnsi="宋体" w:hint="eastAsia"/>
          <w:kern w:val="0"/>
        </w:rPr>
        <w:t>同名的欧美著者，其中译名不仅要著录其姓，还需著录其名的首字母。依据</w:t>
      </w:r>
      <w:r>
        <w:rPr>
          <w:rFonts w:hAnsi="宋体" w:hint="eastAsia"/>
          <w:kern w:val="0"/>
        </w:rPr>
        <w:t xml:space="preserve">GB/T </w:t>
      </w:r>
      <w:r>
        <w:rPr>
          <w:kern w:val="0"/>
        </w:rPr>
        <w:t>28039</w:t>
      </w:r>
      <w:r>
        <w:rPr>
          <w:rFonts w:hAnsi="宋体" w:hint="eastAsia"/>
          <w:kern w:val="0"/>
        </w:rPr>
        <w:t>—</w:t>
      </w:r>
      <w:r>
        <w:rPr>
          <w:kern w:val="0"/>
        </w:rPr>
        <w:t>2011</w:t>
      </w:r>
      <w:r>
        <w:rPr>
          <w:rFonts w:hAnsi="宋体" w:hint="eastAsia"/>
          <w:kern w:val="0"/>
        </w:rPr>
        <w:t>有关规定，用汉语拼音书写的人名，姓全大写，其名可缩写，取每个汉字拼音的首字母。</w:t>
      </w:r>
    </w:p>
    <w:p w14:paraId="1F893A84" w14:textId="77777777" w:rsidR="00A07AD4" w:rsidRDefault="00000000">
      <w:pPr>
        <w:autoSpaceDE w:val="0"/>
        <w:autoSpaceDN w:val="0"/>
        <w:adjustRightInd w:val="0"/>
        <w:snapToGrid w:val="0"/>
        <w:spacing w:line="300" w:lineRule="auto"/>
        <w:ind w:firstLineChars="208" w:firstLine="499"/>
        <w:jc w:val="left"/>
        <w:rPr>
          <w:rFonts w:ascii="宋体" w:hAnsi="宋体" w:hint="eastAsia"/>
          <w:kern w:val="0"/>
        </w:rPr>
      </w:pPr>
      <w:r>
        <w:rPr>
          <w:rFonts w:hAnsi="宋体"/>
          <w:kern w:val="0"/>
        </w:rPr>
        <w:t>示例</w:t>
      </w:r>
      <w:r>
        <w:rPr>
          <w:kern w:val="0"/>
        </w:rPr>
        <w:t>1</w:t>
      </w:r>
      <w:r>
        <w:rPr>
          <w:rFonts w:ascii="宋体" w:hAnsi="宋体" w:hint="eastAsia"/>
          <w:kern w:val="0"/>
        </w:rPr>
        <w:t>：</w:t>
      </w:r>
      <w:r>
        <w:rPr>
          <w:rFonts w:hAnsi="宋体" w:hint="eastAsia"/>
          <w:kern w:val="0"/>
        </w:rPr>
        <w:t>李时珍</w:t>
      </w:r>
      <w:r>
        <w:rPr>
          <w:kern w:val="0"/>
        </w:rPr>
        <w:t xml:space="preserve">    </w:t>
      </w:r>
      <w:r>
        <w:rPr>
          <w:rFonts w:hint="eastAsia"/>
          <w:kern w:val="0"/>
        </w:rPr>
        <w:t xml:space="preserve"> </w:t>
      </w:r>
      <w:r>
        <w:rPr>
          <w:kern w:val="0"/>
        </w:rPr>
        <w:t xml:space="preserve"> </w:t>
      </w:r>
      <w:r>
        <w:rPr>
          <w:rFonts w:hint="eastAsia"/>
          <w:kern w:val="0"/>
        </w:rPr>
        <w:t xml:space="preserve"> </w:t>
      </w:r>
      <w:r>
        <w:rPr>
          <w:kern w:val="0"/>
        </w:rPr>
        <w:t xml:space="preserve"> </w:t>
      </w:r>
      <w:r>
        <w:rPr>
          <w:kern w:val="0"/>
          <w:sz w:val="28"/>
          <w:szCs w:val="28"/>
        </w:rPr>
        <w:t xml:space="preserve"> </w:t>
      </w:r>
      <w:r>
        <w:rPr>
          <w:rFonts w:hint="eastAsia"/>
          <w:kern w:val="0"/>
        </w:rPr>
        <w:t xml:space="preserve">    </w:t>
      </w:r>
      <w:r>
        <w:rPr>
          <w:rFonts w:ascii="宋体" w:hAnsi="宋体" w:hint="eastAsia"/>
          <w:kern w:val="0"/>
        </w:rPr>
        <w:t>原题:（明）李时珍</w:t>
      </w:r>
    </w:p>
    <w:p w14:paraId="6E9696A4" w14:textId="77777777" w:rsidR="00A07AD4" w:rsidRDefault="00000000">
      <w:pPr>
        <w:autoSpaceDE w:val="0"/>
        <w:autoSpaceDN w:val="0"/>
        <w:adjustRightInd w:val="0"/>
        <w:snapToGrid w:val="0"/>
        <w:spacing w:line="300" w:lineRule="auto"/>
        <w:ind w:firstLineChars="200" w:firstLine="480"/>
        <w:jc w:val="left"/>
        <w:rPr>
          <w:kern w:val="0"/>
        </w:rPr>
      </w:pPr>
      <w:r>
        <w:rPr>
          <w:rFonts w:hAnsi="宋体"/>
          <w:kern w:val="0"/>
        </w:rPr>
        <w:t>示例</w:t>
      </w:r>
      <w:r>
        <w:rPr>
          <w:kern w:val="0"/>
        </w:rPr>
        <w:t>2</w:t>
      </w:r>
      <w:r>
        <w:rPr>
          <w:rFonts w:hint="eastAsia"/>
          <w:kern w:val="0"/>
        </w:rPr>
        <w:t>：</w:t>
      </w:r>
      <w:r>
        <w:rPr>
          <w:rFonts w:hAnsi="宋体" w:hint="eastAsia"/>
          <w:kern w:val="0"/>
        </w:rPr>
        <w:t>乔纳斯</w:t>
      </w:r>
      <w:r>
        <w:rPr>
          <w:rFonts w:ascii="宋体" w:hAnsi="宋体"/>
          <w:kern w:val="0"/>
        </w:rPr>
        <w:t xml:space="preserve">     </w:t>
      </w:r>
      <w:r>
        <w:rPr>
          <w:rFonts w:ascii="宋体" w:hAnsi="宋体" w:hint="eastAsia"/>
          <w:kern w:val="0"/>
        </w:rPr>
        <w:t xml:space="preserve">     </w:t>
      </w:r>
      <w:r>
        <w:rPr>
          <w:rFonts w:ascii="宋体" w:hAnsi="宋体" w:hint="eastAsia"/>
          <w:kern w:val="0"/>
          <w:sz w:val="32"/>
          <w:szCs w:val="32"/>
        </w:rPr>
        <w:t xml:space="preserve"> </w:t>
      </w:r>
      <w:r>
        <w:rPr>
          <w:rFonts w:ascii="宋体" w:hAnsi="宋体" w:hint="eastAsia"/>
          <w:kern w:val="0"/>
        </w:rPr>
        <w:t xml:space="preserve">  原题:（瑞士）伊迪斯·乔纳斯</w:t>
      </w:r>
    </w:p>
    <w:p w14:paraId="221E16BA" w14:textId="77777777" w:rsidR="00A07AD4" w:rsidRDefault="00000000">
      <w:pPr>
        <w:tabs>
          <w:tab w:val="left" w:pos="2800"/>
          <w:tab w:val="left" w:pos="3261"/>
          <w:tab w:val="left" w:pos="4962"/>
        </w:tabs>
        <w:autoSpaceDE w:val="0"/>
        <w:autoSpaceDN w:val="0"/>
        <w:adjustRightInd w:val="0"/>
        <w:snapToGrid w:val="0"/>
        <w:spacing w:line="300" w:lineRule="auto"/>
        <w:ind w:firstLine="480"/>
        <w:jc w:val="left"/>
        <w:rPr>
          <w:spacing w:val="6"/>
          <w:kern w:val="0"/>
        </w:rPr>
      </w:pPr>
      <w:r>
        <w:rPr>
          <w:rFonts w:hAnsi="宋体"/>
          <w:kern w:val="0"/>
        </w:rPr>
        <w:t>示例</w:t>
      </w:r>
      <w:r>
        <w:rPr>
          <w:kern w:val="0"/>
        </w:rPr>
        <w:t>3</w:t>
      </w:r>
      <w:r>
        <w:rPr>
          <w:rFonts w:ascii="宋体" w:hAnsi="宋体" w:hint="eastAsia"/>
          <w:kern w:val="0"/>
        </w:rPr>
        <w:t>：</w:t>
      </w:r>
      <w:proofErr w:type="gramStart"/>
      <w:r>
        <w:rPr>
          <w:rFonts w:hint="eastAsia"/>
          <w:kern w:val="0"/>
        </w:rPr>
        <w:t>昂温</w:t>
      </w:r>
      <w:proofErr w:type="gramEnd"/>
      <w:r>
        <w:rPr>
          <w:rFonts w:hint="eastAsia"/>
          <w:spacing w:val="6"/>
          <w:kern w:val="0"/>
        </w:rPr>
        <w:t xml:space="preserve">              </w:t>
      </w:r>
      <w:r>
        <w:rPr>
          <w:rFonts w:hint="eastAsia"/>
          <w:spacing w:val="6"/>
          <w:kern w:val="0"/>
        </w:rPr>
        <w:t>原题</w:t>
      </w:r>
      <w:r>
        <w:rPr>
          <w:rFonts w:ascii="宋体" w:hAnsi="宋体" w:hint="eastAsia"/>
          <w:kern w:val="0"/>
        </w:rPr>
        <w:t>:</w:t>
      </w:r>
      <w:r>
        <w:rPr>
          <w:rFonts w:hint="eastAsia"/>
          <w:spacing w:val="6"/>
          <w:kern w:val="0"/>
        </w:rPr>
        <w:t>（美）</w:t>
      </w:r>
      <w:r>
        <w:rPr>
          <w:rFonts w:hint="eastAsia"/>
          <w:spacing w:val="6"/>
          <w:kern w:val="0"/>
        </w:rPr>
        <w:t>S.</w:t>
      </w:r>
      <w:r>
        <w:rPr>
          <w:rFonts w:hint="eastAsia"/>
          <w:spacing w:val="6"/>
          <w:kern w:val="0"/>
        </w:rPr>
        <w:t>昂温（</w:t>
      </w:r>
      <w:r>
        <w:rPr>
          <w:rFonts w:hint="eastAsia"/>
          <w:spacing w:val="6"/>
          <w:kern w:val="0"/>
        </w:rPr>
        <w:t>Stephen Unwin</w:t>
      </w:r>
      <w:r>
        <w:rPr>
          <w:rFonts w:hint="eastAsia"/>
          <w:spacing w:val="6"/>
          <w:kern w:val="0"/>
        </w:rPr>
        <w:t>）</w:t>
      </w:r>
    </w:p>
    <w:p w14:paraId="775AAEDD" w14:textId="77777777" w:rsidR="00A07AD4" w:rsidRDefault="00000000">
      <w:pPr>
        <w:tabs>
          <w:tab w:val="left" w:pos="2800"/>
          <w:tab w:val="left" w:pos="3261"/>
          <w:tab w:val="left" w:pos="4962"/>
        </w:tabs>
        <w:autoSpaceDE w:val="0"/>
        <w:autoSpaceDN w:val="0"/>
        <w:adjustRightInd w:val="0"/>
        <w:snapToGrid w:val="0"/>
        <w:spacing w:line="300" w:lineRule="auto"/>
        <w:ind w:firstLine="480"/>
        <w:jc w:val="left"/>
        <w:rPr>
          <w:spacing w:val="-10"/>
          <w:kern w:val="0"/>
        </w:rPr>
      </w:pPr>
      <w:r>
        <w:rPr>
          <w:rFonts w:hint="eastAsia"/>
          <w:spacing w:val="6"/>
          <w:kern w:val="0"/>
        </w:rPr>
        <w:t>示例</w:t>
      </w:r>
      <w:r>
        <w:rPr>
          <w:spacing w:val="6"/>
          <w:kern w:val="0"/>
        </w:rPr>
        <w:t>4</w:t>
      </w:r>
      <w:r>
        <w:rPr>
          <w:rFonts w:hint="eastAsia"/>
          <w:spacing w:val="6"/>
          <w:kern w:val="0"/>
        </w:rPr>
        <w:t>：昂温</w:t>
      </w:r>
      <w:r>
        <w:rPr>
          <w:rFonts w:hint="eastAsia"/>
          <w:spacing w:val="6"/>
          <w:kern w:val="0"/>
        </w:rPr>
        <w:t>G</w:t>
      </w:r>
      <w:r>
        <w:rPr>
          <w:rFonts w:hint="eastAsia"/>
          <w:spacing w:val="6"/>
          <w:kern w:val="0"/>
        </w:rPr>
        <w:t>，昂温</w:t>
      </w:r>
      <w:r>
        <w:rPr>
          <w:rFonts w:hint="eastAsia"/>
          <w:spacing w:val="6"/>
          <w:kern w:val="0"/>
        </w:rPr>
        <w:t xml:space="preserve">P S   </w:t>
      </w:r>
      <w:r>
        <w:rPr>
          <w:rFonts w:hint="eastAsia"/>
          <w:spacing w:val="6"/>
          <w:kern w:val="0"/>
          <w:sz w:val="10"/>
          <w:szCs w:val="10"/>
        </w:rPr>
        <w:t xml:space="preserve">  </w:t>
      </w:r>
      <w:r>
        <w:rPr>
          <w:rFonts w:hint="eastAsia"/>
          <w:spacing w:val="6"/>
          <w:kern w:val="0"/>
        </w:rPr>
        <w:t>原题</w:t>
      </w:r>
      <w:r>
        <w:rPr>
          <w:rFonts w:ascii="宋体" w:hAnsi="宋体" w:hint="eastAsia"/>
          <w:kern w:val="0"/>
        </w:rPr>
        <w:t>:</w:t>
      </w:r>
      <w:r>
        <w:rPr>
          <w:rFonts w:hint="eastAsia"/>
          <w:spacing w:val="-10"/>
          <w:kern w:val="0"/>
        </w:rPr>
        <w:t>（英）</w:t>
      </w:r>
      <w:r>
        <w:rPr>
          <w:rFonts w:hint="eastAsia"/>
          <w:spacing w:val="-10"/>
          <w:kern w:val="0"/>
        </w:rPr>
        <w:t>G.</w:t>
      </w:r>
      <w:r>
        <w:rPr>
          <w:rFonts w:hint="eastAsia"/>
          <w:spacing w:val="-10"/>
          <w:kern w:val="0"/>
        </w:rPr>
        <w:t>昂温（</w:t>
      </w:r>
      <w:proofErr w:type="spellStart"/>
      <w:r>
        <w:rPr>
          <w:rFonts w:hint="eastAsia"/>
          <w:spacing w:val="-10"/>
          <w:kern w:val="0"/>
        </w:rPr>
        <w:t>G.Unwin</w:t>
      </w:r>
      <w:proofErr w:type="spellEnd"/>
      <w:r>
        <w:rPr>
          <w:rFonts w:hint="eastAsia"/>
          <w:spacing w:val="-10"/>
          <w:kern w:val="0"/>
        </w:rPr>
        <w:t>），</w:t>
      </w:r>
    </w:p>
    <w:p w14:paraId="6CF3578F" w14:textId="77777777" w:rsidR="00A07AD4" w:rsidRDefault="00000000">
      <w:pPr>
        <w:tabs>
          <w:tab w:val="left" w:pos="2800"/>
        </w:tabs>
        <w:autoSpaceDE w:val="0"/>
        <w:autoSpaceDN w:val="0"/>
        <w:adjustRightInd w:val="0"/>
        <w:snapToGrid w:val="0"/>
        <w:spacing w:line="300" w:lineRule="auto"/>
        <w:ind w:leftChars="228" w:left="7807" w:hangingChars="3300" w:hanging="7260"/>
        <w:jc w:val="left"/>
        <w:rPr>
          <w:kern w:val="0"/>
        </w:rPr>
      </w:pPr>
      <w:r>
        <w:rPr>
          <w:rFonts w:hint="eastAsia"/>
          <w:spacing w:val="-10"/>
          <w:kern w:val="0"/>
        </w:rPr>
        <w:t xml:space="preserve">                                        P.S.</w:t>
      </w:r>
      <w:r>
        <w:rPr>
          <w:rFonts w:hint="eastAsia"/>
          <w:spacing w:val="-10"/>
          <w:kern w:val="0"/>
        </w:rPr>
        <w:t>昂温（</w:t>
      </w:r>
      <w:proofErr w:type="spellStart"/>
      <w:r>
        <w:rPr>
          <w:rFonts w:hint="eastAsia"/>
          <w:spacing w:val="-10"/>
          <w:kern w:val="0"/>
        </w:rPr>
        <w:t>P.S.Unwin</w:t>
      </w:r>
      <w:proofErr w:type="spellEnd"/>
      <w:r>
        <w:rPr>
          <w:rFonts w:hint="eastAsia"/>
          <w:spacing w:val="-10"/>
          <w:kern w:val="0"/>
        </w:rPr>
        <w:t>）</w:t>
      </w:r>
    </w:p>
    <w:p w14:paraId="4E72EBC7" w14:textId="77777777" w:rsidR="00A07AD4" w:rsidRDefault="00000000">
      <w:pPr>
        <w:tabs>
          <w:tab w:val="left" w:pos="2800"/>
        </w:tabs>
        <w:autoSpaceDE w:val="0"/>
        <w:autoSpaceDN w:val="0"/>
        <w:adjustRightInd w:val="0"/>
        <w:snapToGrid w:val="0"/>
        <w:spacing w:line="300" w:lineRule="auto"/>
        <w:ind w:leftChars="228" w:left="8467" w:hangingChars="3300" w:hanging="7920"/>
        <w:jc w:val="left"/>
        <w:rPr>
          <w:kern w:val="0"/>
        </w:rPr>
      </w:pPr>
      <w:r>
        <w:rPr>
          <w:rFonts w:hint="eastAsia"/>
          <w:kern w:val="0"/>
        </w:rPr>
        <w:t>示例</w:t>
      </w:r>
      <w:r>
        <w:rPr>
          <w:kern w:val="0"/>
        </w:rPr>
        <w:t>5</w:t>
      </w:r>
      <w:r>
        <w:rPr>
          <w:rFonts w:hint="eastAsia"/>
          <w:kern w:val="0"/>
        </w:rPr>
        <w:t>：丸</w:t>
      </w:r>
      <w:proofErr w:type="gramStart"/>
      <w:r>
        <w:rPr>
          <w:rFonts w:hint="eastAsia"/>
          <w:kern w:val="0"/>
        </w:rPr>
        <w:t>山敏秋</w:t>
      </w:r>
      <w:proofErr w:type="gramEnd"/>
      <w:r>
        <w:rPr>
          <w:rFonts w:hint="eastAsia"/>
          <w:kern w:val="0"/>
        </w:rPr>
        <w:t xml:space="preserve">           </w:t>
      </w:r>
      <w:r>
        <w:rPr>
          <w:rFonts w:hint="eastAsia"/>
          <w:kern w:val="0"/>
        </w:rPr>
        <w:t>原题</w:t>
      </w:r>
      <w:r>
        <w:rPr>
          <w:rFonts w:ascii="宋体" w:hAnsi="宋体" w:hint="eastAsia"/>
          <w:kern w:val="0"/>
        </w:rPr>
        <w:t>:</w:t>
      </w:r>
      <w:r>
        <w:rPr>
          <w:rFonts w:hint="eastAsia"/>
          <w:kern w:val="0"/>
        </w:rPr>
        <w:t>（日）丸</w:t>
      </w:r>
      <w:proofErr w:type="gramStart"/>
      <w:r>
        <w:rPr>
          <w:rFonts w:hint="eastAsia"/>
          <w:kern w:val="0"/>
        </w:rPr>
        <w:t>山敏秋</w:t>
      </w:r>
      <w:proofErr w:type="gramEnd"/>
    </w:p>
    <w:p w14:paraId="29CC219D" w14:textId="77777777" w:rsidR="00A07AD4" w:rsidRDefault="00000000">
      <w:pPr>
        <w:tabs>
          <w:tab w:val="left" w:pos="2800"/>
        </w:tabs>
        <w:autoSpaceDE w:val="0"/>
        <w:autoSpaceDN w:val="0"/>
        <w:adjustRightInd w:val="0"/>
        <w:snapToGrid w:val="0"/>
        <w:spacing w:line="300" w:lineRule="auto"/>
        <w:ind w:leftChars="228" w:left="8467" w:hangingChars="3300" w:hanging="7920"/>
        <w:jc w:val="left"/>
        <w:rPr>
          <w:rFonts w:ascii="宋体" w:hAnsi="宋体" w:hint="eastAsia"/>
          <w:kern w:val="0"/>
        </w:rPr>
      </w:pPr>
      <w:r>
        <w:rPr>
          <w:rFonts w:hint="eastAsia"/>
          <w:kern w:val="0"/>
        </w:rPr>
        <w:t>示例</w:t>
      </w:r>
      <w:r>
        <w:rPr>
          <w:kern w:val="0"/>
        </w:rPr>
        <w:t>6</w:t>
      </w:r>
      <w:r>
        <w:rPr>
          <w:rFonts w:hint="eastAsia"/>
          <w:kern w:val="0"/>
        </w:rPr>
        <w:t>：</w:t>
      </w:r>
      <w:proofErr w:type="gramStart"/>
      <w:r>
        <w:rPr>
          <w:rFonts w:hint="eastAsia"/>
          <w:kern w:val="0"/>
        </w:rPr>
        <w:t>凯</w:t>
      </w:r>
      <w:proofErr w:type="gramEnd"/>
      <w:r>
        <w:rPr>
          <w:rFonts w:hint="eastAsia"/>
          <w:kern w:val="0"/>
        </w:rPr>
        <w:t>西尔</w:t>
      </w:r>
      <w:r>
        <w:rPr>
          <w:rFonts w:hint="eastAsia"/>
          <w:kern w:val="0"/>
        </w:rPr>
        <w:t xml:space="preserve">             </w:t>
      </w:r>
      <w:r>
        <w:rPr>
          <w:rFonts w:hint="eastAsia"/>
          <w:kern w:val="0"/>
        </w:rPr>
        <w:t>原题</w:t>
      </w:r>
      <w:r>
        <w:rPr>
          <w:rFonts w:ascii="宋体" w:hAnsi="宋体" w:hint="eastAsia"/>
          <w:kern w:val="0"/>
        </w:rPr>
        <w:t>:</w:t>
      </w:r>
      <w:r>
        <w:rPr>
          <w:rFonts w:hint="eastAsia"/>
          <w:kern w:val="0"/>
        </w:rPr>
        <w:t>（阿拉伯）伊本</w:t>
      </w:r>
      <w:r>
        <w:rPr>
          <w:rFonts w:ascii="宋体" w:hAnsi="宋体" w:hint="eastAsia"/>
          <w:kern w:val="0"/>
        </w:rPr>
        <w:t>·凯西尔</w:t>
      </w:r>
    </w:p>
    <w:p w14:paraId="1732423A" w14:textId="77777777" w:rsidR="00A07AD4" w:rsidRDefault="00000000">
      <w:pPr>
        <w:tabs>
          <w:tab w:val="left" w:pos="2800"/>
        </w:tabs>
        <w:autoSpaceDE w:val="0"/>
        <w:autoSpaceDN w:val="0"/>
        <w:adjustRightInd w:val="0"/>
        <w:snapToGrid w:val="0"/>
        <w:spacing w:line="300" w:lineRule="auto"/>
        <w:ind w:leftChars="228" w:left="8467" w:hangingChars="3300" w:hanging="7920"/>
        <w:jc w:val="left"/>
        <w:rPr>
          <w:rFonts w:ascii="宋体" w:hAnsi="宋体" w:hint="eastAsia"/>
          <w:kern w:val="0"/>
        </w:rPr>
      </w:pPr>
      <w:r>
        <w:rPr>
          <w:rFonts w:ascii="宋体" w:hAnsi="宋体" w:hint="eastAsia"/>
          <w:kern w:val="0"/>
        </w:rPr>
        <w:t>示例</w:t>
      </w:r>
      <w:r>
        <w:rPr>
          <w:kern w:val="0"/>
        </w:rPr>
        <w:t>7</w:t>
      </w:r>
      <w:r>
        <w:rPr>
          <w:rFonts w:ascii="宋体" w:hAnsi="宋体" w:hint="eastAsia"/>
          <w:kern w:val="0"/>
        </w:rPr>
        <w:t>：</w:t>
      </w:r>
      <w:r>
        <w:rPr>
          <w:kern w:val="0"/>
        </w:rPr>
        <w:t xml:space="preserve">EINSTEIN A </w:t>
      </w:r>
      <w:r>
        <w:rPr>
          <w:rFonts w:ascii="宋体" w:hAnsi="宋体" w:hint="eastAsia"/>
          <w:kern w:val="0"/>
        </w:rPr>
        <w:t xml:space="preserve">       原题:</w:t>
      </w:r>
      <w:r>
        <w:rPr>
          <w:rFonts w:ascii="宋体" w:hAnsi="宋体"/>
          <w:kern w:val="0"/>
        </w:rPr>
        <w:t xml:space="preserve"> </w:t>
      </w:r>
      <w:r>
        <w:rPr>
          <w:kern w:val="0"/>
        </w:rPr>
        <w:t>Albert Einstein</w:t>
      </w:r>
    </w:p>
    <w:p w14:paraId="7E237BC4" w14:textId="77777777" w:rsidR="00A07AD4" w:rsidRDefault="00000000">
      <w:pPr>
        <w:tabs>
          <w:tab w:val="left" w:pos="2800"/>
        </w:tabs>
        <w:autoSpaceDE w:val="0"/>
        <w:autoSpaceDN w:val="0"/>
        <w:adjustRightInd w:val="0"/>
        <w:snapToGrid w:val="0"/>
        <w:spacing w:line="300" w:lineRule="auto"/>
        <w:ind w:leftChars="228" w:left="8467" w:hangingChars="3300" w:hanging="7920"/>
        <w:jc w:val="left"/>
        <w:rPr>
          <w:rFonts w:ascii="宋体" w:hAnsi="宋体" w:hint="eastAsia"/>
          <w:kern w:val="0"/>
        </w:rPr>
      </w:pPr>
      <w:r>
        <w:rPr>
          <w:rFonts w:ascii="宋体" w:hAnsi="宋体" w:hint="eastAsia"/>
          <w:kern w:val="0"/>
        </w:rPr>
        <w:t>示例</w:t>
      </w:r>
      <w:r>
        <w:rPr>
          <w:kern w:val="0"/>
        </w:rPr>
        <w:t>8</w:t>
      </w:r>
      <w:r>
        <w:rPr>
          <w:rFonts w:ascii="宋体" w:hAnsi="宋体" w:hint="eastAsia"/>
          <w:kern w:val="0"/>
        </w:rPr>
        <w:t>：</w:t>
      </w:r>
      <w:r>
        <w:rPr>
          <w:kern w:val="0"/>
        </w:rPr>
        <w:t>WILLIAMS-ELLIS A</w:t>
      </w:r>
      <w:r>
        <w:rPr>
          <w:rFonts w:ascii="宋体" w:hAnsi="宋体" w:hint="eastAsia"/>
          <w:kern w:val="0"/>
        </w:rPr>
        <w:t xml:space="preserve"> 原题:</w:t>
      </w:r>
      <w:r>
        <w:rPr>
          <w:rFonts w:ascii="宋体" w:hAnsi="宋体"/>
          <w:kern w:val="0"/>
        </w:rPr>
        <w:t xml:space="preserve"> </w:t>
      </w:r>
      <w:r>
        <w:rPr>
          <w:kern w:val="0"/>
        </w:rPr>
        <w:t>Amabel Willams-Ellis</w:t>
      </w:r>
    </w:p>
    <w:p w14:paraId="32500018" w14:textId="77777777" w:rsidR="00A07AD4" w:rsidRDefault="00000000">
      <w:pPr>
        <w:tabs>
          <w:tab w:val="left" w:pos="2800"/>
        </w:tabs>
        <w:autoSpaceDE w:val="0"/>
        <w:autoSpaceDN w:val="0"/>
        <w:adjustRightInd w:val="0"/>
        <w:snapToGrid w:val="0"/>
        <w:spacing w:line="300" w:lineRule="auto"/>
        <w:ind w:leftChars="228" w:left="8467" w:hangingChars="3300" w:hanging="7920"/>
        <w:jc w:val="left"/>
        <w:rPr>
          <w:kern w:val="0"/>
        </w:rPr>
      </w:pPr>
      <w:r>
        <w:rPr>
          <w:rFonts w:ascii="宋体" w:hAnsi="宋体" w:hint="eastAsia"/>
          <w:kern w:val="0"/>
        </w:rPr>
        <w:t>示例</w:t>
      </w:r>
      <w:r>
        <w:rPr>
          <w:kern w:val="0"/>
        </w:rPr>
        <w:t>9</w:t>
      </w:r>
      <w:r>
        <w:rPr>
          <w:rFonts w:ascii="宋体" w:hAnsi="宋体" w:hint="eastAsia"/>
          <w:kern w:val="0"/>
        </w:rPr>
        <w:t>：</w:t>
      </w:r>
      <w:r>
        <w:rPr>
          <w:kern w:val="0"/>
        </w:rPr>
        <w:t>DE MORGAN A</w:t>
      </w:r>
      <w:r>
        <w:rPr>
          <w:rFonts w:ascii="宋体" w:hAnsi="宋体" w:hint="eastAsia"/>
          <w:kern w:val="0"/>
        </w:rPr>
        <w:t xml:space="preserve">     原题:</w:t>
      </w:r>
      <w:r>
        <w:rPr>
          <w:rFonts w:ascii="宋体" w:hAnsi="宋体"/>
          <w:kern w:val="0"/>
        </w:rPr>
        <w:t xml:space="preserve"> </w:t>
      </w:r>
      <w:r>
        <w:rPr>
          <w:kern w:val="0"/>
        </w:rPr>
        <w:t>Augustus De Morgan</w:t>
      </w:r>
    </w:p>
    <w:p w14:paraId="42207628" w14:textId="77777777" w:rsidR="00A07AD4" w:rsidRDefault="00000000">
      <w:pPr>
        <w:tabs>
          <w:tab w:val="left" w:pos="2800"/>
        </w:tabs>
        <w:autoSpaceDE w:val="0"/>
        <w:autoSpaceDN w:val="0"/>
        <w:adjustRightInd w:val="0"/>
        <w:snapToGrid w:val="0"/>
        <w:spacing w:line="300" w:lineRule="auto"/>
        <w:ind w:leftChars="228" w:left="8467" w:hangingChars="3300" w:hanging="7920"/>
        <w:jc w:val="left"/>
        <w:rPr>
          <w:kern w:val="0"/>
        </w:rPr>
      </w:pPr>
      <w:r>
        <w:rPr>
          <w:rFonts w:ascii="宋体" w:hAnsi="宋体" w:hint="eastAsia"/>
          <w:kern w:val="0"/>
        </w:rPr>
        <w:t>示例</w:t>
      </w:r>
      <w:r>
        <w:rPr>
          <w:kern w:val="0"/>
        </w:rPr>
        <w:t>10</w:t>
      </w:r>
      <w:r>
        <w:rPr>
          <w:rFonts w:ascii="宋体" w:hAnsi="宋体" w:hint="eastAsia"/>
          <w:kern w:val="0"/>
        </w:rPr>
        <w:t>：</w:t>
      </w:r>
      <w:r>
        <w:rPr>
          <w:kern w:val="0"/>
        </w:rPr>
        <w:t xml:space="preserve">LI </w:t>
      </w:r>
      <w:proofErr w:type="spellStart"/>
      <w:r>
        <w:rPr>
          <w:kern w:val="0"/>
        </w:rPr>
        <w:t>Jiangning</w:t>
      </w:r>
      <w:proofErr w:type="spellEnd"/>
      <w:r>
        <w:rPr>
          <w:rFonts w:ascii="宋体" w:hAnsi="宋体" w:hint="eastAsia"/>
          <w:kern w:val="0"/>
        </w:rPr>
        <w:t xml:space="preserve">        原题:</w:t>
      </w:r>
      <w:r>
        <w:rPr>
          <w:rFonts w:ascii="宋体" w:hAnsi="宋体"/>
          <w:kern w:val="0"/>
        </w:rPr>
        <w:t xml:space="preserve"> </w:t>
      </w:r>
      <w:r>
        <w:rPr>
          <w:kern w:val="0"/>
        </w:rPr>
        <w:t xml:space="preserve">Li </w:t>
      </w:r>
      <w:proofErr w:type="spellStart"/>
      <w:r>
        <w:rPr>
          <w:kern w:val="0"/>
        </w:rPr>
        <w:t>Jiangning</w:t>
      </w:r>
      <w:proofErr w:type="spellEnd"/>
    </w:p>
    <w:p w14:paraId="7261A369" w14:textId="77777777" w:rsidR="00A07AD4" w:rsidRDefault="00000000">
      <w:pPr>
        <w:tabs>
          <w:tab w:val="left" w:pos="2800"/>
        </w:tabs>
        <w:autoSpaceDE w:val="0"/>
        <w:autoSpaceDN w:val="0"/>
        <w:adjustRightInd w:val="0"/>
        <w:snapToGrid w:val="0"/>
        <w:spacing w:line="300" w:lineRule="auto"/>
        <w:ind w:leftChars="228" w:left="8573" w:hangingChars="3344" w:hanging="8026"/>
        <w:jc w:val="left"/>
        <w:rPr>
          <w:kern w:val="0"/>
        </w:rPr>
      </w:pPr>
      <w:r>
        <w:rPr>
          <w:rFonts w:ascii="宋体" w:hAnsi="宋体" w:hint="eastAsia"/>
          <w:kern w:val="0"/>
        </w:rPr>
        <w:t>示例</w:t>
      </w:r>
      <w:r>
        <w:rPr>
          <w:kern w:val="0"/>
        </w:rPr>
        <w:t>11</w:t>
      </w:r>
      <w:r>
        <w:rPr>
          <w:rFonts w:ascii="宋体" w:hAnsi="宋体" w:hint="eastAsia"/>
          <w:kern w:val="0"/>
        </w:rPr>
        <w:t>：</w:t>
      </w:r>
      <w:r>
        <w:rPr>
          <w:kern w:val="0"/>
        </w:rPr>
        <w:t>LI J N</w:t>
      </w:r>
      <w:r>
        <w:rPr>
          <w:rFonts w:ascii="宋体" w:hAnsi="宋体" w:hint="eastAsia"/>
          <w:kern w:val="0"/>
        </w:rPr>
        <w:t xml:space="preserve">             原题:</w:t>
      </w:r>
      <w:r>
        <w:rPr>
          <w:rFonts w:ascii="宋体" w:hAnsi="宋体"/>
          <w:kern w:val="0"/>
        </w:rPr>
        <w:t xml:space="preserve"> </w:t>
      </w:r>
      <w:r>
        <w:rPr>
          <w:kern w:val="0"/>
        </w:rPr>
        <w:t xml:space="preserve">Li </w:t>
      </w:r>
      <w:proofErr w:type="spellStart"/>
      <w:r>
        <w:rPr>
          <w:kern w:val="0"/>
        </w:rPr>
        <w:t>Jiangning</w:t>
      </w:r>
      <w:proofErr w:type="spellEnd"/>
    </w:p>
    <w:p w14:paraId="26C6ECE8" w14:textId="77777777" w:rsidR="00A07AD4" w:rsidRDefault="00000000">
      <w:pPr>
        <w:pStyle w:val="a0"/>
        <w:adjustRightInd w:val="0"/>
        <w:snapToGrid w:val="0"/>
        <w:spacing w:beforeLines="50" w:before="203" w:line="300" w:lineRule="auto"/>
        <w:rPr>
          <w:rFonts w:ascii="黑体" w:eastAsia="黑体" w:hAnsi="宋体" w:hint="eastAsia"/>
          <w:sz w:val="28"/>
          <w:szCs w:val="21"/>
        </w:rPr>
      </w:pPr>
      <w:r>
        <w:rPr>
          <w:rFonts w:ascii="黑体" w:eastAsia="黑体" w:hAnsi="宋体" w:hint="eastAsia"/>
          <w:sz w:val="28"/>
          <w:szCs w:val="21"/>
        </w:rPr>
        <w:t>三、主要参考文献著录格式</w:t>
      </w:r>
    </w:p>
    <w:p w14:paraId="387B3A34" w14:textId="77777777" w:rsidR="00A07AD4" w:rsidRDefault="00000000">
      <w:pPr>
        <w:autoSpaceDE w:val="0"/>
        <w:autoSpaceDN w:val="0"/>
        <w:adjustRightInd w:val="0"/>
        <w:snapToGrid w:val="0"/>
        <w:spacing w:line="300" w:lineRule="auto"/>
        <w:ind w:firstLineChars="200" w:firstLine="480"/>
        <w:jc w:val="left"/>
        <w:rPr>
          <w:rFonts w:ascii="黑体" w:eastAsia="黑体"/>
        </w:rPr>
      </w:pPr>
      <w:r>
        <w:rPr>
          <w:rFonts w:eastAsia="黑体"/>
        </w:rPr>
        <w:t>1</w:t>
      </w:r>
      <w:r>
        <w:rPr>
          <w:rFonts w:eastAsia="黑体" w:hint="eastAsia"/>
        </w:rPr>
        <w:t xml:space="preserve">. </w:t>
      </w:r>
      <w:r>
        <w:rPr>
          <w:rFonts w:eastAsia="黑体"/>
        </w:rPr>
        <w:t>专著</w:t>
      </w:r>
      <w:r>
        <w:rPr>
          <w:rFonts w:ascii="黑体" w:eastAsia="黑体" w:hAnsi="宋体" w:hint="eastAsia"/>
        </w:rPr>
        <w:t>（包括</w:t>
      </w:r>
      <w:r>
        <w:rPr>
          <w:rFonts w:ascii="黑体" w:eastAsia="黑体" w:hAnsi="宋体" w:hint="eastAsia"/>
          <w:kern w:val="0"/>
        </w:rPr>
        <w:t>以各种载体形式出版的普通图书、学位论文、技术报告、会议文集、汇编、档案、标准</w:t>
      </w:r>
      <w:r>
        <w:rPr>
          <w:rFonts w:ascii="黑体" w:eastAsia="黑体" w:hAnsi="宋体" w:hint="eastAsia"/>
        </w:rPr>
        <w:t>）</w:t>
      </w:r>
    </w:p>
    <w:p w14:paraId="6A74A006" w14:textId="77777777" w:rsidR="00A07AD4" w:rsidRDefault="00000000">
      <w:pPr>
        <w:adjustRightInd w:val="0"/>
        <w:snapToGrid w:val="0"/>
        <w:spacing w:line="300" w:lineRule="auto"/>
        <w:ind w:leftChars="-11" w:left="725" w:hangingChars="313" w:hanging="751"/>
        <w:rPr>
          <w:kern w:val="0"/>
        </w:rPr>
      </w:pPr>
      <w:r>
        <w:rPr>
          <w:rFonts w:hint="eastAsia"/>
        </w:rPr>
        <w:t>［</w:t>
      </w:r>
      <w:r>
        <w:rPr>
          <w:rFonts w:hAnsi="宋体"/>
        </w:rPr>
        <w:t>序号</w:t>
      </w:r>
      <w:r>
        <w:rPr>
          <w:rFonts w:hint="eastAsia"/>
        </w:rPr>
        <w:t>］</w:t>
      </w:r>
      <w:r>
        <w:t xml:space="preserve"> </w:t>
      </w:r>
      <w:r>
        <w:rPr>
          <w:rFonts w:hAnsi="宋体"/>
          <w:kern w:val="0"/>
        </w:rPr>
        <w:t>主要责任者</w:t>
      </w:r>
      <w:r>
        <w:rPr>
          <w:kern w:val="0"/>
        </w:rPr>
        <w:t>.</w:t>
      </w:r>
      <w:r>
        <w:rPr>
          <w:rFonts w:hint="eastAsia"/>
          <w:kern w:val="0"/>
        </w:rPr>
        <w:t xml:space="preserve"> </w:t>
      </w:r>
      <w:r>
        <w:rPr>
          <w:rFonts w:hAnsi="宋体"/>
          <w:kern w:val="0"/>
        </w:rPr>
        <w:t>题名</w:t>
      </w:r>
      <w:r>
        <w:rPr>
          <w:rFonts w:hAnsi="宋体" w:hint="eastAsia"/>
          <w:kern w:val="0"/>
        </w:rPr>
        <w:t>：其他题名信息</w:t>
      </w:r>
      <w:r>
        <w:rPr>
          <w:rFonts w:hint="eastAsia"/>
          <w:kern w:val="0"/>
        </w:rPr>
        <w:t>［</w:t>
      </w:r>
      <w:r>
        <w:rPr>
          <w:rFonts w:hAnsi="宋体"/>
          <w:kern w:val="0"/>
        </w:rPr>
        <w:t>文献类型标</w:t>
      </w:r>
      <w:r>
        <w:rPr>
          <w:rFonts w:hAnsi="宋体" w:hint="eastAsia"/>
          <w:kern w:val="0"/>
        </w:rPr>
        <w:t>识</w:t>
      </w:r>
      <w:r>
        <w:rPr>
          <w:rFonts w:hAnsi="宋体" w:hint="eastAsia"/>
          <w:kern w:val="0"/>
        </w:rPr>
        <w:t>/</w:t>
      </w:r>
      <w:r>
        <w:rPr>
          <w:rFonts w:hAnsi="宋体" w:hint="eastAsia"/>
          <w:kern w:val="0"/>
        </w:rPr>
        <w:t>文献载体标识</w:t>
      </w:r>
      <w:r>
        <w:rPr>
          <w:rFonts w:hint="eastAsia"/>
          <w:kern w:val="0"/>
        </w:rPr>
        <w:t>］</w:t>
      </w:r>
      <w:r>
        <w:rPr>
          <w:kern w:val="0"/>
        </w:rPr>
        <w:t>.</w:t>
      </w:r>
      <w:r>
        <w:rPr>
          <w:rFonts w:hint="eastAsia"/>
          <w:kern w:val="0"/>
        </w:rPr>
        <w:t xml:space="preserve"> </w:t>
      </w:r>
    </w:p>
    <w:p w14:paraId="172BFCCB" w14:textId="77777777" w:rsidR="00A07AD4" w:rsidRDefault="00000000">
      <w:pPr>
        <w:adjustRightInd w:val="0"/>
        <w:snapToGrid w:val="0"/>
        <w:spacing w:line="300" w:lineRule="auto"/>
        <w:ind w:leftChars="345" w:left="828" w:firstLineChars="150" w:firstLine="360"/>
        <w:rPr>
          <w:rFonts w:hAnsi="宋体" w:hint="eastAsia"/>
          <w:kern w:val="0"/>
        </w:rPr>
      </w:pPr>
      <w:r>
        <w:rPr>
          <w:rFonts w:hAnsi="宋体"/>
          <w:noProof/>
        </w:rPr>
        <mc:AlternateContent>
          <mc:Choice Requires="wpg">
            <w:drawing>
              <wp:anchor distT="0" distB="0" distL="114300" distR="114300" simplePos="0" relativeHeight="251661312" behindDoc="0" locked="0" layoutInCell="1" allowOverlap="1" wp14:anchorId="33D6CAFD" wp14:editId="52362706">
                <wp:simplePos x="0" y="0"/>
                <wp:positionH relativeFrom="column">
                  <wp:posOffset>1562735</wp:posOffset>
                </wp:positionH>
                <wp:positionV relativeFrom="paragraph">
                  <wp:posOffset>188595</wp:posOffset>
                </wp:positionV>
                <wp:extent cx="2354580" cy="290830"/>
                <wp:effectExtent l="7620" t="4445" r="0" b="0"/>
                <wp:wrapNone/>
                <wp:docPr id="2" name="组合 321"/>
                <wp:cNvGraphicFramePr/>
                <a:graphic xmlns:a="http://schemas.openxmlformats.org/drawingml/2006/main">
                  <a:graphicData uri="http://schemas.microsoft.com/office/word/2010/wordprocessingGroup">
                    <wpg:wgp>
                      <wpg:cNvGrpSpPr/>
                      <wpg:grpSpPr>
                        <a:xfrm>
                          <a:off x="0" y="0"/>
                          <a:ext cx="2354580" cy="290830"/>
                          <a:chOff x="0" y="0"/>
                          <a:chExt cx="2884" cy="496"/>
                        </a:xfrm>
                      </wpg:grpSpPr>
                      <wps:wsp>
                        <wps:cNvPr id="3" name="文本框 322"/>
                        <wps:cNvSpPr txBox="1">
                          <a:spLocks noChangeArrowheads="1"/>
                        </wps:cNvSpPr>
                        <wps:spPr bwMode="auto">
                          <a:xfrm>
                            <a:off x="934" y="0"/>
                            <a:ext cx="1950" cy="496"/>
                          </a:xfrm>
                          <a:prstGeom prst="rect">
                            <a:avLst/>
                          </a:prstGeom>
                          <a:solidFill>
                            <a:srgbClr val="FFFFFF"/>
                          </a:solidFill>
                          <a:ln>
                            <a:noFill/>
                          </a:ln>
                          <a:effectLst/>
                        </wps:spPr>
                        <wps:txbx>
                          <w:txbxContent>
                            <w:p w14:paraId="48F8CCA3" w14:textId="77777777" w:rsidR="00A07AD4" w:rsidRDefault="00000000">
                              <w:pPr>
                                <w:rPr>
                                  <w:sz w:val="21"/>
                                  <w:szCs w:val="21"/>
                                </w:rPr>
                              </w:pPr>
                              <w:r>
                                <w:rPr>
                                  <w:rFonts w:hint="eastAsia"/>
                                  <w:sz w:val="21"/>
                                  <w:szCs w:val="21"/>
                                </w:rPr>
                                <w:t>（第</w:t>
                              </w:r>
                              <w:r>
                                <w:rPr>
                                  <w:rFonts w:hint="eastAsia"/>
                                  <w:sz w:val="21"/>
                                  <w:szCs w:val="21"/>
                                </w:rPr>
                                <w:t>1</w:t>
                              </w:r>
                              <w:r>
                                <w:rPr>
                                  <w:rFonts w:hint="eastAsia"/>
                                  <w:sz w:val="21"/>
                                  <w:szCs w:val="21"/>
                                </w:rPr>
                                <w:t>版应省略）</w:t>
                              </w:r>
                            </w:p>
                          </w:txbxContent>
                        </wps:txbx>
                        <wps:bodyPr rot="0" vert="horz" wrap="square" lIns="91440" tIns="45720" rIns="91440" bIns="45720" anchor="t" anchorCtr="0" upright="1">
                          <a:noAutofit/>
                        </wps:bodyPr>
                      </wps:wsp>
                      <wps:wsp>
                        <wps:cNvPr id="4" name="直线 323"/>
                        <wps:cNvCnPr>
                          <a:cxnSpLocks noChangeShapeType="1"/>
                        </wps:cNvCnPr>
                        <wps:spPr bwMode="auto">
                          <a:xfrm>
                            <a:off x="0" y="20"/>
                            <a:ext cx="750" cy="2"/>
                          </a:xfrm>
                          <a:prstGeom prst="line">
                            <a:avLst/>
                          </a:prstGeom>
                          <a:noFill/>
                          <a:ln w="9525" cmpd="sng">
                            <a:solidFill>
                              <a:srgbClr val="000000"/>
                            </a:solidFill>
                            <a:round/>
                          </a:ln>
                          <a:effectLst/>
                        </wps:spPr>
                        <wps:bodyPr/>
                      </wps:wsp>
                      <wps:wsp>
                        <wps:cNvPr id="5" name="直线 324"/>
                        <wps:cNvCnPr>
                          <a:cxnSpLocks noChangeShapeType="1"/>
                        </wps:cNvCnPr>
                        <wps:spPr bwMode="auto">
                          <a:xfrm>
                            <a:off x="356" y="220"/>
                            <a:ext cx="718" cy="0"/>
                          </a:xfrm>
                          <a:prstGeom prst="line">
                            <a:avLst/>
                          </a:prstGeom>
                          <a:noFill/>
                          <a:ln w="9525" cmpd="sng">
                            <a:solidFill>
                              <a:srgbClr val="000000"/>
                            </a:solidFill>
                            <a:round/>
                          </a:ln>
                          <a:effectLst/>
                        </wps:spPr>
                        <wps:bodyPr/>
                      </wps:wsp>
                      <wps:wsp>
                        <wps:cNvPr id="6" name="直线 325"/>
                        <wps:cNvCnPr>
                          <a:cxnSpLocks noChangeShapeType="1"/>
                        </wps:cNvCnPr>
                        <wps:spPr bwMode="auto">
                          <a:xfrm>
                            <a:off x="356" y="38"/>
                            <a:ext cx="0" cy="178"/>
                          </a:xfrm>
                          <a:prstGeom prst="line">
                            <a:avLst/>
                          </a:prstGeom>
                          <a:noFill/>
                          <a:ln w="9525" cmpd="sng">
                            <a:solidFill>
                              <a:srgbClr val="000000"/>
                            </a:solidFill>
                            <a:round/>
                          </a:ln>
                          <a:effectLst/>
                        </wps:spPr>
                        <wps:bodyPr/>
                      </wps:wsp>
                    </wpg:wgp>
                  </a:graphicData>
                </a:graphic>
              </wp:anchor>
            </w:drawing>
          </mc:Choice>
          <mc:Fallback>
            <w:pict>
              <v:group w14:anchorId="33D6CAFD" id="组合 321" o:spid="_x0000_s1026" style="position:absolute;left:0;text-align:left;margin-left:123.05pt;margin-top:14.85pt;width:185.4pt;height:22.9pt;z-index:251661312" coordsize="2884,4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">
                <v:shapetype id="_x0000_t202" coordsize="21600,21600" o:spt="202" path="m,l,21600r21600,l21600,xe">
                  <v:stroke joinstyle="miter"/>
                  <v:path gradientshapeok="t" o:connecttype="rect"/>
                </v:shapetype>
                <v:shape id="文本框 322" o:spid="_x0000_s1027" type="#_x0000_t202" style="position:absolute;left:934;width:1950;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" stroked="f">
                  <v:textbox>
                    <w:txbxContent>
                      <w:p w14:paraId="48F8CCA3" w14:textId="77777777" w:rsidR="00A07AD4" w:rsidRDefault="00000000">
                        <w:pPr>
                          <w:rPr>
                            <w:sz w:val="21"/>
                            <w:szCs w:val="21"/>
                          </w:rPr>
                        </w:pPr>
                        <w:r>
                          <w:rPr>
                            <w:rFonts w:hint="eastAsia"/>
                            <w:sz w:val="21"/>
                            <w:szCs w:val="21"/>
                          </w:rPr>
                          <w:t>（第</w:t>
                        </w:r>
                        <w:r>
                          <w:rPr>
                            <w:rFonts w:hint="eastAsia"/>
                            <w:sz w:val="21"/>
                            <w:szCs w:val="21"/>
                          </w:rPr>
                          <w:t>1</w:t>
                        </w:r>
                        <w:r>
                          <w:rPr>
                            <w:rFonts w:hint="eastAsia"/>
                            <w:sz w:val="21"/>
                            <w:szCs w:val="21"/>
                          </w:rPr>
                          <w:t>版应省略）</w:t>
                        </w:r>
                      </w:p>
                    </w:txbxContent>
                  </v:textbox>
                </v:shape>
                <v:line id="直线 323" o:spid="_x0000_s1028" style="position:absolute;visibility:visible;mso-wrap-style:square" from="0,20" to="750,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LSoxQAAANoAAAAPAAAAZHJzL2Rvd25yZXYueG1sRI9Pa8JA&#10;FMTvhX6H5Qm91Y1tC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CeWLSoxQAAANoAAAAP&#10;AAAAAAAAAAAAAAAAAAcCAABkcnMvZG93bnJldi54bWxQSwUGAAAAAAMAAwC3AAAA+QIAAAAA&#10;"/>
                <v:line id="直线 324" o:spid="_x0000_s1029" style="position:absolute;visibility:visible;mso-wrap-style:square" from="356,220" to="1074,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BEzxQAAANoAAAAPAAAAZHJzL2Rvd25yZXYueG1sRI9Pa8JA&#10;FMTvhX6H5Qm91Y0tD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DxFBEzxQAAANoAAAAP&#10;AAAAAAAAAAAAAAAAAAcCAABkcnMvZG93bnJldi54bWxQSwUGAAAAAAMAAwC3AAAA+QIAAAAA&#10;"/>
                <v:line id="直线 325" o:spid="_x0000_s1030" style="position:absolute;visibility:visible;mso-wrap-style:square" from="356,38" to="356,2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"/>
              </v:group>
            </w:pict>
          </mc:Fallback>
        </mc:AlternateContent>
      </w:r>
      <w:r>
        <w:rPr>
          <w:rFonts w:hint="eastAsia"/>
          <w:kern w:val="0"/>
        </w:rPr>
        <w:t>其他责任者</w:t>
      </w:r>
      <w:r>
        <w:rPr>
          <w:rFonts w:hint="eastAsia"/>
          <w:kern w:val="0"/>
        </w:rPr>
        <w:t xml:space="preserve">. </w:t>
      </w:r>
      <w:r>
        <w:rPr>
          <w:rFonts w:hint="eastAsia"/>
          <w:kern w:val="0"/>
        </w:rPr>
        <w:t>版本项</w:t>
      </w:r>
      <w:r>
        <w:rPr>
          <w:rFonts w:hint="eastAsia"/>
          <w:kern w:val="0"/>
        </w:rPr>
        <w:t xml:space="preserve">. </w:t>
      </w:r>
      <w:r>
        <w:rPr>
          <w:rFonts w:hAnsi="宋体"/>
          <w:kern w:val="0"/>
        </w:rPr>
        <w:t>出版地</w:t>
      </w:r>
      <w:r>
        <w:rPr>
          <w:rFonts w:hint="eastAsia"/>
          <w:kern w:val="0"/>
        </w:rPr>
        <w:t>：</w:t>
      </w:r>
      <w:r>
        <w:rPr>
          <w:rFonts w:hAnsi="宋体"/>
          <w:kern w:val="0"/>
        </w:rPr>
        <w:t>出版者</w:t>
      </w:r>
      <w:r>
        <w:rPr>
          <w:rFonts w:hAnsi="宋体" w:hint="eastAsia"/>
          <w:kern w:val="0"/>
        </w:rPr>
        <w:t>，</w:t>
      </w:r>
      <w:r>
        <w:rPr>
          <w:rFonts w:hAnsi="宋体"/>
          <w:kern w:val="0"/>
        </w:rPr>
        <w:t>出版年</w:t>
      </w:r>
      <w:r>
        <w:rPr>
          <w:rFonts w:hint="eastAsia"/>
          <w:kern w:val="0"/>
        </w:rPr>
        <w:t>：</w:t>
      </w:r>
      <w:r>
        <w:rPr>
          <w:rFonts w:hAnsi="宋体"/>
          <w:kern w:val="0"/>
        </w:rPr>
        <w:t>引文页码</w:t>
      </w:r>
    </w:p>
    <w:p w14:paraId="0D8DBFD5" w14:textId="77777777" w:rsidR="00A07AD4" w:rsidRDefault="00A07AD4">
      <w:pPr>
        <w:adjustRightInd w:val="0"/>
        <w:snapToGrid w:val="0"/>
        <w:spacing w:line="300" w:lineRule="auto"/>
        <w:ind w:leftChars="331" w:left="823" w:hangingChars="12" w:hanging="29"/>
        <w:rPr>
          <w:kern w:val="0"/>
        </w:rPr>
      </w:pPr>
    </w:p>
    <w:p w14:paraId="1204F7D1" w14:textId="77777777" w:rsidR="00A07AD4" w:rsidRDefault="00000000">
      <w:pPr>
        <w:adjustRightInd w:val="0"/>
        <w:snapToGrid w:val="0"/>
        <w:spacing w:line="300" w:lineRule="auto"/>
        <w:ind w:leftChars="331" w:left="823" w:hangingChars="12" w:hanging="29"/>
        <w:rPr>
          <w:kern w:val="0"/>
        </w:rPr>
      </w:pPr>
      <w:r>
        <w:rPr>
          <w:rFonts w:hint="eastAsia"/>
          <w:kern w:val="0"/>
        </w:rPr>
        <w:t>［</w:t>
      </w:r>
      <w:r>
        <w:rPr>
          <w:rFonts w:hAnsi="宋体"/>
          <w:kern w:val="0"/>
        </w:rPr>
        <w:t>引用日期</w:t>
      </w:r>
      <w:r>
        <w:rPr>
          <w:rFonts w:hint="eastAsia"/>
          <w:kern w:val="0"/>
        </w:rPr>
        <w:t>］</w:t>
      </w:r>
      <w:r>
        <w:rPr>
          <w:kern w:val="0"/>
        </w:rPr>
        <w:t>.</w:t>
      </w:r>
      <w:r>
        <w:rPr>
          <w:rFonts w:hint="eastAsia"/>
          <w:kern w:val="0"/>
        </w:rPr>
        <w:t xml:space="preserve"> </w:t>
      </w:r>
      <w:r>
        <w:rPr>
          <w:rFonts w:hAnsi="宋体"/>
          <w:kern w:val="0"/>
        </w:rPr>
        <w:t>获取和访问路径</w:t>
      </w:r>
      <w:r>
        <w:rPr>
          <w:kern w:val="0"/>
        </w:rPr>
        <w:t>.</w:t>
      </w:r>
      <w:r>
        <w:rPr>
          <w:rFonts w:hint="eastAsia"/>
          <w:kern w:val="0"/>
        </w:rPr>
        <w:t xml:space="preserve"> </w:t>
      </w:r>
      <w:r>
        <w:rPr>
          <w:rFonts w:hint="eastAsia"/>
          <w:kern w:val="0"/>
        </w:rPr>
        <w:t>数字对象唯一标识符</w:t>
      </w:r>
      <w:r>
        <w:rPr>
          <w:rFonts w:hint="eastAsia"/>
          <w:kern w:val="0"/>
        </w:rPr>
        <w:t>.</w:t>
      </w:r>
    </w:p>
    <w:p w14:paraId="63A3D18F" w14:textId="77777777" w:rsidR="00A07AD4" w:rsidRDefault="00000000">
      <w:pPr>
        <w:tabs>
          <w:tab w:val="right" w:pos="8618"/>
        </w:tabs>
        <w:adjustRightInd w:val="0"/>
        <w:snapToGrid w:val="0"/>
        <w:spacing w:line="300" w:lineRule="auto"/>
      </w:pPr>
      <w:r>
        <w:rPr>
          <w:rFonts w:hAnsi="宋体"/>
        </w:rPr>
        <w:t>示例：</w:t>
      </w:r>
    </w:p>
    <w:p w14:paraId="1EAB437A" w14:textId="77777777" w:rsidR="00A07AD4" w:rsidRDefault="00A07AD4">
      <w:pPr>
        <w:adjustRightInd w:val="0"/>
        <w:snapToGrid w:val="0"/>
        <w:spacing w:line="300" w:lineRule="auto"/>
      </w:pPr>
    </w:p>
    <w:p w14:paraId="70A0C2EC" w14:textId="77777777" w:rsidR="00B8158C" w:rsidRDefault="00B8158C" w:rsidP="00B8158C">
      <w:pPr>
        <w:pStyle w:val="TOC2"/>
      </w:pPr>
    </w:p>
    <w:p w14:paraId="02E67C40" w14:textId="77777777" w:rsidR="00B8158C" w:rsidRDefault="00B8158C" w:rsidP="00B8158C"/>
    <w:p w14:paraId="37DA7710" w14:textId="77777777" w:rsidR="00B8158C" w:rsidRDefault="00B8158C" w:rsidP="00B8158C">
      <w:pPr>
        <w:pStyle w:val="TOC2"/>
      </w:pPr>
    </w:p>
    <w:p w14:paraId="297D3D90" w14:textId="77777777" w:rsidR="00B8158C" w:rsidRPr="00B8158C" w:rsidRDefault="00B8158C" w:rsidP="00B8158C"/>
    <w:p w14:paraId="2B4861B5" w14:textId="77777777" w:rsidR="00A07AD4" w:rsidRDefault="00A07AD4">
      <w:pPr>
        <w:adjustRightInd w:val="0"/>
        <w:snapToGrid w:val="0"/>
        <w:spacing w:line="300" w:lineRule="auto"/>
        <w:ind w:leftChars="50" w:left="550" w:hangingChars="179" w:hanging="430"/>
      </w:pPr>
    </w:p>
    <w:sectPr w:rsidR="00A07AD4">
      <w:footerReference w:type="default" r:id="rId62"/>
      <w:pgSz w:w="11907" w:h="16840"/>
      <w:pgMar w:top="1701" w:right="1616" w:bottom="1701" w:left="1616" w:header="0" w:footer="1134" w:gutter="0"/>
      <w:pgNumType w:start="1"/>
      <w:cols w:space="720"/>
      <w:docGrid w:type="lines" w:linePitch="407" w:charSpace="186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99686F" w14:textId="77777777" w:rsidR="003726F4" w:rsidRDefault="003726F4">
      <w:r>
        <w:separator/>
      </w:r>
    </w:p>
  </w:endnote>
  <w:endnote w:type="continuationSeparator" w:id="0">
    <w:p w14:paraId="30650C34" w14:textId="77777777" w:rsidR="003726F4" w:rsidRDefault="003726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embedRegular r:id="rId1" w:subsetted="1" w:fontKey="{65A9B1FB-07B8-4F57-B463-C3AB16DF8628}"/>
    <w:embedBold r:id="rId2" w:subsetted="1" w:fontKey="{BCD61342-290F-42C2-8242-67BDD93C5568}"/>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等线 Light">
    <w:panose1 w:val="02010600030101010101"/>
    <w:charset w:val="86"/>
    <w:family w:val="auto"/>
    <w:pitch w:val="variable"/>
    <w:sig w:usb0="A00002BF" w:usb1="38CF7CFA" w:usb2="00000016" w:usb3="00000000" w:csb0="0004000F" w:csb1="00000000"/>
  </w:font>
  <w:font w:name="仿宋_GB2312">
    <w:altName w:val="仿宋"/>
    <w:charset w:val="86"/>
    <w:family w:val="modern"/>
    <w:pitch w:val="default"/>
    <w:sig w:usb0="00000000" w:usb1="00000000" w:usb2="00000000" w:usb3="00000000" w:csb0="00040000" w:csb1="00000000"/>
  </w:font>
  <w:font w:name="华文中宋">
    <w:panose1 w:val="02010600040101010101"/>
    <w:charset w:val="86"/>
    <w:family w:val="auto"/>
    <w:pitch w:val="variable"/>
    <w:sig w:usb0="00000287" w:usb1="080F0000" w:usb2="00000010" w:usb3="00000000" w:csb0="0004009F" w:csb1="00000000"/>
    <w:embedRegular r:id="rId3" w:subsetted="1" w:fontKey="{167A4C09-543C-4CEA-88E4-AC1FF3E3E8B3}"/>
    <w:embedBold r:id="rId4" w:subsetted="1" w:fontKey="{3783F793-9C48-4E65-BFEF-BD370D94769B}"/>
  </w:font>
  <w:font w:name="___WRD_EMBED_SUB_46">
    <w:altName w:val="微软雅黑"/>
    <w:charset w:val="86"/>
    <w:family w:val="script"/>
    <w:pitch w:val="default"/>
    <w:sig w:usb0="00000000" w:usb1="00000000" w:usb2="00000000" w:usb3="00000000" w:csb0="00040000" w:csb1="00000000"/>
  </w:font>
  <w:font w:name="方正隶书_GBK">
    <w:altName w:val="微软雅黑"/>
    <w:charset w:val="86"/>
    <w:family w:val="script"/>
    <w:pitch w:val="default"/>
    <w:sig w:usb0="00000000" w:usb1="00000000" w:usb2="00000010" w:usb3="00000000" w:csb0="00040000" w:csb1="00000000"/>
  </w:font>
  <w:font w:name="Batang">
    <w:altName w:val="바탕"/>
    <w:panose1 w:val="02030600000101010101"/>
    <w:charset w:val="81"/>
    <w:family w:val="roman"/>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305C9C" w14:textId="77777777" w:rsidR="00A07AD4" w:rsidRDefault="00000000">
    <w:pPr>
      <w:pStyle w:val="ac"/>
      <w:framePr w:wrap="around" w:vAnchor="text" w:hAnchor="margin" w:xAlign="center" w:y="1"/>
      <w:rPr>
        <w:rStyle w:val="af4"/>
      </w:rPr>
    </w:pPr>
    <w:r>
      <w:fldChar w:fldCharType="begin"/>
    </w:r>
    <w:r>
      <w:rPr>
        <w:rStyle w:val="af4"/>
      </w:rPr>
      <w:instrText xml:space="preserve">PAGE  </w:instrText>
    </w:r>
    <w:r>
      <w:fldChar w:fldCharType="separate"/>
    </w:r>
    <w:r>
      <w:rPr>
        <w:rStyle w:val="af4"/>
      </w:rPr>
      <w:t>17</w:t>
    </w:r>
    <w:r>
      <w:fldChar w:fldCharType="end"/>
    </w:r>
  </w:p>
  <w:p w14:paraId="125D9907" w14:textId="77777777" w:rsidR="00A07AD4" w:rsidRDefault="00A07AD4">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858C69" w14:textId="77777777" w:rsidR="00A07AD4" w:rsidRDefault="00A07AD4">
    <w:pPr>
      <w:pStyle w:val="ac"/>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908639" w14:textId="77777777" w:rsidR="00A07AD4" w:rsidRDefault="00000000">
    <w:pPr>
      <w:pStyle w:val="ac"/>
      <w:ind w:right="360" w:firstLine="360"/>
      <w:jc w:val="center"/>
    </w:pPr>
    <w:r>
      <w:rPr>
        <w:noProof/>
      </w:rPr>
      <mc:AlternateContent>
        <mc:Choice Requires="wps">
          <w:drawing>
            <wp:anchor distT="0" distB="0" distL="114300" distR="114300" simplePos="0" relativeHeight="251659264" behindDoc="0" locked="0" layoutInCell="1" allowOverlap="1" wp14:anchorId="25C4F6C2" wp14:editId="103B2B4C">
              <wp:simplePos x="0" y="0"/>
              <wp:positionH relativeFrom="margin">
                <wp:posOffset>2726690</wp:posOffset>
              </wp:positionH>
              <wp:positionV relativeFrom="paragraph">
                <wp:posOffset>-2540</wp:posOffset>
              </wp:positionV>
              <wp:extent cx="228600" cy="1828800"/>
              <wp:effectExtent l="0" t="0" r="0" b="14605"/>
              <wp:wrapNone/>
              <wp:docPr id="1" name="文本框 1"/>
              <wp:cNvGraphicFramePr/>
              <a:graphic xmlns:a="http://schemas.openxmlformats.org/drawingml/2006/main">
                <a:graphicData uri="http://schemas.microsoft.com/office/word/2010/wordprocessingShape">
                  <wps:wsp>
                    <wps:cNvSpPr txBox="1"/>
                    <wps:spPr>
                      <a:xfrm>
                        <a:off x="0" y="0"/>
                        <a:ext cx="2286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264711" w14:textId="77777777" w:rsidR="00A07AD4" w:rsidRDefault="00000000">
                          <w:pPr>
                            <w:pStyle w:val="ac"/>
                          </w:pPr>
                          <w:r>
                            <w:fldChar w:fldCharType="begin"/>
                          </w:r>
                          <w:r>
                            <w:instrText xml:space="preserve"> PAGE  \* MERGEFORMAT </w:instrText>
                          </w:r>
                          <w:r>
                            <w:fldChar w:fldCharType="separate"/>
                          </w:r>
                          <w:r>
                            <w:t>- 3 -</w:t>
                          </w:r>
                          <w:r>
                            <w:fldChar w:fldCharType="end"/>
                          </w: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type w14:anchorId="25C4F6C2" id="_x0000_t202" coordsize="21600,21600" o:spt="202" path="m,l,21600r21600,l21600,xe">
              <v:stroke joinstyle="miter"/>
              <v:path gradientshapeok="t" o:connecttype="rect"/>
            </v:shapetype>
            <v:shape id="文本框 1" o:spid="_x0000_s1031" type="#_x0000_t202" style="position:absolute;left:0;text-align:left;margin-left:214.7pt;margin-top:-.2pt;width:18pt;height:2in;z-index:25165926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" filled="f" stroked="f" strokeweight=".5pt">
              <v:textbox style="mso-fit-shape-to-text:t" inset="0,0,0,0">
                <w:txbxContent>
                  <w:p w14:paraId="0E264711" w14:textId="77777777" w:rsidR="00A07AD4" w:rsidRDefault="00000000">
                    <w:pPr>
                      <w:pStyle w:val="ac"/>
                    </w:pPr>
                    <w:r>
                      <w:fldChar w:fldCharType="begin"/>
                    </w:r>
                    <w:r>
                      <w:instrText xml:space="preserve"> PAGE  \* MERGEFORMAT </w:instrText>
                    </w:r>
                    <w:r>
                      <w:fldChar w:fldCharType="separate"/>
                    </w:r>
                    <w:r>
                      <w:t>- 3 -</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1A00B9" w14:textId="77777777" w:rsidR="003726F4" w:rsidRDefault="003726F4">
      <w:r>
        <w:separator/>
      </w:r>
    </w:p>
  </w:footnote>
  <w:footnote w:type="continuationSeparator" w:id="0">
    <w:p w14:paraId="2D223AE4" w14:textId="77777777" w:rsidR="003726F4" w:rsidRDefault="003726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45AF50" w14:textId="77777777" w:rsidR="00A07AD4" w:rsidRDefault="00A07AD4">
    <w:pPr>
      <w:widowControl/>
      <w:snapToGrid w:val="0"/>
      <w:spacing w:line="579" w:lineRule="exact"/>
      <w:jc w:val="center"/>
      <w:rPr>
        <w:rFonts w:ascii="宋体" w:hAnsi="宋体" w:cs="宋体" w:hint="eastAsia"/>
        <w:sz w:val="21"/>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CFF35F4F"/>
    <w:multiLevelType w:val="singleLevel"/>
    <w:tmpl w:val="CFF35F4F"/>
    <w:lvl w:ilvl="0">
      <w:start w:val="1"/>
      <w:numFmt w:val="decimal"/>
      <w:suff w:val="space"/>
      <w:lvlText w:val="%1."/>
      <w:lvlJc w:val="left"/>
      <w:rPr>
        <w:rFonts w:ascii="Times New Roman" w:hAnsi="Times New Roman" w:cs="Times New Roman" w:hint="default"/>
      </w:rPr>
    </w:lvl>
  </w:abstractNum>
  <w:abstractNum w:abstractNumId="1" w15:restartNumberingAfterBreak="0">
    <w:nsid w:val="32BC3FFB"/>
    <w:multiLevelType w:val="singleLevel"/>
    <w:tmpl w:val="32BC3FFB"/>
    <w:lvl w:ilvl="0">
      <w:start w:val="1"/>
      <w:numFmt w:val="bullet"/>
      <w:lvlText w:val=""/>
      <w:lvlJc w:val="left"/>
      <w:pPr>
        <w:ind w:left="420" w:hanging="420"/>
      </w:pPr>
      <w:rPr>
        <w:rFonts w:ascii="Wingdings" w:hAnsi="Wingdings" w:hint="default"/>
      </w:rPr>
    </w:lvl>
  </w:abstractNum>
  <w:num w:numId="1" w16cid:durableId="153493427">
    <w:abstractNumId w:val="1"/>
  </w:num>
  <w:num w:numId="2" w16cid:durableId="2603790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TrueTypeFonts/>
  <w:saveSubset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249"/>
  <w:drawingGridVerticalSpacing w:val="407"/>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TZhN2NmMDFmMTJhNmRhY2RmM2UzM2E0ZWQ5ZjI5NWIifQ=="/>
  </w:docVars>
  <w:rsids>
    <w:rsidRoot w:val="006359CA"/>
    <w:rsid w:val="00002FB4"/>
    <w:rsid w:val="00006664"/>
    <w:rsid w:val="0000685E"/>
    <w:rsid w:val="00010589"/>
    <w:rsid w:val="00011DF9"/>
    <w:rsid w:val="000144AD"/>
    <w:rsid w:val="00016378"/>
    <w:rsid w:val="00023663"/>
    <w:rsid w:val="00024610"/>
    <w:rsid w:val="00025DBD"/>
    <w:rsid w:val="00027C54"/>
    <w:rsid w:val="00032D32"/>
    <w:rsid w:val="000409A7"/>
    <w:rsid w:val="00041EB0"/>
    <w:rsid w:val="00042C58"/>
    <w:rsid w:val="00046EDA"/>
    <w:rsid w:val="0005230B"/>
    <w:rsid w:val="0005361B"/>
    <w:rsid w:val="0005524B"/>
    <w:rsid w:val="00064C37"/>
    <w:rsid w:val="00066602"/>
    <w:rsid w:val="00067972"/>
    <w:rsid w:val="000708FE"/>
    <w:rsid w:val="000777DD"/>
    <w:rsid w:val="0008420C"/>
    <w:rsid w:val="00084A56"/>
    <w:rsid w:val="00090286"/>
    <w:rsid w:val="00090A7C"/>
    <w:rsid w:val="00091BDE"/>
    <w:rsid w:val="00093CB7"/>
    <w:rsid w:val="00094B61"/>
    <w:rsid w:val="00095937"/>
    <w:rsid w:val="000A07D5"/>
    <w:rsid w:val="000A0B3A"/>
    <w:rsid w:val="000A31A6"/>
    <w:rsid w:val="000A492D"/>
    <w:rsid w:val="000A58DE"/>
    <w:rsid w:val="000A771F"/>
    <w:rsid w:val="000B25F7"/>
    <w:rsid w:val="000B35B4"/>
    <w:rsid w:val="000B6E65"/>
    <w:rsid w:val="000C1531"/>
    <w:rsid w:val="000C1EC7"/>
    <w:rsid w:val="000C2E41"/>
    <w:rsid w:val="000D286A"/>
    <w:rsid w:val="000D3D75"/>
    <w:rsid w:val="000D412F"/>
    <w:rsid w:val="000E0024"/>
    <w:rsid w:val="000E5BCB"/>
    <w:rsid w:val="000F032E"/>
    <w:rsid w:val="000F0882"/>
    <w:rsid w:val="000F3669"/>
    <w:rsid w:val="000F37C1"/>
    <w:rsid w:val="000F3A14"/>
    <w:rsid w:val="000F5A87"/>
    <w:rsid w:val="000F6434"/>
    <w:rsid w:val="001027E3"/>
    <w:rsid w:val="00106F38"/>
    <w:rsid w:val="00111361"/>
    <w:rsid w:val="0011177F"/>
    <w:rsid w:val="00112FE1"/>
    <w:rsid w:val="00115524"/>
    <w:rsid w:val="00117D35"/>
    <w:rsid w:val="001217A7"/>
    <w:rsid w:val="00121BF7"/>
    <w:rsid w:val="00125ECC"/>
    <w:rsid w:val="0013232F"/>
    <w:rsid w:val="001346D0"/>
    <w:rsid w:val="00134BB8"/>
    <w:rsid w:val="00137FF5"/>
    <w:rsid w:val="00140F16"/>
    <w:rsid w:val="00141359"/>
    <w:rsid w:val="00143EEA"/>
    <w:rsid w:val="00145F63"/>
    <w:rsid w:val="001509F6"/>
    <w:rsid w:val="001574BA"/>
    <w:rsid w:val="00160B99"/>
    <w:rsid w:val="00162D78"/>
    <w:rsid w:val="00162D9F"/>
    <w:rsid w:val="0016451E"/>
    <w:rsid w:val="0016526A"/>
    <w:rsid w:val="00167AE3"/>
    <w:rsid w:val="00170EA4"/>
    <w:rsid w:val="00171902"/>
    <w:rsid w:val="00175E4D"/>
    <w:rsid w:val="001763FD"/>
    <w:rsid w:val="001770EA"/>
    <w:rsid w:val="001851F0"/>
    <w:rsid w:val="001858E6"/>
    <w:rsid w:val="001956D5"/>
    <w:rsid w:val="0019666A"/>
    <w:rsid w:val="001A11AF"/>
    <w:rsid w:val="001A39D2"/>
    <w:rsid w:val="001A655F"/>
    <w:rsid w:val="001A7916"/>
    <w:rsid w:val="001B4F89"/>
    <w:rsid w:val="001B69E5"/>
    <w:rsid w:val="001B6C81"/>
    <w:rsid w:val="001C0C26"/>
    <w:rsid w:val="001C32BF"/>
    <w:rsid w:val="001C40A0"/>
    <w:rsid w:val="001C4C12"/>
    <w:rsid w:val="001C54E8"/>
    <w:rsid w:val="001C7EC5"/>
    <w:rsid w:val="001D42CD"/>
    <w:rsid w:val="001E05F4"/>
    <w:rsid w:val="001E26CC"/>
    <w:rsid w:val="001E5E83"/>
    <w:rsid w:val="001F53FF"/>
    <w:rsid w:val="002006DE"/>
    <w:rsid w:val="00201535"/>
    <w:rsid w:val="00201E9D"/>
    <w:rsid w:val="00201EC9"/>
    <w:rsid w:val="00204501"/>
    <w:rsid w:val="002076D1"/>
    <w:rsid w:val="00213F3C"/>
    <w:rsid w:val="002205D2"/>
    <w:rsid w:val="00220B02"/>
    <w:rsid w:val="00220EB9"/>
    <w:rsid w:val="00220FD7"/>
    <w:rsid w:val="00220FEA"/>
    <w:rsid w:val="00221677"/>
    <w:rsid w:val="00221EA8"/>
    <w:rsid w:val="00222AC8"/>
    <w:rsid w:val="00223D11"/>
    <w:rsid w:val="00224998"/>
    <w:rsid w:val="00227467"/>
    <w:rsid w:val="002310F9"/>
    <w:rsid w:val="00231474"/>
    <w:rsid w:val="00232B9F"/>
    <w:rsid w:val="00235C12"/>
    <w:rsid w:val="00235E75"/>
    <w:rsid w:val="00240A2C"/>
    <w:rsid w:val="00241746"/>
    <w:rsid w:val="00241E21"/>
    <w:rsid w:val="00243AC3"/>
    <w:rsid w:val="00245996"/>
    <w:rsid w:val="00246D4F"/>
    <w:rsid w:val="0025177A"/>
    <w:rsid w:val="00252B12"/>
    <w:rsid w:val="0025401F"/>
    <w:rsid w:val="002550AA"/>
    <w:rsid w:val="00255AC2"/>
    <w:rsid w:val="00255E08"/>
    <w:rsid w:val="00257822"/>
    <w:rsid w:val="00265D16"/>
    <w:rsid w:val="00267EFA"/>
    <w:rsid w:val="002736FA"/>
    <w:rsid w:val="00274661"/>
    <w:rsid w:val="00276BE5"/>
    <w:rsid w:val="00281567"/>
    <w:rsid w:val="00282C4D"/>
    <w:rsid w:val="002851C8"/>
    <w:rsid w:val="00287DE7"/>
    <w:rsid w:val="002912A6"/>
    <w:rsid w:val="00293C95"/>
    <w:rsid w:val="002945A6"/>
    <w:rsid w:val="002A0392"/>
    <w:rsid w:val="002A1A2F"/>
    <w:rsid w:val="002A28E1"/>
    <w:rsid w:val="002A4C0F"/>
    <w:rsid w:val="002A5916"/>
    <w:rsid w:val="002A5FEF"/>
    <w:rsid w:val="002A7808"/>
    <w:rsid w:val="002A78A0"/>
    <w:rsid w:val="002B0C07"/>
    <w:rsid w:val="002B5024"/>
    <w:rsid w:val="002C7514"/>
    <w:rsid w:val="002D0EE0"/>
    <w:rsid w:val="002D3312"/>
    <w:rsid w:val="002D343C"/>
    <w:rsid w:val="002E05CE"/>
    <w:rsid w:val="002E072E"/>
    <w:rsid w:val="002E14F3"/>
    <w:rsid w:val="002E23EC"/>
    <w:rsid w:val="002E318D"/>
    <w:rsid w:val="002E3EA5"/>
    <w:rsid w:val="002E50D6"/>
    <w:rsid w:val="002E522C"/>
    <w:rsid w:val="002F0769"/>
    <w:rsid w:val="002F4174"/>
    <w:rsid w:val="002F4D88"/>
    <w:rsid w:val="002F5572"/>
    <w:rsid w:val="002F5A78"/>
    <w:rsid w:val="00300408"/>
    <w:rsid w:val="00306A4C"/>
    <w:rsid w:val="0030772A"/>
    <w:rsid w:val="003079A5"/>
    <w:rsid w:val="003106BA"/>
    <w:rsid w:val="00310E3F"/>
    <w:rsid w:val="00311369"/>
    <w:rsid w:val="00311B30"/>
    <w:rsid w:val="00312FBD"/>
    <w:rsid w:val="00314C15"/>
    <w:rsid w:val="00316431"/>
    <w:rsid w:val="003165D3"/>
    <w:rsid w:val="003169BB"/>
    <w:rsid w:val="0032037D"/>
    <w:rsid w:val="00321AE1"/>
    <w:rsid w:val="0032442F"/>
    <w:rsid w:val="00326758"/>
    <w:rsid w:val="0032783F"/>
    <w:rsid w:val="0033258B"/>
    <w:rsid w:val="00336381"/>
    <w:rsid w:val="003363A4"/>
    <w:rsid w:val="0033741D"/>
    <w:rsid w:val="0033763A"/>
    <w:rsid w:val="00344696"/>
    <w:rsid w:val="00345616"/>
    <w:rsid w:val="003466B9"/>
    <w:rsid w:val="00352F84"/>
    <w:rsid w:val="003542DF"/>
    <w:rsid w:val="00355605"/>
    <w:rsid w:val="00360527"/>
    <w:rsid w:val="00362146"/>
    <w:rsid w:val="0036255D"/>
    <w:rsid w:val="003626E0"/>
    <w:rsid w:val="003659B5"/>
    <w:rsid w:val="00365DA4"/>
    <w:rsid w:val="00366604"/>
    <w:rsid w:val="00367468"/>
    <w:rsid w:val="003675E5"/>
    <w:rsid w:val="003677C6"/>
    <w:rsid w:val="00367DE9"/>
    <w:rsid w:val="003726F4"/>
    <w:rsid w:val="00373538"/>
    <w:rsid w:val="00375431"/>
    <w:rsid w:val="00375E5B"/>
    <w:rsid w:val="00377757"/>
    <w:rsid w:val="00380C15"/>
    <w:rsid w:val="0038788A"/>
    <w:rsid w:val="0039178B"/>
    <w:rsid w:val="00392A94"/>
    <w:rsid w:val="003958C1"/>
    <w:rsid w:val="003A3F96"/>
    <w:rsid w:val="003A4064"/>
    <w:rsid w:val="003B14D5"/>
    <w:rsid w:val="003B216F"/>
    <w:rsid w:val="003B3267"/>
    <w:rsid w:val="003B48CF"/>
    <w:rsid w:val="003B51E6"/>
    <w:rsid w:val="003C16BD"/>
    <w:rsid w:val="003C39C7"/>
    <w:rsid w:val="003C5B30"/>
    <w:rsid w:val="003C62EA"/>
    <w:rsid w:val="003D12A5"/>
    <w:rsid w:val="003D1AE0"/>
    <w:rsid w:val="003D2201"/>
    <w:rsid w:val="003D225C"/>
    <w:rsid w:val="003D2A0B"/>
    <w:rsid w:val="003D37AB"/>
    <w:rsid w:val="003E3D88"/>
    <w:rsid w:val="003E3F62"/>
    <w:rsid w:val="003E4F8E"/>
    <w:rsid w:val="003E52E0"/>
    <w:rsid w:val="003E6724"/>
    <w:rsid w:val="003E7D00"/>
    <w:rsid w:val="003F154E"/>
    <w:rsid w:val="003F1C42"/>
    <w:rsid w:val="003F6364"/>
    <w:rsid w:val="003F7D0E"/>
    <w:rsid w:val="00400A30"/>
    <w:rsid w:val="00401073"/>
    <w:rsid w:val="00401D0B"/>
    <w:rsid w:val="00405ACA"/>
    <w:rsid w:val="00406E4A"/>
    <w:rsid w:val="0041072D"/>
    <w:rsid w:val="004138AF"/>
    <w:rsid w:val="00415C79"/>
    <w:rsid w:val="004201D5"/>
    <w:rsid w:val="00425AD5"/>
    <w:rsid w:val="004267F8"/>
    <w:rsid w:val="00427332"/>
    <w:rsid w:val="00432BE7"/>
    <w:rsid w:val="00432C17"/>
    <w:rsid w:val="00432C51"/>
    <w:rsid w:val="0043367E"/>
    <w:rsid w:val="00434FA3"/>
    <w:rsid w:val="00435FB1"/>
    <w:rsid w:val="0044245E"/>
    <w:rsid w:val="0044679F"/>
    <w:rsid w:val="00450C77"/>
    <w:rsid w:val="00451A99"/>
    <w:rsid w:val="00454C08"/>
    <w:rsid w:val="004560F5"/>
    <w:rsid w:val="00462667"/>
    <w:rsid w:val="00466136"/>
    <w:rsid w:val="00471F9D"/>
    <w:rsid w:val="00472938"/>
    <w:rsid w:val="00474DBF"/>
    <w:rsid w:val="00475275"/>
    <w:rsid w:val="004764F4"/>
    <w:rsid w:val="00476A3E"/>
    <w:rsid w:val="004807AC"/>
    <w:rsid w:val="00480C89"/>
    <w:rsid w:val="00480E3F"/>
    <w:rsid w:val="004846C5"/>
    <w:rsid w:val="00484DB3"/>
    <w:rsid w:val="00494166"/>
    <w:rsid w:val="004979D9"/>
    <w:rsid w:val="004A0EDF"/>
    <w:rsid w:val="004A25AE"/>
    <w:rsid w:val="004A3C6C"/>
    <w:rsid w:val="004A65B6"/>
    <w:rsid w:val="004A7726"/>
    <w:rsid w:val="004B4DE3"/>
    <w:rsid w:val="004B5113"/>
    <w:rsid w:val="004B75E1"/>
    <w:rsid w:val="004C149E"/>
    <w:rsid w:val="004C2FB3"/>
    <w:rsid w:val="004D2CEF"/>
    <w:rsid w:val="004E26A1"/>
    <w:rsid w:val="004E43E5"/>
    <w:rsid w:val="004E5159"/>
    <w:rsid w:val="004E7385"/>
    <w:rsid w:val="004E74C7"/>
    <w:rsid w:val="004E7601"/>
    <w:rsid w:val="004F0265"/>
    <w:rsid w:val="004F2D95"/>
    <w:rsid w:val="004F48A7"/>
    <w:rsid w:val="005018F3"/>
    <w:rsid w:val="005041EA"/>
    <w:rsid w:val="005069BD"/>
    <w:rsid w:val="00507F0C"/>
    <w:rsid w:val="0051129A"/>
    <w:rsid w:val="00512423"/>
    <w:rsid w:val="00513674"/>
    <w:rsid w:val="005156E5"/>
    <w:rsid w:val="00521E01"/>
    <w:rsid w:val="00522AB1"/>
    <w:rsid w:val="005238D5"/>
    <w:rsid w:val="005249D9"/>
    <w:rsid w:val="00527946"/>
    <w:rsid w:val="005300F5"/>
    <w:rsid w:val="005315CD"/>
    <w:rsid w:val="005324BF"/>
    <w:rsid w:val="00536927"/>
    <w:rsid w:val="00537A28"/>
    <w:rsid w:val="00540A99"/>
    <w:rsid w:val="005414C5"/>
    <w:rsid w:val="00542A3C"/>
    <w:rsid w:val="00544709"/>
    <w:rsid w:val="00550CD5"/>
    <w:rsid w:val="005510C7"/>
    <w:rsid w:val="00552289"/>
    <w:rsid w:val="0055365B"/>
    <w:rsid w:val="00553EEC"/>
    <w:rsid w:val="005540DF"/>
    <w:rsid w:val="00555DAA"/>
    <w:rsid w:val="005561BF"/>
    <w:rsid w:val="00556EC0"/>
    <w:rsid w:val="0056354F"/>
    <w:rsid w:val="00563ADB"/>
    <w:rsid w:val="00571013"/>
    <w:rsid w:val="005711BE"/>
    <w:rsid w:val="005713BE"/>
    <w:rsid w:val="00571C01"/>
    <w:rsid w:val="005724D4"/>
    <w:rsid w:val="00574EB3"/>
    <w:rsid w:val="0057786B"/>
    <w:rsid w:val="00583FEA"/>
    <w:rsid w:val="0058582D"/>
    <w:rsid w:val="00586366"/>
    <w:rsid w:val="00587522"/>
    <w:rsid w:val="00587B93"/>
    <w:rsid w:val="00591C75"/>
    <w:rsid w:val="00595AA1"/>
    <w:rsid w:val="00596F3F"/>
    <w:rsid w:val="00597773"/>
    <w:rsid w:val="005A35A5"/>
    <w:rsid w:val="005A4AA1"/>
    <w:rsid w:val="005A6239"/>
    <w:rsid w:val="005A6307"/>
    <w:rsid w:val="005B058B"/>
    <w:rsid w:val="005B0E62"/>
    <w:rsid w:val="005B1760"/>
    <w:rsid w:val="005B4EC8"/>
    <w:rsid w:val="005C02B0"/>
    <w:rsid w:val="005C2935"/>
    <w:rsid w:val="005D16BF"/>
    <w:rsid w:val="005D2E46"/>
    <w:rsid w:val="005D4025"/>
    <w:rsid w:val="005D429C"/>
    <w:rsid w:val="005D4A0B"/>
    <w:rsid w:val="005E0134"/>
    <w:rsid w:val="005E2CA9"/>
    <w:rsid w:val="005F0E5A"/>
    <w:rsid w:val="005F1C34"/>
    <w:rsid w:val="005F28DD"/>
    <w:rsid w:val="005F2D4F"/>
    <w:rsid w:val="005F388C"/>
    <w:rsid w:val="005F5062"/>
    <w:rsid w:val="005F50E9"/>
    <w:rsid w:val="00600CE8"/>
    <w:rsid w:val="0060377E"/>
    <w:rsid w:val="00603EE7"/>
    <w:rsid w:val="00604469"/>
    <w:rsid w:val="00605AAC"/>
    <w:rsid w:val="0060726B"/>
    <w:rsid w:val="00611447"/>
    <w:rsid w:val="006148DE"/>
    <w:rsid w:val="0061563A"/>
    <w:rsid w:val="00615B11"/>
    <w:rsid w:val="006175CB"/>
    <w:rsid w:val="006219E0"/>
    <w:rsid w:val="00630861"/>
    <w:rsid w:val="006359CA"/>
    <w:rsid w:val="00636D88"/>
    <w:rsid w:val="00637986"/>
    <w:rsid w:val="00640EA8"/>
    <w:rsid w:val="00640F02"/>
    <w:rsid w:val="00643D1E"/>
    <w:rsid w:val="0065136D"/>
    <w:rsid w:val="00651DA4"/>
    <w:rsid w:val="006559D9"/>
    <w:rsid w:val="00655B41"/>
    <w:rsid w:val="00660C7D"/>
    <w:rsid w:val="00663DFD"/>
    <w:rsid w:val="006640D9"/>
    <w:rsid w:val="0066507E"/>
    <w:rsid w:val="0067122E"/>
    <w:rsid w:val="00672382"/>
    <w:rsid w:val="006744A0"/>
    <w:rsid w:val="006753DB"/>
    <w:rsid w:val="006766D1"/>
    <w:rsid w:val="00677EC2"/>
    <w:rsid w:val="00681E1D"/>
    <w:rsid w:val="0069427A"/>
    <w:rsid w:val="00697850"/>
    <w:rsid w:val="00697D9A"/>
    <w:rsid w:val="006A0EF0"/>
    <w:rsid w:val="006A121A"/>
    <w:rsid w:val="006A2C4F"/>
    <w:rsid w:val="006A3236"/>
    <w:rsid w:val="006A3FE6"/>
    <w:rsid w:val="006A5BF5"/>
    <w:rsid w:val="006A6CA9"/>
    <w:rsid w:val="006B3DDB"/>
    <w:rsid w:val="006C2719"/>
    <w:rsid w:val="006C2F7A"/>
    <w:rsid w:val="006C4A8F"/>
    <w:rsid w:val="006C54A5"/>
    <w:rsid w:val="006C5A96"/>
    <w:rsid w:val="006D6A71"/>
    <w:rsid w:val="006E165A"/>
    <w:rsid w:val="006E16E1"/>
    <w:rsid w:val="006E18CD"/>
    <w:rsid w:val="006E2D0A"/>
    <w:rsid w:val="006E3848"/>
    <w:rsid w:val="006E45BA"/>
    <w:rsid w:val="006E5CE8"/>
    <w:rsid w:val="006E5D03"/>
    <w:rsid w:val="006F3AEE"/>
    <w:rsid w:val="006F4327"/>
    <w:rsid w:val="006F447D"/>
    <w:rsid w:val="006F53B9"/>
    <w:rsid w:val="006F6082"/>
    <w:rsid w:val="006F7556"/>
    <w:rsid w:val="00703D86"/>
    <w:rsid w:val="007046D2"/>
    <w:rsid w:val="00705C5F"/>
    <w:rsid w:val="0070668C"/>
    <w:rsid w:val="00711B04"/>
    <w:rsid w:val="0071513C"/>
    <w:rsid w:val="00715F33"/>
    <w:rsid w:val="0072213D"/>
    <w:rsid w:val="00730875"/>
    <w:rsid w:val="007313A2"/>
    <w:rsid w:val="007355A7"/>
    <w:rsid w:val="0073602B"/>
    <w:rsid w:val="00742CA8"/>
    <w:rsid w:val="00747C8F"/>
    <w:rsid w:val="00760DD1"/>
    <w:rsid w:val="007644DB"/>
    <w:rsid w:val="00767C45"/>
    <w:rsid w:val="00772384"/>
    <w:rsid w:val="0077306F"/>
    <w:rsid w:val="007812B0"/>
    <w:rsid w:val="00781C8F"/>
    <w:rsid w:val="00785F5A"/>
    <w:rsid w:val="0078784A"/>
    <w:rsid w:val="00792C3D"/>
    <w:rsid w:val="007A0DDD"/>
    <w:rsid w:val="007A2476"/>
    <w:rsid w:val="007A4A4D"/>
    <w:rsid w:val="007A4B4A"/>
    <w:rsid w:val="007B00AB"/>
    <w:rsid w:val="007B226D"/>
    <w:rsid w:val="007B22E8"/>
    <w:rsid w:val="007B656A"/>
    <w:rsid w:val="007C065C"/>
    <w:rsid w:val="007C0865"/>
    <w:rsid w:val="007C19F8"/>
    <w:rsid w:val="007C43CD"/>
    <w:rsid w:val="007D00AB"/>
    <w:rsid w:val="007D0CC1"/>
    <w:rsid w:val="007D14CD"/>
    <w:rsid w:val="007D53FD"/>
    <w:rsid w:val="007D66F3"/>
    <w:rsid w:val="007E0EA5"/>
    <w:rsid w:val="007E79CD"/>
    <w:rsid w:val="007F24D8"/>
    <w:rsid w:val="007F640E"/>
    <w:rsid w:val="00801FC1"/>
    <w:rsid w:val="008046C1"/>
    <w:rsid w:val="00804F35"/>
    <w:rsid w:val="0080536A"/>
    <w:rsid w:val="00807AA6"/>
    <w:rsid w:val="00811CDA"/>
    <w:rsid w:val="008132B3"/>
    <w:rsid w:val="00813C42"/>
    <w:rsid w:val="00817ECF"/>
    <w:rsid w:val="008217FC"/>
    <w:rsid w:val="008269E4"/>
    <w:rsid w:val="008271C7"/>
    <w:rsid w:val="00827A04"/>
    <w:rsid w:val="00827FE3"/>
    <w:rsid w:val="00830601"/>
    <w:rsid w:val="00831966"/>
    <w:rsid w:val="00834BE2"/>
    <w:rsid w:val="0084387B"/>
    <w:rsid w:val="00852548"/>
    <w:rsid w:val="00855980"/>
    <w:rsid w:val="0086055C"/>
    <w:rsid w:val="00867EBF"/>
    <w:rsid w:val="008722DC"/>
    <w:rsid w:val="00874F3F"/>
    <w:rsid w:val="00876BF3"/>
    <w:rsid w:val="00877FC9"/>
    <w:rsid w:val="0088196F"/>
    <w:rsid w:val="008830BE"/>
    <w:rsid w:val="00886618"/>
    <w:rsid w:val="0089196E"/>
    <w:rsid w:val="0089614C"/>
    <w:rsid w:val="008968D6"/>
    <w:rsid w:val="008A1844"/>
    <w:rsid w:val="008A61C0"/>
    <w:rsid w:val="008B2630"/>
    <w:rsid w:val="008B33D5"/>
    <w:rsid w:val="008B65AF"/>
    <w:rsid w:val="008C358E"/>
    <w:rsid w:val="008C615E"/>
    <w:rsid w:val="008C6C90"/>
    <w:rsid w:val="008D0431"/>
    <w:rsid w:val="008D26E5"/>
    <w:rsid w:val="008D349A"/>
    <w:rsid w:val="008D4195"/>
    <w:rsid w:val="008D45F7"/>
    <w:rsid w:val="008E045F"/>
    <w:rsid w:val="008E5AB1"/>
    <w:rsid w:val="008E788C"/>
    <w:rsid w:val="008F6ECF"/>
    <w:rsid w:val="00901103"/>
    <w:rsid w:val="00902233"/>
    <w:rsid w:val="00902260"/>
    <w:rsid w:val="00904AC0"/>
    <w:rsid w:val="00910D55"/>
    <w:rsid w:val="00911F6B"/>
    <w:rsid w:val="00912ACE"/>
    <w:rsid w:val="0091347B"/>
    <w:rsid w:val="009216A3"/>
    <w:rsid w:val="00921D88"/>
    <w:rsid w:val="00923541"/>
    <w:rsid w:val="00923D18"/>
    <w:rsid w:val="00931701"/>
    <w:rsid w:val="009329C4"/>
    <w:rsid w:val="00932A8B"/>
    <w:rsid w:val="00934151"/>
    <w:rsid w:val="00935848"/>
    <w:rsid w:val="00935A33"/>
    <w:rsid w:val="00944A95"/>
    <w:rsid w:val="009503A1"/>
    <w:rsid w:val="00953549"/>
    <w:rsid w:val="00956D4F"/>
    <w:rsid w:val="00966ADF"/>
    <w:rsid w:val="00973E00"/>
    <w:rsid w:val="00976E0D"/>
    <w:rsid w:val="00980FAE"/>
    <w:rsid w:val="00983A74"/>
    <w:rsid w:val="00983E4A"/>
    <w:rsid w:val="0098650F"/>
    <w:rsid w:val="00991E35"/>
    <w:rsid w:val="009932A0"/>
    <w:rsid w:val="009951E1"/>
    <w:rsid w:val="00995F17"/>
    <w:rsid w:val="009A1517"/>
    <w:rsid w:val="009A2195"/>
    <w:rsid w:val="009A7086"/>
    <w:rsid w:val="009B4CE8"/>
    <w:rsid w:val="009B5E0A"/>
    <w:rsid w:val="009C0570"/>
    <w:rsid w:val="009C2B42"/>
    <w:rsid w:val="009C2B82"/>
    <w:rsid w:val="009C3562"/>
    <w:rsid w:val="009D2163"/>
    <w:rsid w:val="009D346B"/>
    <w:rsid w:val="009D34D2"/>
    <w:rsid w:val="009D46CE"/>
    <w:rsid w:val="009E2F72"/>
    <w:rsid w:val="009E56AD"/>
    <w:rsid w:val="009F2EB8"/>
    <w:rsid w:val="009F65CD"/>
    <w:rsid w:val="009F7C32"/>
    <w:rsid w:val="00A00F09"/>
    <w:rsid w:val="00A01ABA"/>
    <w:rsid w:val="00A05ACF"/>
    <w:rsid w:val="00A07AD4"/>
    <w:rsid w:val="00A10288"/>
    <w:rsid w:val="00A119F4"/>
    <w:rsid w:val="00A12E0F"/>
    <w:rsid w:val="00A12EC7"/>
    <w:rsid w:val="00A14496"/>
    <w:rsid w:val="00A15CFD"/>
    <w:rsid w:val="00A20A23"/>
    <w:rsid w:val="00A21499"/>
    <w:rsid w:val="00A21EAF"/>
    <w:rsid w:val="00A2266E"/>
    <w:rsid w:val="00A22B0F"/>
    <w:rsid w:val="00A22C20"/>
    <w:rsid w:val="00A26088"/>
    <w:rsid w:val="00A31018"/>
    <w:rsid w:val="00A32CCC"/>
    <w:rsid w:val="00A3304A"/>
    <w:rsid w:val="00A34398"/>
    <w:rsid w:val="00A358CC"/>
    <w:rsid w:val="00A372EB"/>
    <w:rsid w:val="00A47A17"/>
    <w:rsid w:val="00A52B5B"/>
    <w:rsid w:val="00A55AFF"/>
    <w:rsid w:val="00A5631D"/>
    <w:rsid w:val="00A570B4"/>
    <w:rsid w:val="00A576D6"/>
    <w:rsid w:val="00A61C7E"/>
    <w:rsid w:val="00A635D6"/>
    <w:rsid w:val="00A63681"/>
    <w:rsid w:val="00A63B92"/>
    <w:rsid w:val="00A66300"/>
    <w:rsid w:val="00A66BE4"/>
    <w:rsid w:val="00A672F8"/>
    <w:rsid w:val="00A71914"/>
    <w:rsid w:val="00A7673B"/>
    <w:rsid w:val="00A817ED"/>
    <w:rsid w:val="00A8304B"/>
    <w:rsid w:val="00A832E3"/>
    <w:rsid w:val="00A84F24"/>
    <w:rsid w:val="00A85AC1"/>
    <w:rsid w:val="00A85CD5"/>
    <w:rsid w:val="00A87E9E"/>
    <w:rsid w:val="00A9412A"/>
    <w:rsid w:val="00A94D9D"/>
    <w:rsid w:val="00A9638A"/>
    <w:rsid w:val="00AA1539"/>
    <w:rsid w:val="00AA21A1"/>
    <w:rsid w:val="00AA2B3C"/>
    <w:rsid w:val="00AA70A7"/>
    <w:rsid w:val="00AB09BB"/>
    <w:rsid w:val="00AB3286"/>
    <w:rsid w:val="00AB4D67"/>
    <w:rsid w:val="00AB554B"/>
    <w:rsid w:val="00AB63E6"/>
    <w:rsid w:val="00AB6621"/>
    <w:rsid w:val="00AB692E"/>
    <w:rsid w:val="00AC0B29"/>
    <w:rsid w:val="00AC3856"/>
    <w:rsid w:val="00AC40CD"/>
    <w:rsid w:val="00AC4A95"/>
    <w:rsid w:val="00AC4BED"/>
    <w:rsid w:val="00AC4F9D"/>
    <w:rsid w:val="00AC5660"/>
    <w:rsid w:val="00AD0FEC"/>
    <w:rsid w:val="00AD176D"/>
    <w:rsid w:val="00AD5958"/>
    <w:rsid w:val="00AD6BF9"/>
    <w:rsid w:val="00AD79BE"/>
    <w:rsid w:val="00AE0B80"/>
    <w:rsid w:val="00AE35CB"/>
    <w:rsid w:val="00AE3706"/>
    <w:rsid w:val="00AF021F"/>
    <w:rsid w:val="00AF0E61"/>
    <w:rsid w:val="00AF37C3"/>
    <w:rsid w:val="00AF42DC"/>
    <w:rsid w:val="00AF6023"/>
    <w:rsid w:val="00B02BFE"/>
    <w:rsid w:val="00B03B9E"/>
    <w:rsid w:val="00B062C5"/>
    <w:rsid w:val="00B07BC0"/>
    <w:rsid w:val="00B1052B"/>
    <w:rsid w:val="00B1642C"/>
    <w:rsid w:val="00B17D08"/>
    <w:rsid w:val="00B20458"/>
    <w:rsid w:val="00B226BA"/>
    <w:rsid w:val="00B228A6"/>
    <w:rsid w:val="00B26040"/>
    <w:rsid w:val="00B30E8B"/>
    <w:rsid w:val="00B32DEA"/>
    <w:rsid w:val="00B360CA"/>
    <w:rsid w:val="00B364BA"/>
    <w:rsid w:val="00B36930"/>
    <w:rsid w:val="00B36BA1"/>
    <w:rsid w:val="00B42FE5"/>
    <w:rsid w:val="00B45115"/>
    <w:rsid w:val="00B47002"/>
    <w:rsid w:val="00B4765D"/>
    <w:rsid w:val="00B47BD0"/>
    <w:rsid w:val="00B513B0"/>
    <w:rsid w:val="00B5323C"/>
    <w:rsid w:val="00B542FC"/>
    <w:rsid w:val="00B554EE"/>
    <w:rsid w:val="00B600BD"/>
    <w:rsid w:val="00B61AF3"/>
    <w:rsid w:val="00B62BB7"/>
    <w:rsid w:val="00B63D52"/>
    <w:rsid w:val="00B6664D"/>
    <w:rsid w:val="00B66F26"/>
    <w:rsid w:val="00B71583"/>
    <w:rsid w:val="00B71F42"/>
    <w:rsid w:val="00B721FC"/>
    <w:rsid w:val="00B74FD7"/>
    <w:rsid w:val="00B76A32"/>
    <w:rsid w:val="00B77BCE"/>
    <w:rsid w:val="00B80B83"/>
    <w:rsid w:val="00B813BF"/>
    <w:rsid w:val="00B8158C"/>
    <w:rsid w:val="00B81D0C"/>
    <w:rsid w:val="00B82E1F"/>
    <w:rsid w:val="00B831F6"/>
    <w:rsid w:val="00B8686C"/>
    <w:rsid w:val="00B874ED"/>
    <w:rsid w:val="00B87927"/>
    <w:rsid w:val="00B939B3"/>
    <w:rsid w:val="00B93D25"/>
    <w:rsid w:val="00B94DC7"/>
    <w:rsid w:val="00B954D3"/>
    <w:rsid w:val="00B95581"/>
    <w:rsid w:val="00B969A0"/>
    <w:rsid w:val="00BA09F3"/>
    <w:rsid w:val="00BA190C"/>
    <w:rsid w:val="00BA1C98"/>
    <w:rsid w:val="00BA486B"/>
    <w:rsid w:val="00BB2C5A"/>
    <w:rsid w:val="00BB4CFD"/>
    <w:rsid w:val="00BC0258"/>
    <w:rsid w:val="00BC2FE6"/>
    <w:rsid w:val="00BC76EC"/>
    <w:rsid w:val="00BC7FF3"/>
    <w:rsid w:val="00BD261E"/>
    <w:rsid w:val="00BD3F1C"/>
    <w:rsid w:val="00BD4009"/>
    <w:rsid w:val="00BD4A71"/>
    <w:rsid w:val="00BD7557"/>
    <w:rsid w:val="00BD7641"/>
    <w:rsid w:val="00BE1152"/>
    <w:rsid w:val="00BE1BFB"/>
    <w:rsid w:val="00BE7CD3"/>
    <w:rsid w:val="00C00C9A"/>
    <w:rsid w:val="00C0244A"/>
    <w:rsid w:val="00C053A2"/>
    <w:rsid w:val="00C062AE"/>
    <w:rsid w:val="00C075D7"/>
    <w:rsid w:val="00C10A52"/>
    <w:rsid w:val="00C119C6"/>
    <w:rsid w:val="00C140FF"/>
    <w:rsid w:val="00C22C7B"/>
    <w:rsid w:val="00C23378"/>
    <w:rsid w:val="00C25751"/>
    <w:rsid w:val="00C273A4"/>
    <w:rsid w:val="00C3092A"/>
    <w:rsid w:val="00C30E2F"/>
    <w:rsid w:val="00C33F12"/>
    <w:rsid w:val="00C345F8"/>
    <w:rsid w:val="00C379D9"/>
    <w:rsid w:val="00C37D40"/>
    <w:rsid w:val="00C41368"/>
    <w:rsid w:val="00C45FFC"/>
    <w:rsid w:val="00C5037B"/>
    <w:rsid w:val="00C5258D"/>
    <w:rsid w:val="00C548A8"/>
    <w:rsid w:val="00C54AB3"/>
    <w:rsid w:val="00C57519"/>
    <w:rsid w:val="00C608B0"/>
    <w:rsid w:val="00C630FD"/>
    <w:rsid w:val="00C63D9F"/>
    <w:rsid w:val="00C64B58"/>
    <w:rsid w:val="00C6553E"/>
    <w:rsid w:val="00C66959"/>
    <w:rsid w:val="00C66F94"/>
    <w:rsid w:val="00C704BE"/>
    <w:rsid w:val="00C769CF"/>
    <w:rsid w:val="00C76BE1"/>
    <w:rsid w:val="00C77963"/>
    <w:rsid w:val="00C77E34"/>
    <w:rsid w:val="00C805D2"/>
    <w:rsid w:val="00C82A25"/>
    <w:rsid w:val="00C82BA9"/>
    <w:rsid w:val="00C84133"/>
    <w:rsid w:val="00C84928"/>
    <w:rsid w:val="00C92AE8"/>
    <w:rsid w:val="00C9346E"/>
    <w:rsid w:val="00C95924"/>
    <w:rsid w:val="00CA00F3"/>
    <w:rsid w:val="00CA1493"/>
    <w:rsid w:val="00CA59DC"/>
    <w:rsid w:val="00CA6299"/>
    <w:rsid w:val="00CB45B5"/>
    <w:rsid w:val="00CB7F98"/>
    <w:rsid w:val="00CC0B22"/>
    <w:rsid w:val="00CC2653"/>
    <w:rsid w:val="00CC5235"/>
    <w:rsid w:val="00CC5C5B"/>
    <w:rsid w:val="00CC6A4D"/>
    <w:rsid w:val="00CD7072"/>
    <w:rsid w:val="00CE21AE"/>
    <w:rsid w:val="00CE2CBC"/>
    <w:rsid w:val="00CE4845"/>
    <w:rsid w:val="00CE645F"/>
    <w:rsid w:val="00CF197B"/>
    <w:rsid w:val="00CF2E9B"/>
    <w:rsid w:val="00CF30C4"/>
    <w:rsid w:val="00CF508A"/>
    <w:rsid w:val="00CF7F43"/>
    <w:rsid w:val="00D02BEB"/>
    <w:rsid w:val="00D048BA"/>
    <w:rsid w:val="00D05A08"/>
    <w:rsid w:val="00D07BBE"/>
    <w:rsid w:val="00D11048"/>
    <w:rsid w:val="00D12A0E"/>
    <w:rsid w:val="00D14FC0"/>
    <w:rsid w:val="00D20A4D"/>
    <w:rsid w:val="00D21651"/>
    <w:rsid w:val="00D2223F"/>
    <w:rsid w:val="00D23129"/>
    <w:rsid w:val="00D2415B"/>
    <w:rsid w:val="00D26B09"/>
    <w:rsid w:val="00D30103"/>
    <w:rsid w:val="00D313A9"/>
    <w:rsid w:val="00D313DF"/>
    <w:rsid w:val="00D34A6D"/>
    <w:rsid w:val="00D359CE"/>
    <w:rsid w:val="00D35CDC"/>
    <w:rsid w:val="00D36F10"/>
    <w:rsid w:val="00D408EE"/>
    <w:rsid w:val="00D4377E"/>
    <w:rsid w:val="00D4522A"/>
    <w:rsid w:val="00D455E1"/>
    <w:rsid w:val="00D46D27"/>
    <w:rsid w:val="00D475FC"/>
    <w:rsid w:val="00D50435"/>
    <w:rsid w:val="00D52046"/>
    <w:rsid w:val="00D52543"/>
    <w:rsid w:val="00D537DF"/>
    <w:rsid w:val="00D54507"/>
    <w:rsid w:val="00D6082E"/>
    <w:rsid w:val="00D63A8F"/>
    <w:rsid w:val="00D64ECB"/>
    <w:rsid w:val="00D656F0"/>
    <w:rsid w:val="00D6585C"/>
    <w:rsid w:val="00D676C3"/>
    <w:rsid w:val="00D70C05"/>
    <w:rsid w:val="00D7242A"/>
    <w:rsid w:val="00D80B65"/>
    <w:rsid w:val="00D82AE6"/>
    <w:rsid w:val="00D8455C"/>
    <w:rsid w:val="00D8707A"/>
    <w:rsid w:val="00D90973"/>
    <w:rsid w:val="00D94416"/>
    <w:rsid w:val="00D95A88"/>
    <w:rsid w:val="00DA03AA"/>
    <w:rsid w:val="00DA0C59"/>
    <w:rsid w:val="00DA15F6"/>
    <w:rsid w:val="00DA3AC6"/>
    <w:rsid w:val="00DA3AC8"/>
    <w:rsid w:val="00DA56D1"/>
    <w:rsid w:val="00DA66DB"/>
    <w:rsid w:val="00DB15F0"/>
    <w:rsid w:val="00DB21C2"/>
    <w:rsid w:val="00DB21DE"/>
    <w:rsid w:val="00DB3B88"/>
    <w:rsid w:val="00DB713E"/>
    <w:rsid w:val="00DC1A44"/>
    <w:rsid w:val="00DC2183"/>
    <w:rsid w:val="00DC2319"/>
    <w:rsid w:val="00DC301F"/>
    <w:rsid w:val="00DC3520"/>
    <w:rsid w:val="00DC7BB5"/>
    <w:rsid w:val="00DC7FA9"/>
    <w:rsid w:val="00DD0A08"/>
    <w:rsid w:val="00DD64E3"/>
    <w:rsid w:val="00DE1C6A"/>
    <w:rsid w:val="00DE59E7"/>
    <w:rsid w:val="00DE7899"/>
    <w:rsid w:val="00DF0543"/>
    <w:rsid w:val="00DF0D1F"/>
    <w:rsid w:val="00DF28E5"/>
    <w:rsid w:val="00DF7FC9"/>
    <w:rsid w:val="00E02098"/>
    <w:rsid w:val="00E03D90"/>
    <w:rsid w:val="00E0625F"/>
    <w:rsid w:val="00E0796D"/>
    <w:rsid w:val="00E1172C"/>
    <w:rsid w:val="00E17747"/>
    <w:rsid w:val="00E177F4"/>
    <w:rsid w:val="00E221A1"/>
    <w:rsid w:val="00E226B5"/>
    <w:rsid w:val="00E23C9B"/>
    <w:rsid w:val="00E24D57"/>
    <w:rsid w:val="00E25221"/>
    <w:rsid w:val="00E32864"/>
    <w:rsid w:val="00E34602"/>
    <w:rsid w:val="00E36173"/>
    <w:rsid w:val="00E37538"/>
    <w:rsid w:val="00E37B49"/>
    <w:rsid w:val="00E40DC0"/>
    <w:rsid w:val="00E43A41"/>
    <w:rsid w:val="00E44F28"/>
    <w:rsid w:val="00E45867"/>
    <w:rsid w:val="00E46B1B"/>
    <w:rsid w:val="00E47302"/>
    <w:rsid w:val="00E514D2"/>
    <w:rsid w:val="00E515EA"/>
    <w:rsid w:val="00E51E3A"/>
    <w:rsid w:val="00E51E56"/>
    <w:rsid w:val="00E52194"/>
    <w:rsid w:val="00E56B7A"/>
    <w:rsid w:val="00E57509"/>
    <w:rsid w:val="00E60D51"/>
    <w:rsid w:val="00E62417"/>
    <w:rsid w:val="00E63BC4"/>
    <w:rsid w:val="00E65242"/>
    <w:rsid w:val="00E6622A"/>
    <w:rsid w:val="00E67321"/>
    <w:rsid w:val="00E73290"/>
    <w:rsid w:val="00E75957"/>
    <w:rsid w:val="00E76336"/>
    <w:rsid w:val="00E779B5"/>
    <w:rsid w:val="00E77DEB"/>
    <w:rsid w:val="00E826CD"/>
    <w:rsid w:val="00E82770"/>
    <w:rsid w:val="00E8404A"/>
    <w:rsid w:val="00E8610F"/>
    <w:rsid w:val="00E86EB6"/>
    <w:rsid w:val="00E9141F"/>
    <w:rsid w:val="00EA0225"/>
    <w:rsid w:val="00EA0A83"/>
    <w:rsid w:val="00EA3382"/>
    <w:rsid w:val="00EA4ED9"/>
    <w:rsid w:val="00EA4F4C"/>
    <w:rsid w:val="00EA74EE"/>
    <w:rsid w:val="00EB05F2"/>
    <w:rsid w:val="00EB22AC"/>
    <w:rsid w:val="00EB2BC0"/>
    <w:rsid w:val="00EB4077"/>
    <w:rsid w:val="00EB540D"/>
    <w:rsid w:val="00EB5BD3"/>
    <w:rsid w:val="00EB6047"/>
    <w:rsid w:val="00EB7929"/>
    <w:rsid w:val="00EC560E"/>
    <w:rsid w:val="00EC62A0"/>
    <w:rsid w:val="00EC6C19"/>
    <w:rsid w:val="00ED092F"/>
    <w:rsid w:val="00ED09F5"/>
    <w:rsid w:val="00ED49DD"/>
    <w:rsid w:val="00EE09C6"/>
    <w:rsid w:val="00EE562B"/>
    <w:rsid w:val="00EE62C9"/>
    <w:rsid w:val="00EF11C8"/>
    <w:rsid w:val="00EF190C"/>
    <w:rsid w:val="00EF51ED"/>
    <w:rsid w:val="00EF67B4"/>
    <w:rsid w:val="00EF783F"/>
    <w:rsid w:val="00F00D7C"/>
    <w:rsid w:val="00F00D8C"/>
    <w:rsid w:val="00F0170A"/>
    <w:rsid w:val="00F02441"/>
    <w:rsid w:val="00F02574"/>
    <w:rsid w:val="00F025EC"/>
    <w:rsid w:val="00F033C6"/>
    <w:rsid w:val="00F06576"/>
    <w:rsid w:val="00F07106"/>
    <w:rsid w:val="00F10734"/>
    <w:rsid w:val="00F119FA"/>
    <w:rsid w:val="00F1630A"/>
    <w:rsid w:val="00F2234B"/>
    <w:rsid w:val="00F224A1"/>
    <w:rsid w:val="00F24BE6"/>
    <w:rsid w:val="00F24EFE"/>
    <w:rsid w:val="00F264A5"/>
    <w:rsid w:val="00F26B03"/>
    <w:rsid w:val="00F26BFE"/>
    <w:rsid w:val="00F3063D"/>
    <w:rsid w:val="00F33F89"/>
    <w:rsid w:val="00F34085"/>
    <w:rsid w:val="00F343AC"/>
    <w:rsid w:val="00F41CCD"/>
    <w:rsid w:val="00F44326"/>
    <w:rsid w:val="00F443F3"/>
    <w:rsid w:val="00F45FF6"/>
    <w:rsid w:val="00F46F4A"/>
    <w:rsid w:val="00F52C5D"/>
    <w:rsid w:val="00F55721"/>
    <w:rsid w:val="00F56683"/>
    <w:rsid w:val="00F61D11"/>
    <w:rsid w:val="00F622E2"/>
    <w:rsid w:val="00F652A6"/>
    <w:rsid w:val="00F66D5C"/>
    <w:rsid w:val="00F719D6"/>
    <w:rsid w:val="00F73482"/>
    <w:rsid w:val="00F74D16"/>
    <w:rsid w:val="00F75483"/>
    <w:rsid w:val="00F76D92"/>
    <w:rsid w:val="00F82ECC"/>
    <w:rsid w:val="00F84418"/>
    <w:rsid w:val="00F87109"/>
    <w:rsid w:val="00F924B9"/>
    <w:rsid w:val="00F92E01"/>
    <w:rsid w:val="00F9603B"/>
    <w:rsid w:val="00FA16DC"/>
    <w:rsid w:val="00FA21FD"/>
    <w:rsid w:val="00FA5528"/>
    <w:rsid w:val="00FA59A0"/>
    <w:rsid w:val="00FA5E7B"/>
    <w:rsid w:val="00FA7403"/>
    <w:rsid w:val="00FB1014"/>
    <w:rsid w:val="00FB4212"/>
    <w:rsid w:val="00FB6DA6"/>
    <w:rsid w:val="00FB727D"/>
    <w:rsid w:val="00FB7490"/>
    <w:rsid w:val="00FC19CA"/>
    <w:rsid w:val="00FC2BB8"/>
    <w:rsid w:val="00FC6718"/>
    <w:rsid w:val="00FD6C6C"/>
    <w:rsid w:val="00FD79DE"/>
    <w:rsid w:val="00FE2BDB"/>
    <w:rsid w:val="00FE3CBC"/>
    <w:rsid w:val="00FE61C7"/>
    <w:rsid w:val="00FF07A9"/>
    <w:rsid w:val="00FF14B9"/>
    <w:rsid w:val="00FF475D"/>
    <w:rsid w:val="0109105D"/>
    <w:rsid w:val="01147F82"/>
    <w:rsid w:val="02693390"/>
    <w:rsid w:val="02754F6C"/>
    <w:rsid w:val="028C49CB"/>
    <w:rsid w:val="04581CB1"/>
    <w:rsid w:val="04BC244D"/>
    <w:rsid w:val="04E9179E"/>
    <w:rsid w:val="073E71F1"/>
    <w:rsid w:val="07AD6705"/>
    <w:rsid w:val="07F46DFC"/>
    <w:rsid w:val="085316F6"/>
    <w:rsid w:val="08E753B1"/>
    <w:rsid w:val="0958257F"/>
    <w:rsid w:val="0A041EFF"/>
    <w:rsid w:val="0CCF34AA"/>
    <w:rsid w:val="0EAD2DB5"/>
    <w:rsid w:val="0EC20507"/>
    <w:rsid w:val="0EF34AB0"/>
    <w:rsid w:val="0F223BCD"/>
    <w:rsid w:val="0F8D0655"/>
    <w:rsid w:val="0FFA3C51"/>
    <w:rsid w:val="10617A97"/>
    <w:rsid w:val="107E422C"/>
    <w:rsid w:val="10826EC9"/>
    <w:rsid w:val="10CC380A"/>
    <w:rsid w:val="110337A2"/>
    <w:rsid w:val="11F87AE5"/>
    <w:rsid w:val="12A00120"/>
    <w:rsid w:val="13336F30"/>
    <w:rsid w:val="13AD099F"/>
    <w:rsid w:val="142D3F74"/>
    <w:rsid w:val="14983A03"/>
    <w:rsid w:val="150A2B53"/>
    <w:rsid w:val="16895D56"/>
    <w:rsid w:val="172E7BBD"/>
    <w:rsid w:val="17F47CCB"/>
    <w:rsid w:val="17F5611E"/>
    <w:rsid w:val="19406B43"/>
    <w:rsid w:val="19D6421F"/>
    <w:rsid w:val="1A145925"/>
    <w:rsid w:val="1BDF2274"/>
    <w:rsid w:val="1CF20B84"/>
    <w:rsid w:val="1D307A49"/>
    <w:rsid w:val="1D5F3429"/>
    <w:rsid w:val="1D853347"/>
    <w:rsid w:val="1DE302B6"/>
    <w:rsid w:val="1E4B0717"/>
    <w:rsid w:val="1E5441C7"/>
    <w:rsid w:val="1F23799B"/>
    <w:rsid w:val="2015612C"/>
    <w:rsid w:val="20564943"/>
    <w:rsid w:val="20CE6262"/>
    <w:rsid w:val="219026C7"/>
    <w:rsid w:val="21C00615"/>
    <w:rsid w:val="21F030D1"/>
    <w:rsid w:val="22C2635D"/>
    <w:rsid w:val="242430D8"/>
    <w:rsid w:val="257F3659"/>
    <w:rsid w:val="25C04EE2"/>
    <w:rsid w:val="276D5D05"/>
    <w:rsid w:val="2778394C"/>
    <w:rsid w:val="28E9787B"/>
    <w:rsid w:val="2A74164B"/>
    <w:rsid w:val="2AC419FE"/>
    <w:rsid w:val="2D597CE1"/>
    <w:rsid w:val="2F8F7BFC"/>
    <w:rsid w:val="30E8547A"/>
    <w:rsid w:val="313F42A5"/>
    <w:rsid w:val="32B23CEF"/>
    <w:rsid w:val="33BF4732"/>
    <w:rsid w:val="343810A5"/>
    <w:rsid w:val="35DC24F5"/>
    <w:rsid w:val="363C632A"/>
    <w:rsid w:val="36433F78"/>
    <w:rsid w:val="37AB2215"/>
    <w:rsid w:val="38A3168D"/>
    <w:rsid w:val="39CA70FF"/>
    <w:rsid w:val="3A13282F"/>
    <w:rsid w:val="3C3C3ADA"/>
    <w:rsid w:val="3D363C36"/>
    <w:rsid w:val="3E1969CB"/>
    <w:rsid w:val="3EEB129B"/>
    <w:rsid w:val="3FCF7519"/>
    <w:rsid w:val="40055E98"/>
    <w:rsid w:val="405E25C9"/>
    <w:rsid w:val="419E11EB"/>
    <w:rsid w:val="41C25D8C"/>
    <w:rsid w:val="41F320F5"/>
    <w:rsid w:val="41F8770C"/>
    <w:rsid w:val="4229164F"/>
    <w:rsid w:val="437A28E4"/>
    <w:rsid w:val="437C5907"/>
    <w:rsid w:val="43ED7978"/>
    <w:rsid w:val="447A4D50"/>
    <w:rsid w:val="44CE4533"/>
    <w:rsid w:val="46F95548"/>
    <w:rsid w:val="47503FCF"/>
    <w:rsid w:val="478D25B1"/>
    <w:rsid w:val="48A87D81"/>
    <w:rsid w:val="491579ED"/>
    <w:rsid w:val="4A227A1C"/>
    <w:rsid w:val="4ABC6C53"/>
    <w:rsid w:val="4B3B2F35"/>
    <w:rsid w:val="4B4D11B0"/>
    <w:rsid w:val="4BB17CA8"/>
    <w:rsid w:val="4BE93617"/>
    <w:rsid w:val="4D53522C"/>
    <w:rsid w:val="4DA225A4"/>
    <w:rsid w:val="4DE81AB4"/>
    <w:rsid w:val="4EA27A01"/>
    <w:rsid w:val="4EAA6762"/>
    <w:rsid w:val="4F6606FB"/>
    <w:rsid w:val="50612536"/>
    <w:rsid w:val="51B069DF"/>
    <w:rsid w:val="524E745F"/>
    <w:rsid w:val="526030B5"/>
    <w:rsid w:val="52EC17F1"/>
    <w:rsid w:val="531D17F8"/>
    <w:rsid w:val="56941DB2"/>
    <w:rsid w:val="56B62399"/>
    <w:rsid w:val="58144579"/>
    <w:rsid w:val="5A1902A1"/>
    <w:rsid w:val="5A3F1F24"/>
    <w:rsid w:val="5A5C762A"/>
    <w:rsid w:val="5B8E3D61"/>
    <w:rsid w:val="5CAA1708"/>
    <w:rsid w:val="5EE23B8E"/>
    <w:rsid w:val="602C30D9"/>
    <w:rsid w:val="62F31AFE"/>
    <w:rsid w:val="63084F23"/>
    <w:rsid w:val="63286200"/>
    <w:rsid w:val="64FE3F13"/>
    <w:rsid w:val="65DD7DDE"/>
    <w:rsid w:val="65DF5FE8"/>
    <w:rsid w:val="65E41752"/>
    <w:rsid w:val="65FB1E7B"/>
    <w:rsid w:val="66394593"/>
    <w:rsid w:val="664C35CB"/>
    <w:rsid w:val="667D2391"/>
    <w:rsid w:val="67955B32"/>
    <w:rsid w:val="67F66850"/>
    <w:rsid w:val="68F52FF0"/>
    <w:rsid w:val="695465A4"/>
    <w:rsid w:val="69576A20"/>
    <w:rsid w:val="6A41142C"/>
    <w:rsid w:val="6B9A60B2"/>
    <w:rsid w:val="6D9F5077"/>
    <w:rsid w:val="6DE54739"/>
    <w:rsid w:val="6E2D35B3"/>
    <w:rsid w:val="703159EE"/>
    <w:rsid w:val="70AE1266"/>
    <w:rsid w:val="70C4253F"/>
    <w:rsid w:val="72517F15"/>
    <w:rsid w:val="72625E29"/>
    <w:rsid w:val="733C6358"/>
    <w:rsid w:val="73FE5F31"/>
    <w:rsid w:val="74E33690"/>
    <w:rsid w:val="752B5F4A"/>
    <w:rsid w:val="755D72AA"/>
    <w:rsid w:val="76F97391"/>
    <w:rsid w:val="77B6138F"/>
    <w:rsid w:val="78B418D7"/>
    <w:rsid w:val="78C14624"/>
    <w:rsid w:val="78F34582"/>
    <w:rsid w:val="79411E2E"/>
    <w:rsid w:val="794E6000"/>
    <w:rsid w:val="79876FEC"/>
    <w:rsid w:val="7B1E68A8"/>
    <w:rsid w:val="7B2011F1"/>
    <w:rsid w:val="7BD10503"/>
    <w:rsid w:val="7CB241E1"/>
    <w:rsid w:val="7D580A83"/>
    <w:rsid w:val="7D8A69EA"/>
    <w:rsid w:val="7E5B405A"/>
    <w:rsid w:val="7EC74CB7"/>
    <w:rsid w:val="7F511C2E"/>
    <w:rsid w:val="7F841C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68F918EF"/>
  <w15:docId w15:val="{4E39FB92-DC25-41BB-8492-3B57163A2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header" w:uiPriority="99" w:qFormat="1"/>
    <w:lsdException w:name="footer" w:qFormat="1"/>
    <w:lsdException w:name="caption" w:qFormat="1"/>
    <w:lsdException w:name="page number"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Body Text First Indent" w:qFormat="1"/>
    <w:lsdException w:name="Hyperlink" w:uiPriority="99" w:qFormat="1"/>
    <w:lsdException w:name="Strong" w:qFormat="1"/>
    <w:lsdException w:name="Emphasis" w:qFormat="1"/>
    <w:lsdException w:name="Document Map" w:semiHidden="1"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TOC2"/>
    <w:autoRedefine/>
    <w:qFormat/>
    <w:pPr>
      <w:widowControl w:val="0"/>
      <w:jc w:val="both"/>
    </w:pPr>
    <w:rPr>
      <w:kern w:val="2"/>
      <w:sz w:val="24"/>
      <w:szCs w:val="24"/>
    </w:rPr>
  </w:style>
  <w:style w:type="paragraph" w:styleId="1">
    <w:name w:val="heading 1"/>
    <w:basedOn w:val="a"/>
    <w:next w:val="a"/>
    <w:autoRedefine/>
    <w:qFormat/>
    <w:pPr>
      <w:adjustRightInd w:val="0"/>
      <w:snapToGrid w:val="0"/>
      <w:spacing w:beforeLines="50" w:before="203" w:afterLines="50" w:after="203" w:line="300" w:lineRule="auto"/>
      <w:outlineLvl w:val="0"/>
    </w:pPr>
    <w:rPr>
      <w:rFonts w:eastAsia="黑体"/>
      <w:sz w:val="30"/>
      <w:szCs w:val="30"/>
    </w:rPr>
  </w:style>
  <w:style w:type="paragraph" w:styleId="2">
    <w:name w:val="heading 2"/>
    <w:basedOn w:val="a0"/>
    <w:next w:val="a"/>
    <w:autoRedefine/>
    <w:qFormat/>
    <w:pPr>
      <w:tabs>
        <w:tab w:val="left" w:pos="1590"/>
      </w:tabs>
      <w:adjustRightInd w:val="0"/>
      <w:snapToGrid w:val="0"/>
      <w:spacing w:beforeLines="50" w:before="203" w:afterLines="50" w:after="203" w:line="300" w:lineRule="auto"/>
      <w:outlineLvl w:val="1"/>
    </w:pPr>
    <w:rPr>
      <w:rFonts w:ascii="Times New Roman" w:eastAsia="黑体" w:hAnsi="Times New Roman"/>
      <w:sz w:val="28"/>
      <w:szCs w:val="28"/>
    </w:rPr>
  </w:style>
  <w:style w:type="paragraph" w:styleId="3">
    <w:name w:val="heading 3"/>
    <w:basedOn w:val="a0"/>
    <w:next w:val="a"/>
    <w:autoRedefine/>
    <w:qFormat/>
    <w:pPr>
      <w:tabs>
        <w:tab w:val="left" w:pos="1590"/>
      </w:tabs>
      <w:adjustRightInd w:val="0"/>
      <w:snapToGrid w:val="0"/>
      <w:spacing w:beforeLines="50" w:before="203" w:afterLines="50" w:after="203" w:line="300" w:lineRule="auto"/>
      <w:outlineLvl w:val="2"/>
    </w:pPr>
    <w:rPr>
      <w:rFonts w:ascii="Times New Roman" w:eastAsia="黑体" w:hAnsi="Times New Roman"/>
      <w:sz w:val="28"/>
      <w:szCs w:val="28"/>
    </w:rPr>
  </w:style>
  <w:style w:type="paragraph" w:styleId="4">
    <w:name w:val="heading 4"/>
    <w:basedOn w:val="a"/>
    <w:next w:val="a"/>
    <w:autoRedefine/>
    <w:qFormat/>
    <w:pPr>
      <w:keepNext/>
      <w:wordWrap w:val="0"/>
      <w:jc w:val="right"/>
      <w:outlineLvl w:val="3"/>
    </w:pPr>
    <w:rPr>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TOC2">
    <w:name w:val="toc 2"/>
    <w:basedOn w:val="a"/>
    <w:next w:val="a"/>
    <w:autoRedefine/>
    <w:uiPriority w:val="39"/>
    <w:qFormat/>
    <w:pPr>
      <w:ind w:left="240"/>
      <w:jc w:val="left"/>
    </w:pPr>
    <w:rPr>
      <w:smallCaps/>
    </w:rPr>
  </w:style>
  <w:style w:type="paragraph" w:styleId="a0">
    <w:name w:val="Plain Text"/>
    <w:basedOn w:val="a"/>
    <w:link w:val="a4"/>
    <w:autoRedefine/>
    <w:qFormat/>
    <w:rPr>
      <w:rFonts w:ascii="宋体" w:hAnsi="Courier New"/>
      <w:sz w:val="21"/>
      <w:szCs w:val="20"/>
    </w:rPr>
  </w:style>
  <w:style w:type="paragraph" w:styleId="TOC7">
    <w:name w:val="toc 7"/>
    <w:basedOn w:val="a"/>
    <w:next w:val="a"/>
    <w:autoRedefine/>
    <w:semiHidden/>
    <w:qFormat/>
    <w:pPr>
      <w:ind w:left="1440"/>
      <w:jc w:val="left"/>
    </w:pPr>
    <w:rPr>
      <w:szCs w:val="21"/>
    </w:rPr>
  </w:style>
  <w:style w:type="paragraph" w:styleId="a5">
    <w:name w:val="Normal Indent"/>
    <w:basedOn w:val="a"/>
    <w:autoRedefine/>
    <w:qFormat/>
    <w:pPr>
      <w:ind w:firstLine="499"/>
    </w:pPr>
    <w:rPr>
      <w:szCs w:val="20"/>
    </w:rPr>
  </w:style>
  <w:style w:type="paragraph" w:styleId="a6">
    <w:name w:val="caption"/>
    <w:basedOn w:val="Default"/>
    <w:next w:val="Default"/>
    <w:autoRedefine/>
    <w:qFormat/>
    <w:pPr>
      <w:spacing w:before="152" w:after="160"/>
    </w:pPr>
    <w:rPr>
      <w:rFonts w:ascii="宋体"/>
      <w:color w:val="auto"/>
    </w:rPr>
  </w:style>
  <w:style w:type="paragraph" w:customStyle="1" w:styleId="Default">
    <w:name w:val="Default"/>
    <w:autoRedefine/>
    <w:qFormat/>
    <w:pPr>
      <w:widowControl w:val="0"/>
      <w:autoSpaceDE w:val="0"/>
      <w:autoSpaceDN w:val="0"/>
      <w:adjustRightInd w:val="0"/>
    </w:pPr>
    <w:rPr>
      <w:color w:val="000000"/>
      <w:sz w:val="24"/>
      <w:szCs w:val="24"/>
    </w:rPr>
  </w:style>
  <w:style w:type="paragraph" w:styleId="a7">
    <w:name w:val="Document Map"/>
    <w:basedOn w:val="a"/>
    <w:autoRedefine/>
    <w:semiHidden/>
    <w:qFormat/>
    <w:pPr>
      <w:shd w:val="clear" w:color="auto" w:fill="000080"/>
    </w:pPr>
  </w:style>
  <w:style w:type="paragraph" w:styleId="a8">
    <w:name w:val="Body Text"/>
    <w:basedOn w:val="a"/>
    <w:autoRedefine/>
    <w:qFormat/>
    <w:pPr>
      <w:spacing w:after="120"/>
    </w:pPr>
  </w:style>
  <w:style w:type="paragraph" w:styleId="a9">
    <w:name w:val="Body Text Indent"/>
    <w:basedOn w:val="a"/>
    <w:autoRedefine/>
    <w:qFormat/>
    <w:pPr>
      <w:spacing w:after="120"/>
      <w:ind w:leftChars="200" w:left="420"/>
    </w:pPr>
  </w:style>
  <w:style w:type="paragraph" w:styleId="TOC5">
    <w:name w:val="toc 5"/>
    <w:basedOn w:val="a"/>
    <w:next w:val="a"/>
    <w:autoRedefine/>
    <w:semiHidden/>
    <w:qFormat/>
    <w:pPr>
      <w:ind w:left="960"/>
      <w:jc w:val="left"/>
    </w:pPr>
    <w:rPr>
      <w:szCs w:val="21"/>
    </w:rPr>
  </w:style>
  <w:style w:type="paragraph" w:styleId="TOC3">
    <w:name w:val="toc 3"/>
    <w:basedOn w:val="a"/>
    <w:next w:val="a"/>
    <w:autoRedefine/>
    <w:semiHidden/>
    <w:qFormat/>
    <w:pPr>
      <w:ind w:left="480"/>
      <w:jc w:val="left"/>
    </w:pPr>
    <w:rPr>
      <w:iCs/>
    </w:rPr>
  </w:style>
  <w:style w:type="paragraph" w:styleId="TOC8">
    <w:name w:val="toc 8"/>
    <w:basedOn w:val="a"/>
    <w:next w:val="a"/>
    <w:autoRedefine/>
    <w:semiHidden/>
    <w:qFormat/>
    <w:pPr>
      <w:ind w:left="1680"/>
      <w:jc w:val="left"/>
    </w:pPr>
    <w:rPr>
      <w:szCs w:val="21"/>
    </w:rPr>
  </w:style>
  <w:style w:type="paragraph" w:styleId="aa">
    <w:name w:val="Date"/>
    <w:basedOn w:val="a"/>
    <w:next w:val="a"/>
    <w:autoRedefine/>
    <w:qFormat/>
    <w:rPr>
      <w:rFonts w:eastAsia="黑体"/>
      <w:szCs w:val="20"/>
    </w:rPr>
  </w:style>
  <w:style w:type="paragraph" w:styleId="ab">
    <w:name w:val="Balloon Text"/>
    <w:basedOn w:val="a"/>
    <w:autoRedefine/>
    <w:semiHidden/>
    <w:qFormat/>
    <w:rPr>
      <w:sz w:val="18"/>
      <w:szCs w:val="18"/>
    </w:rPr>
  </w:style>
  <w:style w:type="paragraph" w:styleId="ac">
    <w:name w:val="footer"/>
    <w:basedOn w:val="a"/>
    <w:autoRedefine/>
    <w:qFormat/>
    <w:pPr>
      <w:tabs>
        <w:tab w:val="center" w:pos="4153"/>
        <w:tab w:val="right" w:pos="8306"/>
      </w:tabs>
      <w:snapToGrid w:val="0"/>
      <w:jc w:val="left"/>
    </w:pPr>
    <w:rPr>
      <w:sz w:val="18"/>
      <w:szCs w:val="18"/>
    </w:rPr>
  </w:style>
  <w:style w:type="paragraph" w:styleId="ad">
    <w:name w:val="header"/>
    <w:basedOn w:val="a"/>
    <w:link w:val="ae"/>
    <w:autoRedefine/>
    <w:uiPriority w:val="99"/>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autoRedefine/>
    <w:uiPriority w:val="39"/>
    <w:qFormat/>
    <w:pPr>
      <w:spacing w:after="120"/>
      <w:jc w:val="left"/>
    </w:pPr>
    <w:rPr>
      <w:rFonts w:eastAsia="黑体"/>
      <w:b/>
      <w:bCs/>
      <w:caps/>
    </w:rPr>
  </w:style>
  <w:style w:type="paragraph" w:styleId="TOC4">
    <w:name w:val="toc 4"/>
    <w:basedOn w:val="a"/>
    <w:next w:val="a"/>
    <w:autoRedefine/>
    <w:semiHidden/>
    <w:qFormat/>
    <w:pPr>
      <w:ind w:left="720"/>
      <w:jc w:val="left"/>
    </w:pPr>
    <w:rPr>
      <w:szCs w:val="21"/>
    </w:rPr>
  </w:style>
  <w:style w:type="paragraph" w:styleId="TOC6">
    <w:name w:val="toc 6"/>
    <w:basedOn w:val="a"/>
    <w:next w:val="a"/>
    <w:autoRedefine/>
    <w:semiHidden/>
    <w:qFormat/>
    <w:pPr>
      <w:ind w:left="1200"/>
      <w:jc w:val="left"/>
    </w:pPr>
    <w:rPr>
      <w:szCs w:val="21"/>
    </w:rPr>
  </w:style>
  <w:style w:type="paragraph" w:styleId="TOC9">
    <w:name w:val="toc 9"/>
    <w:basedOn w:val="a"/>
    <w:next w:val="a"/>
    <w:autoRedefine/>
    <w:semiHidden/>
    <w:qFormat/>
    <w:pPr>
      <w:ind w:left="1920"/>
      <w:jc w:val="left"/>
    </w:pPr>
    <w:rPr>
      <w:szCs w:val="21"/>
    </w:rPr>
  </w:style>
  <w:style w:type="paragraph" w:styleId="af">
    <w:name w:val="Normal (Web)"/>
    <w:basedOn w:val="a"/>
    <w:next w:val="a"/>
    <w:autoRedefine/>
    <w:qFormat/>
    <w:pPr>
      <w:jc w:val="left"/>
    </w:pPr>
    <w:rPr>
      <w:kern w:val="0"/>
    </w:rPr>
  </w:style>
  <w:style w:type="paragraph" w:styleId="af0">
    <w:name w:val="Title"/>
    <w:next w:val="af1"/>
    <w:autoRedefine/>
    <w:qFormat/>
    <w:pPr>
      <w:keepLines/>
      <w:pageBreakBefore/>
      <w:widowControl w:val="0"/>
      <w:spacing w:before="240" w:after="120"/>
      <w:jc w:val="center"/>
      <w:outlineLvl w:val="0"/>
    </w:pPr>
    <w:rPr>
      <w:rFonts w:eastAsia="黑体"/>
      <w:b/>
      <w:kern w:val="2"/>
      <w:sz w:val="36"/>
    </w:rPr>
  </w:style>
  <w:style w:type="paragraph" w:styleId="af1">
    <w:name w:val="Body Text First Indent"/>
    <w:basedOn w:val="a"/>
    <w:autoRedefine/>
    <w:qFormat/>
    <w:pPr>
      <w:ind w:firstLineChars="200" w:firstLine="498"/>
    </w:pPr>
    <w:rPr>
      <w:szCs w:val="20"/>
    </w:rPr>
  </w:style>
  <w:style w:type="table" w:styleId="af2">
    <w:name w:val="Table Grid"/>
    <w:basedOn w:val="a2"/>
    <w:autoRedefine/>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basedOn w:val="a1"/>
    <w:autoRedefine/>
    <w:qFormat/>
    <w:rPr>
      <w:b/>
    </w:rPr>
  </w:style>
  <w:style w:type="character" w:styleId="af4">
    <w:name w:val="page number"/>
    <w:basedOn w:val="a1"/>
    <w:autoRedefine/>
    <w:qFormat/>
  </w:style>
  <w:style w:type="character" w:styleId="af5">
    <w:name w:val="Emphasis"/>
    <w:basedOn w:val="a1"/>
    <w:autoRedefine/>
    <w:qFormat/>
    <w:rPr>
      <w:i/>
    </w:rPr>
  </w:style>
  <w:style w:type="character" w:styleId="af6">
    <w:name w:val="Hyperlink"/>
    <w:basedOn w:val="a1"/>
    <w:autoRedefine/>
    <w:uiPriority w:val="99"/>
    <w:qFormat/>
    <w:rPr>
      <w:color w:val="0000FF"/>
      <w:u w:val="single"/>
    </w:rPr>
  </w:style>
  <w:style w:type="character" w:customStyle="1" w:styleId="a4">
    <w:name w:val="纯文本 字符"/>
    <w:basedOn w:val="a1"/>
    <w:link w:val="a0"/>
    <w:autoRedefine/>
    <w:qFormat/>
    <w:rPr>
      <w:rFonts w:ascii="宋体" w:hAnsi="Courier New"/>
      <w:kern w:val="2"/>
      <w:sz w:val="21"/>
    </w:rPr>
  </w:style>
  <w:style w:type="character" w:customStyle="1" w:styleId="ae">
    <w:name w:val="页眉 字符"/>
    <w:basedOn w:val="a1"/>
    <w:link w:val="ad"/>
    <w:autoRedefine/>
    <w:uiPriority w:val="99"/>
    <w:qFormat/>
    <w:rPr>
      <w:kern w:val="2"/>
      <w:sz w:val="18"/>
      <w:szCs w:val="18"/>
    </w:rPr>
  </w:style>
  <w:style w:type="paragraph" w:customStyle="1" w:styleId="10">
    <w:name w:val="正文+1"/>
    <w:basedOn w:val="Default"/>
    <w:next w:val="Default"/>
    <w:autoRedefine/>
    <w:qFormat/>
    <w:rPr>
      <w:rFonts w:ascii="宋体"/>
      <w:color w:val="auto"/>
    </w:rPr>
  </w:style>
  <w:style w:type="paragraph" w:customStyle="1" w:styleId="CharCharCharChar">
    <w:name w:val="Char Char Char Char"/>
    <w:basedOn w:val="a"/>
    <w:autoRedefine/>
    <w:qFormat/>
    <w:rPr>
      <w:rFonts w:ascii="Tahoma" w:hAnsi="Tahoma"/>
      <w:szCs w:val="20"/>
    </w:rPr>
  </w:style>
  <w:style w:type="paragraph" w:customStyle="1" w:styleId="30">
    <w:name w:val="样式3"/>
    <w:basedOn w:val="a"/>
    <w:autoRedefine/>
    <w:qFormat/>
    <w:pPr>
      <w:snapToGrid w:val="0"/>
      <w:spacing w:line="360" w:lineRule="auto"/>
      <w:jc w:val="center"/>
    </w:pPr>
    <w:rPr>
      <w:rFonts w:eastAsia="黑体"/>
      <w:sz w:val="36"/>
      <w:szCs w:val="36"/>
    </w:rPr>
  </w:style>
  <w:style w:type="paragraph" w:customStyle="1" w:styleId="af7">
    <w:name w:val="章标题(不加入目录内)"/>
    <w:basedOn w:val="af0"/>
    <w:autoRedefine/>
    <w:qFormat/>
    <w:pPr>
      <w:jc w:val="both"/>
      <w:outlineLvl w:val="9"/>
    </w:pPr>
  </w:style>
  <w:style w:type="paragraph" w:customStyle="1" w:styleId="af8">
    <w:name w:val="图表名"/>
    <w:basedOn w:val="Default"/>
    <w:next w:val="Default"/>
    <w:autoRedefine/>
    <w:qFormat/>
    <w:pPr>
      <w:spacing w:before="120" w:after="156"/>
    </w:pPr>
    <w:rPr>
      <w:rFonts w:ascii="宋体"/>
      <w:color w:val="auto"/>
    </w:rPr>
  </w:style>
  <w:style w:type="paragraph" w:customStyle="1" w:styleId="11">
    <w:name w:val="正文文本+1"/>
    <w:basedOn w:val="Default"/>
    <w:next w:val="Default"/>
    <w:autoRedefine/>
    <w:qFormat/>
    <w:rPr>
      <w:rFonts w:ascii="宋体"/>
      <w:color w:val="auto"/>
    </w:rPr>
  </w:style>
  <w:style w:type="paragraph" w:customStyle="1" w:styleId="style4">
    <w:name w:val="style4"/>
    <w:basedOn w:val="a"/>
    <w:autoRedefine/>
    <w:qFormat/>
    <w:pPr>
      <w:widowControl/>
      <w:spacing w:before="100" w:beforeAutospacing="1" w:after="100" w:afterAutospacing="1"/>
      <w:jc w:val="left"/>
    </w:pPr>
    <w:rPr>
      <w:rFonts w:ascii="宋体" w:hAnsi="宋体" w:cs="宋体"/>
      <w:kern w:val="0"/>
    </w:rPr>
  </w:style>
  <w:style w:type="paragraph" w:customStyle="1" w:styleId="WPSOffice1">
    <w:name w:val="WPSOffice手动目录 1"/>
    <w:autoRedefine/>
    <w:qFormat/>
  </w:style>
  <w:style w:type="paragraph" w:customStyle="1" w:styleId="WPSOffice2">
    <w:name w:val="WPSOffice手动目录 2"/>
    <w:autoRedefine/>
    <w:qFormat/>
    <w:pPr>
      <w:ind w:leftChars="200" w:left="200"/>
    </w:pPr>
  </w:style>
  <w:style w:type="paragraph" w:customStyle="1" w:styleId="TOC10">
    <w:name w:val="TOC 标题1"/>
    <w:basedOn w:val="1"/>
    <w:next w:val="a"/>
    <w:autoRedefine/>
    <w:uiPriority w:val="39"/>
    <w:unhideWhenUsed/>
    <w:qFormat/>
    <w:pPr>
      <w:keepNext/>
      <w:keepLines/>
      <w:widowControl/>
      <w:adjustRightInd/>
      <w:snapToGrid/>
      <w:spacing w:before="240" w:after="0" w:line="259" w:lineRule="auto"/>
      <w:jc w:val="left"/>
      <w:outlineLvl w:val="9"/>
    </w:pPr>
    <w:rPr>
      <w:rFonts w:asciiTheme="majorHAnsi" w:eastAsiaTheme="majorEastAsia" w:hAnsiTheme="majorHAnsi" w:cstheme="majorBidi"/>
      <w:b/>
      <w:color w:val="2F5496"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image" Target="media/image4.wmf"/><Relationship Id="rId26" Type="http://schemas.openxmlformats.org/officeDocument/2006/relationships/image" Target="media/image8.wmf"/><Relationship Id="rId39" Type="http://schemas.openxmlformats.org/officeDocument/2006/relationships/oleObject" Target="embeddings/oleObject14.bin"/><Relationship Id="rId21" Type="http://schemas.openxmlformats.org/officeDocument/2006/relationships/oleObject" Target="embeddings/oleObject5.bin"/><Relationship Id="rId34" Type="http://schemas.openxmlformats.org/officeDocument/2006/relationships/image" Target="media/image12.wmf"/><Relationship Id="rId42" Type="http://schemas.openxmlformats.org/officeDocument/2006/relationships/image" Target="media/image16.wmf"/><Relationship Id="rId47" Type="http://schemas.openxmlformats.org/officeDocument/2006/relationships/hyperlink" Target="javascript:void(0)" TargetMode="External"/><Relationship Id="rId50" Type="http://schemas.openxmlformats.org/officeDocument/2006/relationships/hyperlink" Target="javascript:void(0)" TargetMode="External"/><Relationship Id="rId55" Type="http://schemas.openxmlformats.org/officeDocument/2006/relationships/hyperlink" Target="javascript:void(0)" TargetMode="External"/><Relationship Id="rId63"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image" Target="media/image3.wmf"/><Relationship Id="rId29" Type="http://schemas.openxmlformats.org/officeDocument/2006/relationships/oleObject" Target="embeddings/oleObject9.bin"/><Relationship Id="rId11" Type="http://schemas.openxmlformats.org/officeDocument/2006/relationships/footer" Target="footer2.xml"/><Relationship Id="rId24" Type="http://schemas.openxmlformats.org/officeDocument/2006/relationships/image" Target="media/image7.wmf"/><Relationship Id="rId32" Type="http://schemas.openxmlformats.org/officeDocument/2006/relationships/image" Target="media/image11.wmf"/><Relationship Id="rId37" Type="http://schemas.openxmlformats.org/officeDocument/2006/relationships/oleObject" Target="embeddings/oleObject13.bin"/><Relationship Id="rId40" Type="http://schemas.openxmlformats.org/officeDocument/2006/relationships/image" Target="media/image15.wmf"/><Relationship Id="rId45" Type="http://schemas.openxmlformats.org/officeDocument/2006/relationships/hyperlink" Target="javascript:void(0)" TargetMode="External"/><Relationship Id="rId53" Type="http://schemas.openxmlformats.org/officeDocument/2006/relationships/hyperlink" Target="javascript:void(0)" TargetMode="External"/><Relationship Id="rId58" Type="http://schemas.openxmlformats.org/officeDocument/2006/relationships/hyperlink" Target="javascript:void(0)" TargetMode="External"/><Relationship Id="rId5" Type="http://schemas.openxmlformats.org/officeDocument/2006/relationships/settings" Target="settings.xml"/><Relationship Id="rId61" Type="http://schemas.openxmlformats.org/officeDocument/2006/relationships/hyperlink" Target="javascript:void(0)" TargetMode="External"/><Relationship Id="rId19" Type="http://schemas.openxmlformats.org/officeDocument/2006/relationships/oleObject" Target="embeddings/oleObject4.bin"/><Relationship Id="rId14" Type="http://schemas.openxmlformats.org/officeDocument/2006/relationships/image" Target="media/image2.wmf"/><Relationship Id="rId22" Type="http://schemas.openxmlformats.org/officeDocument/2006/relationships/image" Target="media/image6.wmf"/><Relationship Id="rId27" Type="http://schemas.openxmlformats.org/officeDocument/2006/relationships/oleObject" Target="embeddings/oleObject8.bin"/><Relationship Id="rId30" Type="http://schemas.openxmlformats.org/officeDocument/2006/relationships/image" Target="media/image10.wmf"/><Relationship Id="rId35" Type="http://schemas.openxmlformats.org/officeDocument/2006/relationships/oleObject" Target="embeddings/oleObject12.bin"/><Relationship Id="rId43" Type="http://schemas.openxmlformats.org/officeDocument/2006/relationships/oleObject" Target="embeddings/oleObject16.bin"/><Relationship Id="rId48" Type="http://schemas.openxmlformats.org/officeDocument/2006/relationships/hyperlink" Target="javascript:void(0)" TargetMode="External"/><Relationship Id="rId56" Type="http://schemas.openxmlformats.org/officeDocument/2006/relationships/hyperlink" Target="javascript:void(0)" TargetMode="External"/><Relationship Id="rId64"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javascript:void(0)" TargetMode="External"/><Relationship Id="rId3" Type="http://schemas.openxmlformats.org/officeDocument/2006/relationships/numbering" Target="numbering.xml"/><Relationship Id="rId12" Type="http://schemas.openxmlformats.org/officeDocument/2006/relationships/image" Target="media/image1.wmf"/><Relationship Id="rId17" Type="http://schemas.openxmlformats.org/officeDocument/2006/relationships/oleObject" Target="embeddings/oleObject3.bin"/><Relationship Id="rId25" Type="http://schemas.openxmlformats.org/officeDocument/2006/relationships/oleObject" Target="embeddings/oleObject7.bin"/><Relationship Id="rId33" Type="http://schemas.openxmlformats.org/officeDocument/2006/relationships/oleObject" Target="embeddings/oleObject11.bin"/><Relationship Id="rId38" Type="http://schemas.openxmlformats.org/officeDocument/2006/relationships/image" Target="media/image14.wmf"/><Relationship Id="rId46" Type="http://schemas.openxmlformats.org/officeDocument/2006/relationships/hyperlink" Target="javascript:void(0)" TargetMode="External"/><Relationship Id="rId59" Type="http://schemas.openxmlformats.org/officeDocument/2006/relationships/hyperlink" Target="javascript:void(0)" TargetMode="External"/><Relationship Id="rId20" Type="http://schemas.openxmlformats.org/officeDocument/2006/relationships/image" Target="media/image5.wmf"/><Relationship Id="rId41" Type="http://schemas.openxmlformats.org/officeDocument/2006/relationships/oleObject" Target="embeddings/oleObject15.bin"/><Relationship Id="rId54" Type="http://schemas.openxmlformats.org/officeDocument/2006/relationships/hyperlink" Target="javascript:void(0)" TargetMode="External"/><Relationship Id="rId62"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image" Target="media/image9.wmf"/><Relationship Id="rId36" Type="http://schemas.openxmlformats.org/officeDocument/2006/relationships/image" Target="media/image13.wmf"/><Relationship Id="rId49" Type="http://schemas.openxmlformats.org/officeDocument/2006/relationships/hyperlink" Target="javascript:void(0)" TargetMode="External"/><Relationship Id="rId57" Type="http://schemas.openxmlformats.org/officeDocument/2006/relationships/hyperlink" Target="javascript:void(0)" TargetMode="External"/><Relationship Id="rId10" Type="http://schemas.openxmlformats.org/officeDocument/2006/relationships/footer" Target="footer1.xml"/><Relationship Id="rId31" Type="http://schemas.openxmlformats.org/officeDocument/2006/relationships/oleObject" Target="embeddings/oleObject10.bin"/><Relationship Id="rId44" Type="http://schemas.openxmlformats.org/officeDocument/2006/relationships/hyperlink" Target="javascript:void(0)" TargetMode="External"/><Relationship Id="rId52" Type="http://schemas.openxmlformats.org/officeDocument/2006/relationships/hyperlink" Target="javascript:void(0)" TargetMode="External"/><Relationship Id="rId60" Type="http://schemas.openxmlformats.org/officeDocument/2006/relationships/hyperlink" Target="javascript:void(0)" TargetMode="External"/><Relationship Id="rId4" Type="http://schemas.openxmlformats.org/officeDocument/2006/relationships/styles" Target="styles.xml"/><Relationship Id="rId9" Type="http://schemas.openxmlformats.org/officeDocument/2006/relationships/header" Target="head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86B946F-E9E1-4A5B-B4FA-E095B5A52A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239</TotalTime>
  <Pages>1</Pages>
  <Words>2814</Words>
  <Characters>16040</Characters>
  <Application>Microsoft Office Word</Application>
  <DocSecurity>0</DocSecurity>
  <Lines>133</Lines>
  <Paragraphs>37</Paragraphs>
  <ScaleCrop>false</ScaleCrop>
  <Company>sparkle</Company>
  <LinksUpToDate>false</LinksUpToDate>
  <CharactersWithSpaces>18817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第1章绪论</dc:title>
  <dc:creator>zhanhj</dc:creator>
  <cp:lastModifiedBy>xin jiang</cp:lastModifiedBy>
  <cp:revision>46</cp:revision>
  <cp:lastPrinted>2021-12-13T03:23:00Z</cp:lastPrinted>
  <dcterms:created xsi:type="dcterms:W3CDTF">2022-12-20T12:33:00Z</dcterms:created>
  <dcterms:modified xsi:type="dcterms:W3CDTF">2024-11-15T03:24:00Z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79E23D8198784A4086282B9BF560E0A1</vt:lpwstr>
  </property>
</Properties>
</file>