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9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14"/>
          <w:kern w:val="0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14"/>
          <w:kern w:val="0"/>
          <w:sz w:val="31"/>
          <w:szCs w:val="31"/>
          <w:lang w:eastAsia="en-US"/>
        </w:rPr>
        <w:t>附件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4"/>
          <w:kern w:val="0"/>
          <w:sz w:val="31"/>
          <w:szCs w:val="31"/>
          <w:lang w:eastAsia="zh-CN"/>
        </w:rPr>
        <w:t>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9"/>
        <w:jc w:val="center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t>外国语学院</w:t>
      </w:r>
      <w:r>
        <w:rPr>
          <w:rFonts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eastAsia="en-US"/>
        </w:rPr>
        <w:t>2023年度省质量工程建设项目推荐汇总表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0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74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6"/>
        <w:tblW w:w="1393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576"/>
        <w:gridCol w:w="3729"/>
        <w:gridCol w:w="1560"/>
        <w:gridCol w:w="5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6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4" w:lineRule="auto"/>
              <w:ind w:left="109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  <w:t>序号</w:t>
            </w:r>
          </w:p>
        </w:tc>
        <w:tc>
          <w:tcPr>
            <w:tcW w:w="257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4" w:lineRule="auto"/>
              <w:ind w:left="109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  <w:t>项目类别</w:t>
            </w:r>
          </w:p>
        </w:tc>
        <w:tc>
          <w:tcPr>
            <w:tcW w:w="37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4" w:lineRule="auto"/>
              <w:ind w:left="109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  <w:t>项目名称</w:t>
            </w:r>
          </w:p>
        </w:tc>
        <w:tc>
          <w:tcPr>
            <w:tcW w:w="156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4" w:lineRule="auto"/>
              <w:ind w:left="109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  <w:t>项目负责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540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4" w:lineRule="auto"/>
              <w:ind w:left="109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其他主要成员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66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4" w:lineRule="auto"/>
              <w:ind w:left="109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57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4" w:lineRule="auto"/>
              <w:ind w:left="109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高等教育教学改革项目</w:t>
            </w:r>
          </w:p>
        </w:tc>
        <w:tc>
          <w:tcPr>
            <w:tcW w:w="37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4" w:lineRule="auto"/>
              <w:ind w:left="109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en-US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en-US"/>
              </w:rPr>
              <w:t>“三全育人”视域下英语专业听力课程融入思政教育的质效提升路径研究</w:t>
            </w:r>
            <w:bookmarkEnd w:id="0"/>
          </w:p>
        </w:tc>
        <w:tc>
          <w:tcPr>
            <w:tcW w:w="156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4" w:lineRule="auto"/>
              <w:ind w:left="109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刘艺</w:t>
            </w:r>
          </w:p>
        </w:tc>
        <w:tc>
          <w:tcPr>
            <w:tcW w:w="540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4" w:lineRule="auto"/>
              <w:ind w:left="109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祖艳凤 李孟 全小燕 高新霞 张慧丹 黄歆 许琳佳 王玲玉 唐冰娥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66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4" w:lineRule="auto"/>
              <w:ind w:left="109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57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4" w:lineRule="auto"/>
              <w:ind w:left="109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高等教育教学改革项目</w:t>
            </w:r>
          </w:p>
        </w:tc>
        <w:tc>
          <w:tcPr>
            <w:tcW w:w="37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4" w:lineRule="auto"/>
              <w:ind w:left="109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en-US"/>
              </w:rPr>
              <w:t>英语与机械工程跨学科融合：新工科理念下专业课程创新性教学改革研究</w:t>
            </w:r>
          </w:p>
        </w:tc>
        <w:tc>
          <w:tcPr>
            <w:tcW w:w="156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4" w:lineRule="auto"/>
              <w:ind w:left="109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侯晓丽</w:t>
            </w:r>
          </w:p>
        </w:tc>
        <w:tc>
          <w:tcPr>
            <w:tcW w:w="540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4" w:lineRule="auto"/>
              <w:ind w:left="109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en-US"/>
              </w:rPr>
              <w:t>祖艳凤 李孟 严继超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en-US"/>
              </w:rPr>
              <w:t>肖金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en-US"/>
              </w:rPr>
              <w:t>谢晓慧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en-US"/>
              </w:rPr>
              <w:t>杨明升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4" w:lineRule="auto"/>
              <w:ind w:left="109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en-US"/>
              </w:rPr>
              <w:t>屈福康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3045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ZWVmNjQ5ZmFiOTYxMmJhOTc3NjU5MTk3NDUyNjgifQ=="/>
  </w:docVars>
  <w:rsids>
    <w:rsidRoot w:val="265E1079"/>
    <w:rsid w:val="028E13EB"/>
    <w:rsid w:val="14ED5C2A"/>
    <w:rsid w:val="21753F45"/>
    <w:rsid w:val="265E1079"/>
    <w:rsid w:val="2851263B"/>
    <w:rsid w:val="2DB5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2023-11-22T02:26:00Z</dcterms:created>
  <dc:creator>WPS_1622790547</dc:creator>
  <cp:lastModifiedBy>刘萍</cp:lastModifiedBy>
  <dcterms:modified xsi:type="dcterms:W3CDTF">2023-11-28T07:53:57Z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7B1F15F23A6E4D0E8596FA5599CFBE56_11</vt:lpwstr>
  </property>
</Properties>
</file>